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83EBD" w:rsidRPr="00EA0044" w:rsidRDefault="00EA0044" w:rsidP="00083F50">
      <w:pPr>
        <w:pStyle w:val="Bodytext0"/>
        <w:shd w:val="clear" w:color="auto" w:fill="auto"/>
        <w:ind w:firstLine="0"/>
        <w:jc w:val="center"/>
        <w:rPr>
          <w:b/>
          <w:sz w:val="28"/>
          <w:szCs w:val="28"/>
          <w:lang w:val="ru-RU"/>
        </w:rPr>
      </w:pPr>
      <w:r w:rsidRPr="00EA0044">
        <w:rPr>
          <w:b/>
          <w:sz w:val="28"/>
          <w:szCs w:val="28"/>
          <w:lang w:val="ru-RU"/>
        </w:rPr>
        <w:t>ОПШТИНА ВЛАДИЧИН ХАН</w:t>
      </w:r>
    </w:p>
    <w:p w:rsidR="00EA0044" w:rsidRDefault="00EA0044" w:rsidP="00083F50">
      <w:pPr>
        <w:pStyle w:val="Bodytext0"/>
        <w:shd w:val="clear" w:color="auto" w:fill="auto"/>
        <w:ind w:firstLine="0"/>
        <w:jc w:val="center"/>
        <w:rPr>
          <w:b/>
          <w:sz w:val="24"/>
          <w:szCs w:val="24"/>
          <w:lang w:val="ru-RU"/>
        </w:rPr>
      </w:pPr>
    </w:p>
    <w:p w:rsidR="00EA0044" w:rsidRDefault="00EA0044" w:rsidP="00083F50">
      <w:pPr>
        <w:pStyle w:val="Bodytext0"/>
        <w:shd w:val="clear" w:color="auto" w:fill="auto"/>
        <w:ind w:firstLine="0"/>
        <w:jc w:val="center"/>
        <w:rPr>
          <w:b/>
          <w:sz w:val="24"/>
          <w:szCs w:val="24"/>
          <w:lang w:val="ru-RU"/>
        </w:rPr>
      </w:pPr>
    </w:p>
    <w:p w:rsidR="00EA0044" w:rsidRDefault="00150FD5" w:rsidP="00083F50">
      <w:pPr>
        <w:pStyle w:val="Bodytext0"/>
        <w:shd w:val="clear" w:color="auto" w:fill="auto"/>
        <w:ind w:firstLine="0"/>
        <w:jc w:val="center"/>
        <w:rPr>
          <w:b/>
          <w:sz w:val="24"/>
          <w:szCs w:val="24"/>
          <w:lang w:val="ru-RU"/>
        </w:rPr>
      </w:pPr>
      <w:r>
        <w:rPr>
          <w:b/>
          <w:noProof/>
          <w:sz w:val="24"/>
          <w:szCs w:val="24"/>
        </w:rPr>
        <w:drawing>
          <wp:anchor distT="0" distB="0" distL="114300" distR="114300" simplePos="0" relativeHeight="251658240" behindDoc="0" locked="0" layoutInCell="1" allowOverlap="1">
            <wp:simplePos x="0" y="0"/>
            <wp:positionH relativeFrom="margin">
              <wp:align>center</wp:align>
            </wp:positionH>
            <wp:positionV relativeFrom="margin">
              <wp:posOffset>590550</wp:posOffset>
            </wp:positionV>
            <wp:extent cx="1352550" cy="1619250"/>
            <wp:effectExtent l="19050" t="0" r="0" b="0"/>
            <wp:wrapSquare wrapText="bothSides"/>
            <wp:docPr id="1" name="Picture 0" descr="GrbH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Hana.png"/>
                    <pic:cNvPicPr/>
                  </pic:nvPicPr>
                  <pic:blipFill>
                    <a:blip r:embed="rId8" cstate="print"/>
                    <a:stretch>
                      <a:fillRect/>
                    </a:stretch>
                  </pic:blipFill>
                  <pic:spPr>
                    <a:xfrm>
                      <a:off x="0" y="0"/>
                      <a:ext cx="1352550" cy="1619250"/>
                    </a:xfrm>
                    <a:prstGeom prst="rect">
                      <a:avLst/>
                    </a:prstGeom>
                  </pic:spPr>
                </pic:pic>
              </a:graphicData>
            </a:graphic>
          </wp:anchor>
        </w:drawing>
      </w:r>
    </w:p>
    <w:p w:rsidR="00EA0044" w:rsidRDefault="00EA0044" w:rsidP="00083F50">
      <w:pPr>
        <w:pStyle w:val="Bodytext0"/>
        <w:shd w:val="clear" w:color="auto" w:fill="auto"/>
        <w:ind w:firstLine="0"/>
        <w:jc w:val="center"/>
        <w:rPr>
          <w:b/>
          <w:sz w:val="24"/>
          <w:szCs w:val="24"/>
          <w:lang w:val="ru-RU"/>
        </w:rPr>
      </w:pPr>
    </w:p>
    <w:p w:rsidR="00EA0044" w:rsidRDefault="00EA0044" w:rsidP="00083F50">
      <w:pPr>
        <w:pStyle w:val="Bodytext0"/>
        <w:shd w:val="clear" w:color="auto" w:fill="auto"/>
        <w:ind w:firstLine="0"/>
        <w:jc w:val="center"/>
        <w:rPr>
          <w:b/>
          <w:sz w:val="24"/>
          <w:szCs w:val="24"/>
          <w:lang w:val="ru-RU"/>
        </w:rPr>
      </w:pPr>
    </w:p>
    <w:p w:rsidR="00EA0044" w:rsidRDefault="00EA0044" w:rsidP="00083F50">
      <w:pPr>
        <w:pStyle w:val="Bodytext0"/>
        <w:shd w:val="clear" w:color="auto" w:fill="auto"/>
        <w:ind w:firstLine="0"/>
        <w:jc w:val="center"/>
        <w:rPr>
          <w:b/>
          <w:sz w:val="24"/>
          <w:szCs w:val="24"/>
          <w:lang w:val="ru-RU"/>
        </w:rPr>
      </w:pPr>
    </w:p>
    <w:p w:rsidR="00EA0044" w:rsidRDefault="00EA0044" w:rsidP="00083F50">
      <w:pPr>
        <w:pStyle w:val="Bodytext0"/>
        <w:shd w:val="clear" w:color="auto" w:fill="auto"/>
        <w:ind w:firstLine="0"/>
        <w:jc w:val="center"/>
        <w:rPr>
          <w:b/>
          <w:sz w:val="24"/>
          <w:szCs w:val="24"/>
          <w:lang w:val="ru-RU"/>
        </w:rPr>
      </w:pPr>
    </w:p>
    <w:p w:rsidR="00EA0044" w:rsidRDefault="00EA0044" w:rsidP="00083F50">
      <w:pPr>
        <w:pStyle w:val="Bodytext0"/>
        <w:shd w:val="clear" w:color="auto" w:fill="auto"/>
        <w:ind w:firstLine="0"/>
        <w:jc w:val="center"/>
        <w:rPr>
          <w:b/>
          <w:sz w:val="24"/>
          <w:szCs w:val="24"/>
          <w:lang w:val="ru-RU"/>
        </w:rPr>
      </w:pPr>
    </w:p>
    <w:p w:rsidR="00EA0044" w:rsidRDefault="00EA0044" w:rsidP="00083F50">
      <w:pPr>
        <w:pStyle w:val="Bodytext0"/>
        <w:shd w:val="clear" w:color="auto" w:fill="auto"/>
        <w:ind w:firstLine="0"/>
        <w:jc w:val="center"/>
        <w:rPr>
          <w:b/>
          <w:sz w:val="24"/>
          <w:szCs w:val="24"/>
          <w:lang w:val="ru-RU"/>
        </w:rPr>
      </w:pPr>
    </w:p>
    <w:p w:rsidR="00EA0044" w:rsidRDefault="00EA0044" w:rsidP="00083F50">
      <w:pPr>
        <w:pStyle w:val="Bodytext0"/>
        <w:shd w:val="clear" w:color="auto" w:fill="auto"/>
        <w:ind w:firstLine="0"/>
        <w:jc w:val="center"/>
        <w:rPr>
          <w:b/>
          <w:sz w:val="24"/>
          <w:szCs w:val="24"/>
          <w:lang w:val="ru-RU"/>
        </w:rPr>
      </w:pPr>
    </w:p>
    <w:p w:rsidR="00EA0044" w:rsidRDefault="00EA0044" w:rsidP="00083F50">
      <w:pPr>
        <w:pStyle w:val="Bodytext0"/>
        <w:shd w:val="clear" w:color="auto" w:fill="auto"/>
        <w:ind w:firstLine="0"/>
        <w:jc w:val="center"/>
        <w:rPr>
          <w:b/>
          <w:sz w:val="24"/>
          <w:szCs w:val="24"/>
          <w:lang w:val="ru-RU"/>
        </w:rPr>
      </w:pPr>
    </w:p>
    <w:p w:rsidR="00EA0044" w:rsidRDefault="00EA0044" w:rsidP="00083F50">
      <w:pPr>
        <w:pStyle w:val="Bodytext0"/>
        <w:shd w:val="clear" w:color="auto" w:fill="auto"/>
        <w:ind w:firstLine="0"/>
        <w:jc w:val="center"/>
        <w:rPr>
          <w:b/>
          <w:sz w:val="24"/>
          <w:szCs w:val="24"/>
          <w:lang w:val="ru-RU"/>
        </w:rPr>
      </w:pPr>
    </w:p>
    <w:p w:rsidR="00EA0044" w:rsidRDefault="00EA0044" w:rsidP="00083F50">
      <w:pPr>
        <w:pStyle w:val="Bodytext0"/>
        <w:shd w:val="clear" w:color="auto" w:fill="auto"/>
        <w:ind w:firstLine="0"/>
        <w:jc w:val="center"/>
        <w:rPr>
          <w:b/>
          <w:sz w:val="24"/>
          <w:szCs w:val="24"/>
          <w:lang w:val="ru-RU"/>
        </w:rPr>
      </w:pPr>
    </w:p>
    <w:p w:rsidR="00EA0044" w:rsidRDefault="00EA0044" w:rsidP="00083F50">
      <w:pPr>
        <w:pStyle w:val="Bodytext0"/>
        <w:shd w:val="clear" w:color="auto" w:fill="auto"/>
        <w:ind w:firstLine="0"/>
        <w:jc w:val="center"/>
        <w:rPr>
          <w:b/>
          <w:sz w:val="24"/>
          <w:szCs w:val="24"/>
          <w:lang w:val="ru-RU"/>
        </w:rPr>
      </w:pPr>
    </w:p>
    <w:p w:rsidR="00EA0044" w:rsidRPr="00EA0044" w:rsidRDefault="00150FD5" w:rsidP="00150FD5">
      <w:pPr>
        <w:pStyle w:val="Bodytext0"/>
        <w:shd w:val="clear" w:color="auto" w:fill="auto"/>
        <w:spacing w:line="400" w:lineRule="exact"/>
        <w:ind w:firstLine="0"/>
        <w:jc w:val="center"/>
        <w:rPr>
          <w:b/>
          <w:sz w:val="32"/>
          <w:szCs w:val="32"/>
          <w:lang w:val="ru-RU"/>
        </w:rPr>
      </w:pPr>
      <w:r>
        <w:rPr>
          <w:b/>
          <w:sz w:val="32"/>
          <w:szCs w:val="32"/>
          <w:lang w:val="ru-RU"/>
        </w:rPr>
        <w:t>СТРАТЕГИЈА</w:t>
      </w:r>
      <w:r w:rsidR="00EA0044" w:rsidRPr="00EA0044">
        <w:rPr>
          <w:b/>
          <w:sz w:val="32"/>
          <w:szCs w:val="32"/>
          <w:lang w:val="ru-RU"/>
        </w:rPr>
        <w:t xml:space="preserve"> РАЗВОЈА ТУРИЗМА </w:t>
      </w:r>
    </w:p>
    <w:p w:rsidR="00EA0044" w:rsidRDefault="00EA0044" w:rsidP="00150FD5">
      <w:pPr>
        <w:pStyle w:val="Bodytext0"/>
        <w:shd w:val="clear" w:color="auto" w:fill="auto"/>
        <w:spacing w:line="400" w:lineRule="exact"/>
        <w:ind w:firstLine="0"/>
        <w:jc w:val="center"/>
        <w:rPr>
          <w:b/>
          <w:sz w:val="32"/>
          <w:szCs w:val="32"/>
          <w:lang w:val="ru-RU"/>
        </w:rPr>
      </w:pPr>
      <w:r w:rsidRPr="00EA0044">
        <w:rPr>
          <w:b/>
          <w:sz w:val="32"/>
          <w:szCs w:val="32"/>
          <w:lang w:val="ru-RU"/>
        </w:rPr>
        <w:t>ЗА ОПШТИНУ</w:t>
      </w:r>
      <w:r w:rsidR="00150FD5">
        <w:rPr>
          <w:b/>
          <w:sz w:val="32"/>
          <w:szCs w:val="32"/>
          <w:lang w:val="ru-RU"/>
        </w:rPr>
        <w:t xml:space="preserve"> </w:t>
      </w:r>
      <w:r w:rsidRPr="00EA0044">
        <w:rPr>
          <w:b/>
          <w:sz w:val="32"/>
          <w:szCs w:val="32"/>
          <w:lang w:val="ru-RU"/>
        </w:rPr>
        <w:t>ВЛАДИЧИН ХАН</w:t>
      </w:r>
    </w:p>
    <w:p w:rsidR="00150FD5" w:rsidRDefault="00150FD5" w:rsidP="00150FD5">
      <w:pPr>
        <w:pStyle w:val="Bodytext0"/>
        <w:shd w:val="clear" w:color="auto" w:fill="auto"/>
        <w:spacing w:line="400" w:lineRule="exact"/>
        <w:ind w:firstLine="0"/>
        <w:jc w:val="center"/>
        <w:rPr>
          <w:b/>
          <w:sz w:val="32"/>
          <w:szCs w:val="32"/>
          <w:lang w:val="ru-RU"/>
        </w:rPr>
      </w:pPr>
      <w:r>
        <w:rPr>
          <w:b/>
          <w:sz w:val="32"/>
          <w:szCs w:val="32"/>
          <w:lang w:val="ru-RU"/>
        </w:rPr>
        <w:t>2017-2022</w:t>
      </w:r>
    </w:p>
    <w:p w:rsidR="00EA0044" w:rsidRDefault="00EA0044" w:rsidP="00083F50">
      <w:pPr>
        <w:pStyle w:val="Bodytext0"/>
        <w:shd w:val="clear" w:color="auto" w:fill="auto"/>
        <w:ind w:firstLine="0"/>
        <w:jc w:val="center"/>
        <w:rPr>
          <w:b/>
          <w:sz w:val="32"/>
          <w:szCs w:val="32"/>
          <w:lang w:val="ru-RU"/>
        </w:rPr>
      </w:pPr>
    </w:p>
    <w:p w:rsidR="00EA0044" w:rsidRDefault="00EA0044" w:rsidP="00083F50">
      <w:pPr>
        <w:pStyle w:val="Bodytext0"/>
        <w:shd w:val="clear" w:color="auto" w:fill="auto"/>
        <w:ind w:firstLine="0"/>
        <w:jc w:val="center"/>
        <w:rPr>
          <w:b/>
          <w:sz w:val="32"/>
          <w:szCs w:val="32"/>
          <w:lang w:val="ru-RU"/>
        </w:rPr>
      </w:pPr>
    </w:p>
    <w:p w:rsidR="00EA0044" w:rsidRDefault="00EA0044" w:rsidP="00083F50">
      <w:pPr>
        <w:pStyle w:val="Bodytext0"/>
        <w:shd w:val="clear" w:color="auto" w:fill="auto"/>
        <w:ind w:firstLine="0"/>
        <w:jc w:val="center"/>
        <w:rPr>
          <w:b/>
          <w:sz w:val="32"/>
          <w:szCs w:val="32"/>
          <w:lang w:val="ru-RU"/>
        </w:rPr>
      </w:pPr>
    </w:p>
    <w:p w:rsidR="00EA0044" w:rsidRDefault="00EA0044" w:rsidP="00083F50">
      <w:pPr>
        <w:pStyle w:val="Bodytext0"/>
        <w:shd w:val="clear" w:color="auto" w:fill="auto"/>
        <w:ind w:firstLine="0"/>
        <w:jc w:val="center"/>
        <w:rPr>
          <w:b/>
          <w:sz w:val="32"/>
          <w:szCs w:val="32"/>
          <w:lang w:val="ru-RU"/>
        </w:rPr>
      </w:pPr>
    </w:p>
    <w:p w:rsidR="00EA0044" w:rsidRDefault="00EA0044" w:rsidP="00083F50">
      <w:pPr>
        <w:pStyle w:val="Bodytext0"/>
        <w:shd w:val="clear" w:color="auto" w:fill="auto"/>
        <w:ind w:firstLine="0"/>
        <w:jc w:val="center"/>
        <w:rPr>
          <w:b/>
          <w:sz w:val="32"/>
          <w:szCs w:val="32"/>
          <w:lang w:val="ru-RU"/>
        </w:rPr>
      </w:pPr>
    </w:p>
    <w:p w:rsidR="00EA0044" w:rsidRDefault="00EA0044" w:rsidP="00083F50">
      <w:pPr>
        <w:pStyle w:val="Bodytext0"/>
        <w:shd w:val="clear" w:color="auto" w:fill="auto"/>
        <w:ind w:firstLine="0"/>
        <w:jc w:val="center"/>
        <w:rPr>
          <w:b/>
          <w:sz w:val="32"/>
          <w:szCs w:val="32"/>
          <w:lang w:val="ru-RU"/>
        </w:rPr>
      </w:pPr>
    </w:p>
    <w:p w:rsidR="00EA0044" w:rsidRDefault="00EA0044" w:rsidP="00083F50">
      <w:pPr>
        <w:pStyle w:val="Bodytext0"/>
        <w:shd w:val="clear" w:color="auto" w:fill="auto"/>
        <w:ind w:firstLine="0"/>
        <w:jc w:val="center"/>
        <w:rPr>
          <w:b/>
          <w:sz w:val="32"/>
          <w:szCs w:val="32"/>
          <w:lang w:val="ru-RU"/>
        </w:rPr>
      </w:pPr>
    </w:p>
    <w:p w:rsidR="00EA0044" w:rsidRDefault="00EA0044" w:rsidP="00083F50">
      <w:pPr>
        <w:pStyle w:val="Bodytext0"/>
        <w:shd w:val="clear" w:color="auto" w:fill="auto"/>
        <w:ind w:firstLine="0"/>
        <w:jc w:val="center"/>
        <w:rPr>
          <w:b/>
          <w:sz w:val="32"/>
          <w:szCs w:val="32"/>
          <w:lang w:val="ru-RU"/>
        </w:rPr>
      </w:pPr>
    </w:p>
    <w:p w:rsidR="00EA0044" w:rsidRDefault="00EA0044" w:rsidP="00083F50">
      <w:pPr>
        <w:pStyle w:val="Bodytext0"/>
        <w:shd w:val="clear" w:color="auto" w:fill="auto"/>
        <w:ind w:firstLine="0"/>
        <w:jc w:val="center"/>
        <w:rPr>
          <w:b/>
          <w:sz w:val="32"/>
          <w:szCs w:val="32"/>
          <w:lang w:val="ru-RU"/>
        </w:rPr>
      </w:pPr>
    </w:p>
    <w:p w:rsidR="00EA0044" w:rsidRDefault="00EA0044" w:rsidP="00083F50">
      <w:pPr>
        <w:pStyle w:val="Bodytext0"/>
        <w:shd w:val="clear" w:color="auto" w:fill="auto"/>
        <w:ind w:firstLine="0"/>
        <w:jc w:val="center"/>
        <w:rPr>
          <w:b/>
          <w:sz w:val="32"/>
          <w:szCs w:val="32"/>
          <w:lang w:val="ru-RU"/>
        </w:rPr>
      </w:pPr>
    </w:p>
    <w:p w:rsidR="00EA0044" w:rsidRDefault="00EA0044" w:rsidP="00083F50">
      <w:pPr>
        <w:pStyle w:val="Bodytext0"/>
        <w:shd w:val="clear" w:color="auto" w:fill="auto"/>
        <w:ind w:firstLine="0"/>
        <w:jc w:val="center"/>
        <w:rPr>
          <w:b/>
          <w:sz w:val="32"/>
          <w:szCs w:val="32"/>
          <w:lang w:val="ru-RU"/>
        </w:rPr>
      </w:pPr>
    </w:p>
    <w:p w:rsidR="00EA0044" w:rsidRDefault="00EA0044" w:rsidP="00083F50">
      <w:pPr>
        <w:pStyle w:val="Bodytext0"/>
        <w:shd w:val="clear" w:color="auto" w:fill="auto"/>
        <w:ind w:firstLine="0"/>
        <w:jc w:val="center"/>
        <w:rPr>
          <w:b/>
          <w:sz w:val="32"/>
          <w:szCs w:val="32"/>
          <w:lang w:val="ru-RU"/>
        </w:rPr>
      </w:pPr>
    </w:p>
    <w:p w:rsidR="00EA0044" w:rsidRDefault="00EA0044" w:rsidP="00083F50">
      <w:pPr>
        <w:pStyle w:val="Bodytext0"/>
        <w:shd w:val="clear" w:color="auto" w:fill="auto"/>
        <w:ind w:firstLine="0"/>
        <w:jc w:val="center"/>
        <w:rPr>
          <w:b/>
          <w:sz w:val="32"/>
          <w:szCs w:val="32"/>
          <w:lang w:val="ru-RU"/>
        </w:rPr>
      </w:pPr>
    </w:p>
    <w:p w:rsidR="00EA0044" w:rsidRDefault="00EA0044" w:rsidP="00083F50">
      <w:pPr>
        <w:pStyle w:val="Bodytext0"/>
        <w:shd w:val="clear" w:color="auto" w:fill="auto"/>
        <w:ind w:firstLine="0"/>
        <w:jc w:val="center"/>
        <w:rPr>
          <w:b/>
          <w:sz w:val="32"/>
          <w:szCs w:val="32"/>
          <w:lang w:val="ru-RU"/>
        </w:rPr>
      </w:pPr>
    </w:p>
    <w:p w:rsidR="00EA0044" w:rsidRDefault="00EA0044" w:rsidP="00083F50">
      <w:pPr>
        <w:pStyle w:val="Bodytext0"/>
        <w:shd w:val="clear" w:color="auto" w:fill="auto"/>
        <w:ind w:firstLine="0"/>
        <w:jc w:val="center"/>
        <w:rPr>
          <w:b/>
          <w:sz w:val="32"/>
          <w:szCs w:val="32"/>
          <w:lang w:val="ru-RU"/>
        </w:rPr>
      </w:pPr>
    </w:p>
    <w:p w:rsidR="00EA0044" w:rsidRDefault="00EA0044" w:rsidP="00083F50">
      <w:pPr>
        <w:pStyle w:val="Bodytext0"/>
        <w:shd w:val="clear" w:color="auto" w:fill="auto"/>
        <w:ind w:firstLine="0"/>
        <w:jc w:val="center"/>
        <w:rPr>
          <w:b/>
          <w:sz w:val="32"/>
          <w:szCs w:val="32"/>
          <w:lang w:val="ru-RU"/>
        </w:rPr>
      </w:pPr>
    </w:p>
    <w:p w:rsidR="00EA0044" w:rsidRDefault="00EA0044" w:rsidP="00083F50">
      <w:pPr>
        <w:pStyle w:val="Bodytext0"/>
        <w:shd w:val="clear" w:color="auto" w:fill="auto"/>
        <w:ind w:firstLine="0"/>
        <w:jc w:val="center"/>
        <w:rPr>
          <w:b/>
          <w:sz w:val="32"/>
          <w:szCs w:val="32"/>
          <w:lang w:val="ru-RU"/>
        </w:rPr>
      </w:pPr>
    </w:p>
    <w:p w:rsidR="00EA0044" w:rsidRDefault="00EA0044" w:rsidP="00083F50">
      <w:pPr>
        <w:pStyle w:val="Bodytext0"/>
        <w:shd w:val="clear" w:color="auto" w:fill="auto"/>
        <w:ind w:firstLine="0"/>
        <w:jc w:val="center"/>
        <w:rPr>
          <w:b/>
          <w:sz w:val="32"/>
          <w:szCs w:val="32"/>
          <w:lang w:val="ru-RU"/>
        </w:rPr>
      </w:pPr>
    </w:p>
    <w:p w:rsidR="00EA0044" w:rsidRDefault="00EA0044" w:rsidP="00083F50">
      <w:pPr>
        <w:pStyle w:val="Bodytext0"/>
        <w:shd w:val="clear" w:color="auto" w:fill="auto"/>
        <w:ind w:firstLine="0"/>
        <w:jc w:val="center"/>
        <w:rPr>
          <w:b/>
          <w:sz w:val="32"/>
          <w:szCs w:val="32"/>
          <w:lang w:val="ru-RU"/>
        </w:rPr>
      </w:pPr>
    </w:p>
    <w:p w:rsidR="00EA0044" w:rsidRDefault="00EA0044" w:rsidP="00083F50">
      <w:pPr>
        <w:pStyle w:val="Bodytext0"/>
        <w:shd w:val="clear" w:color="auto" w:fill="auto"/>
        <w:ind w:firstLine="0"/>
        <w:jc w:val="center"/>
        <w:rPr>
          <w:b/>
          <w:sz w:val="32"/>
          <w:szCs w:val="32"/>
          <w:lang w:val="ru-RU"/>
        </w:rPr>
      </w:pPr>
    </w:p>
    <w:p w:rsidR="00EA0044" w:rsidRDefault="00EA0044" w:rsidP="00083F50">
      <w:pPr>
        <w:pStyle w:val="Bodytext0"/>
        <w:shd w:val="clear" w:color="auto" w:fill="auto"/>
        <w:ind w:firstLine="0"/>
        <w:jc w:val="center"/>
        <w:rPr>
          <w:b/>
          <w:sz w:val="32"/>
          <w:szCs w:val="32"/>
          <w:lang w:val="ru-RU"/>
        </w:rPr>
      </w:pPr>
    </w:p>
    <w:p w:rsidR="00EA0044" w:rsidRDefault="00EA0044" w:rsidP="00083F50">
      <w:pPr>
        <w:pStyle w:val="Bodytext0"/>
        <w:shd w:val="clear" w:color="auto" w:fill="auto"/>
        <w:ind w:firstLine="0"/>
        <w:jc w:val="center"/>
        <w:rPr>
          <w:b/>
          <w:sz w:val="32"/>
          <w:szCs w:val="32"/>
          <w:lang w:val="ru-RU"/>
        </w:rPr>
      </w:pPr>
    </w:p>
    <w:p w:rsidR="00EA0044" w:rsidRDefault="00EA0044" w:rsidP="00083F50">
      <w:pPr>
        <w:pStyle w:val="Bodytext0"/>
        <w:shd w:val="clear" w:color="auto" w:fill="auto"/>
        <w:ind w:firstLine="0"/>
        <w:jc w:val="center"/>
        <w:rPr>
          <w:b/>
          <w:sz w:val="32"/>
          <w:szCs w:val="32"/>
          <w:lang w:val="ru-RU"/>
        </w:rPr>
      </w:pPr>
    </w:p>
    <w:p w:rsidR="00EA0044" w:rsidRDefault="00EA0044" w:rsidP="00083F50">
      <w:pPr>
        <w:pStyle w:val="Bodytext0"/>
        <w:shd w:val="clear" w:color="auto" w:fill="auto"/>
        <w:ind w:firstLine="0"/>
        <w:jc w:val="center"/>
        <w:rPr>
          <w:b/>
          <w:sz w:val="32"/>
          <w:szCs w:val="32"/>
          <w:lang w:val="ru-RU"/>
        </w:rPr>
      </w:pPr>
    </w:p>
    <w:p w:rsidR="00EA0044" w:rsidRDefault="00EA0044" w:rsidP="00083F50">
      <w:pPr>
        <w:pStyle w:val="Bodytext0"/>
        <w:shd w:val="clear" w:color="auto" w:fill="auto"/>
        <w:ind w:firstLine="0"/>
        <w:jc w:val="center"/>
        <w:rPr>
          <w:b/>
          <w:sz w:val="32"/>
          <w:szCs w:val="32"/>
          <w:lang w:val="ru-RU"/>
        </w:rPr>
      </w:pPr>
    </w:p>
    <w:p w:rsidR="00EA0044" w:rsidRPr="00EA0044" w:rsidRDefault="00EA0044" w:rsidP="00083F50">
      <w:pPr>
        <w:pStyle w:val="Bodytext0"/>
        <w:shd w:val="clear" w:color="auto" w:fill="auto"/>
        <w:ind w:firstLine="0"/>
        <w:jc w:val="center"/>
        <w:rPr>
          <w:b/>
          <w:sz w:val="32"/>
          <w:szCs w:val="32"/>
          <w:lang w:val="ru-RU"/>
        </w:rPr>
      </w:pPr>
      <w:r>
        <w:rPr>
          <w:b/>
          <w:sz w:val="32"/>
          <w:szCs w:val="32"/>
          <w:lang w:val="ru-RU"/>
        </w:rPr>
        <w:t>Август 2017 године</w:t>
      </w:r>
    </w:p>
    <w:p w:rsidR="00983EBD" w:rsidRDefault="00983EBD" w:rsidP="00EA0044">
      <w:pPr>
        <w:pStyle w:val="Bodytext0"/>
        <w:shd w:val="clear" w:color="auto" w:fill="auto"/>
        <w:ind w:firstLine="0"/>
        <w:rPr>
          <w:b/>
          <w:sz w:val="32"/>
          <w:szCs w:val="32"/>
          <w:lang w:val="ru-RU"/>
        </w:rPr>
      </w:pPr>
    </w:p>
    <w:p w:rsidR="00EA0044" w:rsidRDefault="00EA0044" w:rsidP="00083F50">
      <w:pPr>
        <w:pStyle w:val="Bodytext0"/>
        <w:shd w:val="clear" w:color="auto" w:fill="auto"/>
        <w:ind w:firstLine="0"/>
        <w:jc w:val="center"/>
        <w:rPr>
          <w:b/>
          <w:sz w:val="24"/>
          <w:szCs w:val="24"/>
          <w:lang w:val="ru-RU"/>
        </w:rPr>
      </w:pPr>
    </w:p>
    <w:p w:rsidR="001A2E3C" w:rsidRDefault="001A2E3C">
      <w:pPr>
        <w:suppressAutoHyphens w:val="0"/>
        <w:jc w:val="left"/>
        <w:rPr>
          <w:rFonts w:cs="Calibri"/>
          <w:b/>
          <w:noProof w:val="0"/>
          <w:kern w:val="0"/>
          <w:szCs w:val="24"/>
          <w:lang w:val="ru-RU" w:eastAsia="en-US"/>
        </w:rPr>
      </w:pPr>
    </w:p>
    <w:sdt>
      <w:sdtPr>
        <w:rPr>
          <w:rFonts w:ascii="Times New Roman" w:eastAsia="Times New Roman" w:hAnsi="Times New Roman" w:cs="Times New Roman"/>
          <w:b w:val="0"/>
          <w:bCs w:val="0"/>
          <w:noProof/>
          <w:color w:val="auto"/>
          <w:kern w:val="1"/>
          <w:sz w:val="24"/>
          <w:szCs w:val="20"/>
          <w:lang w:val="sr-Latn-CS" w:eastAsia="ar-SA"/>
        </w:rPr>
        <w:id w:val="12735990"/>
        <w:docPartObj>
          <w:docPartGallery w:val="Table of Contents"/>
          <w:docPartUnique/>
        </w:docPartObj>
      </w:sdtPr>
      <w:sdtContent>
        <w:p w:rsidR="001A2E3C" w:rsidRPr="001A2E3C" w:rsidRDefault="001A2E3C" w:rsidP="001A2E3C">
          <w:pPr>
            <w:pStyle w:val="af9"/>
            <w:jc w:val="center"/>
          </w:pPr>
          <w:r w:rsidRPr="001A2E3C">
            <w:rPr>
              <w:color w:val="auto"/>
            </w:rPr>
            <w:t>Садржај</w:t>
          </w:r>
        </w:p>
        <w:p w:rsidR="001A2E3C" w:rsidRDefault="001A5F72">
          <w:pPr>
            <w:pStyle w:val="10"/>
            <w:tabs>
              <w:tab w:val="right" w:leader="dot" w:pos="9015"/>
            </w:tabs>
            <w:rPr>
              <w:rFonts w:asciiTheme="minorHAnsi" w:eastAsiaTheme="minorEastAsia" w:hAnsiTheme="minorHAnsi" w:cstheme="minorBidi"/>
              <w:kern w:val="0"/>
              <w:sz w:val="22"/>
              <w:szCs w:val="22"/>
              <w:lang w:val="en-US" w:eastAsia="en-US"/>
            </w:rPr>
          </w:pPr>
          <w:r w:rsidRPr="001A5F72">
            <w:fldChar w:fldCharType="begin"/>
          </w:r>
          <w:r w:rsidR="001A2E3C">
            <w:instrText xml:space="preserve"> TOC \o "1-3" \h \z \u </w:instrText>
          </w:r>
          <w:r w:rsidRPr="001A5F72">
            <w:fldChar w:fldCharType="separate"/>
          </w:r>
          <w:hyperlink w:anchor="_Toc490815937" w:history="1">
            <w:r w:rsidR="001A2E3C" w:rsidRPr="00A156B3">
              <w:rPr>
                <w:rStyle w:val="a3"/>
              </w:rPr>
              <w:t>1. УВОД</w:t>
            </w:r>
            <w:r w:rsidR="001A2E3C">
              <w:rPr>
                <w:webHidden/>
              </w:rPr>
              <w:tab/>
            </w:r>
            <w:r>
              <w:rPr>
                <w:webHidden/>
              </w:rPr>
              <w:fldChar w:fldCharType="begin"/>
            </w:r>
            <w:r w:rsidR="001A2E3C">
              <w:rPr>
                <w:webHidden/>
              </w:rPr>
              <w:instrText xml:space="preserve"> PAGEREF _Toc490815937 \h </w:instrText>
            </w:r>
            <w:r>
              <w:rPr>
                <w:webHidden/>
              </w:rPr>
            </w:r>
            <w:r>
              <w:rPr>
                <w:webHidden/>
              </w:rPr>
              <w:fldChar w:fldCharType="separate"/>
            </w:r>
            <w:r w:rsidR="00841278">
              <w:rPr>
                <w:webHidden/>
              </w:rPr>
              <w:t>4</w:t>
            </w:r>
            <w:r>
              <w:rPr>
                <w:webHidden/>
              </w:rPr>
              <w:fldChar w:fldCharType="end"/>
            </w:r>
          </w:hyperlink>
        </w:p>
        <w:p w:rsidR="001A2E3C" w:rsidRDefault="001A5F72">
          <w:pPr>
            <w:pStyle w:val="25"/>
            <w:tabs>
              <w:tab w:val="right" w:leader="dot" w:pos="9015"/>
            </w:tabs>
            <w:rPr>
              <w:rFonts w:asciiTheme="minorHAnsi" w:eastAsiaTheme="minorEastAsia" w:hAnsiTheme="minorHAnsi" w:cstheme="minorBidi"/>
              <w:kern w:val="0"/>
              <w:sz w:val="22"/>
              <w:szCs w:val="22"/>
              <w:lang w:val="en-US" w:eastAsia="en-US"/>
            </w:rPr>
          </w:pPr>
          <w:hyperlink w:anchor="_Toc490815938" w:history="1">
            <w:r w:rsidR="001A2E3C" w:rsidRPr="00A156B3">
              <w:rPr>
                <w:rStyle w:val="a3"/>
              </w:rPr>
              <w:t>1.1. ТУРИЗАМ</w:t>
            </w:r>
            <w:r w:rsidR="001A2E3C">
              <w:rPr>
                <w:webHidden/>
              </w:rPr>
              <w:tab/>
            </w:r>
            <w:r>
              <w:rPr>
                <w:webHidden/>
              </w:rPr>
              <w:fldChar w:fldCharType="begin"/>
            </w:r>
            <w:r w:rsidR="001A2E3C">
              <w:rPr>
                <w:webHidden/>
              </w:rPr>
              <w:instrText xml:space="preserve"> PAGEREF _Toc490815938 \h </w:instrText>
            </w:r>
            <w:r>
              <w:rPr>
                <w:webHidden/>
              </w:rPr>
            </w:r>
            <w:r>
              <w:rPr>
                <w:webHidden/>
              </w:rPr>
              <w:fldChar w:fldCharType="separate"/>
            </w:r>
            <w:r w:rsidR="00841278">
              <w:rPr>
                <w:webHidden/>
              </w:rPr>
              <w:t>4</w:t>
            </w:r>
            <w:r>
              <w:rPr>
                <w:webHidden/>
              </w:rPr>
              <w:fldChar w:fldCharType="end"/>
            </w:r>
          </w:hyperlink>
        </w:p>
        <w:p w:rsidR="001A2E3C" w:rsidRDefault="001A5F72">
          <w:pPr>
            <w:pStyle w:val="10"/>
            <w:tabs>
              <w:tab w:val="right" w:leader="dot" w:pos="9015"/>
            </w:tabs>
            <w:rPr>
              <w:rFonts w:asciiTheme="minorHAnsi" w:eastAsiaTheme="minorEastAsia" w:hAnsiTheme="minorHAnsi" w:cstheme="minorBidi"/>
              <w:kern w:val="0"/>
              <w:sz w:val="22"/>
              <w:szCs w:val="22"/>
              <w:lang w:val="en-US" w:eastAsia="en-US"/>
            </w:rPr>
          </w:pPr>
          <w:hyperlink w:anchor="_Toc490815939" w:history="1">
            <w:r w:rsidR="001A2E3C" w:rsidRPr="00A156B3">
              <w:rPr>
                <w:rStyle w:val="a3"/>
              </w:rPr>
              <w:t>2. ПРИРОДНО-ГЕОГРАФСКЕ КАРАКТЕРИСТИКЕ</w:t>
            </w:r>
            <w:r w:rsidR="001A2E3C">
              <w:rPr>
                <w:webHidden/>
              </w:rPr>
              <w:tab/>
            </w:r>
            <w:r>
              <w:rPr>
                <w:webHidden/>
              </w:rPr>
              <w:fldChar w:fldCharType="begin"/>
            </w:r>
            <w:r w:rsidR="001A2E3C">
              <w:rPr>
                <w:webHidden/>
              </w:rPr>
              <w:instrText xml:space="preserve"> PAGEREF _Toc490815939 \h </w:instrText>
            </w:r>
            <w:r>
              <w:rPr>
                <w:webHidden/>
              </w:rPr>
            </w:r>
            <w:r>
              <w:rPr>
                <w:webHidden/>
              </w:rPr>
              <w:fldChar w:fldCharType="separate"/>
            </w:r>
            <w:r w:rsidR="00841278">
              <w:rPr>
                <w:webHidden/>
              </w:rPr>
              <w:t>6</w:t>
            </w:r>
            <w:r>
              <w:rPr>
                <w:webHidden/>
              </w:rPr>
              <w:fldChar w:fldCharType="end"/>
            </w:r>
          </w:hyperlink>
        </w:p>
        <w:p w:rsidR="001A2E3C" w:rsidRDefault="001A5F72">
          <w:pPr>
            <w:pStyle w:val="25"/>
            <w:tabs>
              <w:tab w:val="right" w:leader="dot" w:pos="9015"/>
            </w:tabs>
            <w:rPr>
              <w:rFonts w:asciiTheme="minorHAnsi" w:eastAsiaTheme="minorEastAsia" w:hAnsiTheme="minorHAnsi" w:cstheme="minorBidi"/>
              <w:kern w:val="0"/>
              <w:sz w:val="22"/>
              <w:szCs w:val="22"/>
              <w:lang w:val="en-US" w:eastAsia="en-US"/>
            </w:rPr>
          </w:pPr>
          <w:hyperlink w:anchor="_Toc490815940" w:history="1">
            <w:r w:rsidR="001A2E3C" w:rsidRPr="00A156B3">
              <w:rPr>
                <w:rStyle w:val="a3"/>
              </w:rPr>
              <w:t>2.1. Положај општине Владичин Хан у Пчињском региону - Приказ педолошких, геоморфолошких, геолошких, хидрогеолошких и сеизмолошких карактеристика терена</w:t>
            </w:r>
            <w:r w:rsidR="001A2E3C">
              <w:rPr>
                <w:webHidden/>
              </w:rPr>
              <w:tab/>
            </w:r>
            <w:r>
              <w:rPr>
                <w:webHidden/>
              </w:rPr>
              <w:fldChar w:fldCharType="begin"/>
            </w:r>
            <w:r w:rsidR="001A2E3C">
              <w:rPr>
                <w:webHidden/>
              </w:rPr>
              <w:instrText xml:space="preserve"> PAGEREF _Toc490815940 \h </w:instrText>
            </w:r>
            <w:r>
              <w:rPr>
                <w:webHidden/>
              </w:rPr>
            </w:r>
            <w:r>
              <w:rPr>
                <w:webHidden/>
              </w:rPr>
              <w:fldChar w:fldCharType="separate"/>
            </w:r>
            <w:r w:rsidR="00841278">
              <w:rPr>
                <w:webHidden/>
              </w:rPr>
              <w:t>6</w:t>
            </w:r>
            <w:r>
              <w:rPr>
                <w:webHidden/>
              </w:rPr>
              <w:fldChar w:fldCharType="end"/>
            </w:r>
          </w:hyperlink>
        </w:p>
        <w:p w:rsidR="001A2E3C" w:rsidRDefault="001A5F72">
          <w:pPr>
            <w:pStyle w:val="25"/>
            <w:tabs>
              <w:tab w:val="right" w:leader="dot" w:pos="9015"/>
            </w:tabs>
            <w:rPr>
              <w:rFonts w:asciiTheme="minorHAnsi" w:eastAsiaTheme="minorEastAsia" w:hAnsiTheme="minorHAnsi" w:cstheme="minorBidi"/>
              <w:kern w:val="0"/>
              <w:sz w:val="22"/>
              <w:szCs w:val="22"/>
              <w:lang w:val="en-US" w:eastAsia="en-US"/>
            </w:rPr>
          </w:pPr>
          <w:hyperlink w:anchor="_Toc490815941" w:history="1">
            <w:r w:rsidR="001A2E3C" w:rsidRPr="00A156B3">
              <w:rPr>
                <w:rStyle w:val="a3"/>
              </w:rPr>
              <w:t>2.2. Геоморфолошке и геолошке карактеристике терена</w:t>
            </w:r>
            <w:r w:rsidR="001A2E3C">
              <w:rPr>
                <w:webHidden/>
              </w:rPr>
              <w:tab/>
            </w:r>
            <w:r>
              <w:rPr>
                <w:webHidden/>
              </w:rPr>
              <w:fldChar w:fldCharType="begin"/>
            </w:r>
            <w:r w:rsidR="001A2E3C">
              <w:rPr>
                <w:webHidden/>
              </w:rPr>
              <w:instrText xml:space="preserve"> PAGEREF _Toc490815941 \h </w:instrText>
            </w:r>
            <w:r>
              <w:rPr>
                <w:webHidden/>
              </w:rPr>
            </w:r>
            <w:r>
              <w:rPr>
                <w:webHidden/>
              </w:rPr>
              <w:fldChar w:fldCharType="separate"/>
            </w:r>
            <w:r w:rsidR="00841278">
              <w:rPr>
                <w:webHidden/>
              </w:rPr>
              <w:t>7</w:t>
            </w:r>
            <w:r>
              <w:rPr>
                <w:webHidden/>
              </w:rPr>
              <w:fldChar w:fldCharType="end"/>
            </w:r>
          </w:hyperlink>
        </w:p>
        <w:p w:rsidR="001A2E3C" w:rsidRDefault="001A5F72">
          <w:pPr>
            <w:pStyle w:val="25"/>
            <w:tabs>
              <w:tab w:val="right" w:leader="dot" w:pos="9015"/>
            </w:tabs>
            <w:rPr>
              <w:rFonts w:asciiTheme="minorHAnsi" w:eastAsiaTheme="minorEastAsia" w:hAnsiTheme="minorHAnsi" w:cstheme="minorBidi"/>
              <w:kern w:val="0"/>
              <w:sz w:val="22"/>
              <w:szCs w:val="22"/>
              <w:lang w:val="en-US" w:eastAsia="en-US"/>
            </w:rPr>
          </w:pPr>
          <w:hyperlink w:anchor="_Toc490815942" w:history="1">
            <w:r w:rsidR="001A2E3C" w:rsidRPr="00A156B3">
              <w:rPr>
                <w:rStyle w:val="a3"/>
              </w:rPr>
              <w:t>2.3. Хидрогеолошке карактеристике терена - Хидрографска мрежа општине</w:t>
            </w:r>
            <w:r w:rsidR="001A2E3C">
              <w:rPr>
                <w:webHidden/>
              </w:rPr>
              <w:tab/>
            </w:r>
            <w:r>
              <w:rPr>
                <w:webHidden/>
              </w:rPr>
              <w:fldChar w:fldCharType="begin"/>
            </w:r>
            <w:r w:rsidR="001A2E3C">
              <w:rPr>
                <w:webHidden/>
              </w:rPr>
              <w:instrText xml:space="preserve"> PAGEREF _Toc490815942 \h </w:instrText>
            </w:r>
            <w:r>
              <w:rPr>
                <w:webHidden/>
              </w:rPr>
            </w:r>
            <w:r>
              <w:rPr>
                <w:webHidden/>
              </w:rPr>
              <w:fldChar w:fldCharType="separate"/>
            </w:r>
            <w:r w:rsidR="00841278">
              <w:rPr>
                <w:webHidden/>
              </w:rPr>
              <w:t>7</w:t>
            </w:r>
            <w:r>
              <w:rPr>
                <w:webHidden/>
              </w:rPr>
              <w:fldChar w:fldCharType="end"/>
            </w:r>
          </w:hyperlink>
        </w:p>
        <w:p w:rsidR="001A2E3C" w:rsidRDefault="001A5F72">
          <w:pPr>
            <w:pStyle w:val="25"/>
            <w:tabs>
              <w:tab w:val="right" w:leader="dot" w:pos="9015"/>
            </w:tabs>
            <w:rPr>
              <w:rFonts w:asciiTheme="minorHAnsi" w:eastAsiaTheme="minorEastAsia" w:hAnsiTheme="minorHAnsi" w:cstheme="minorBidi"/>
              <w:kern w:val="0"/>
              <w:sz w:val="22"/>
              <w:szCs w:val="22"/>
              <w:lang w:val="en-US" w:eastAsia="en-US"/>
            </w:rPr>
          </w:pPr>
          <w:hyperlink w:anchor="_Toc490815943" w:history="1">
            <w:r w:rsidR="001A2E3C" w:rsidRPr="00A156B3">
              <w:rPr>
                <w:rStyle w:val="a3"/>
              </w:rPr>
              <w:t>2.4. Сеизмичност терена</w:t>
            </w:r>
            <w:r w:rsidR="001A2E3C">
              <w:rPr>
                <w:webHidden/>
              </w:rPr>
              <w:tab/>
            </w:r>
            <w:r>
              <w:rPr>
                <w:webHidden/>
              </w:rPr>
              <w:fldChar w:fldCharType="begin"/>
            </w:r>
            <w:r w:rsidR="001A2E3C">
              <w:rPr>
                <w:webHidden/>
              </w:rPr>
              <w:instrText xml:space="preserve"> PAGEREF _Toc490815943 \h </w:instrText>
            </w:r>
            <w:r>
              <w:rPr>
                <w:webHidden/>
              </w:rPr>
            </w:r>
            <w:r>
              <w:rPr>
                <w:webHidden/>
              </w:rPr>
              <w:fldChar w:fldCharType="separate"/>
            </w:r>
            <w:r w:rsidR="00841278">
              <w:rPr>
                <w:webHidden/>
              </w:rPr>
              <w:t>8</w:t>
            </w:r>
            <w:r>
              <w:rPr>
                <w:webHidden/>
              </w:rPr>
              <w:fldChar w:fldCharType="end"/>
            </w:r>
          </w:hyperlink>
        </w:p>
        <w:p w:rsidR="001A2E3C" w:rsidRDefault="001A5F72">
          <w:pPr>
            <w:pStyle w:val="25"/>
            <w:tabs>
              <w:tab w:val="right" w:leader="dot" w:pos="9015"/>
            </w:tabs>
            <w:rPr>
              <w:rFonts w:asciiTheme="minorHAnsi" w:eastAsiaTheme="minorEastAsia" w:hAnsiTheme="minorHAnsi" w:cstheme="minorBidi"/>
              <w:kern w:val="0"/>
              <w:sz w:val="22"/>
              <w:szCs w:val="22"/>
              <w:lang w:val="en-US" w:eastAsia="en-US"/>
            </w:rPr>
          </w:pPr>
          <w:hyperlink w:anchor="_Toc490815944" w:history="1">
            <w:r w:rsidR="001A2E3C" w:rsidRPr="00A156B3">
              <w:rPr>
                <w:rStyle w:val="a3"/>
                <w:lang w:val="en-US"/>
              </w:rPr>
              <w:t xml:space="preserve">2.5. </w:t>
            </w:r>
            <w:r w:rsidR="001A2E3C" w:rsidRPr="00A156B3">
              <w:rPr>
                <w:rStyle w:val="a3"/>
              </w:rPr>
              <w:t>Земљиште</w:t>
            </w:r>
            <w:r w:rsidR="001A2E3C">
              <w:rPr>
                <w:webHidden/>
              </w:rPr>
              <w:tab/>
            </w:r>
            <w:r>
              <w:rPr>
                <w:webHidden/>
              </w:rPr>
              <w:fldChar w:fldCharType="begin"/>
            </w:r>
            <w:r w:rsidR="001A2E3C">
              <w:rPr>
                <w:webHidden/>
              </w:rPr>
              <w:instrText xml:space="preserve"> PAGEREF _Toc490815944 \h </w:instrText>
            </w:r>
            <w:r>
              <w:rPr>
                <w:webHidden/>
              </w:rPr>
            </w:r>
            <w:r>
              <w:rPr>
                <w:webHidden/>
              </w:rPr>
              <w:fldChar w:fldCharType="separate"/>
            </w:r>
            <w:r w:rsidR="00841278">
              <w:rPr>
                <w:webHidden/>
              </w:rPr>
              <w:t>9</w:t>
            </w:r>
            <w:r>
              <w:rPr>
                <w:webHidden/>
              </w:rPr>
              <w:fldChar w:fldCharType="end"/>
            </w:r>
          </w:hyperlink>
        </w:p>
        <w:p w:rsidR="001A2E3C" w:rsidRDefault="001A5F72">
          <w:pPr>
            <w:pStyle w:val="25"/>
            <w:tabs>
              <w:tab w:val="right" w:leader="dot" w:pos="9015"/>
            </w:tabs>
            <w:rPr>
              <w:rFonts w:asciiTheme="minorHAnsi" w:eastAsiaTheme="minorEastAsia" w:hAnsiTheme="minorHAnsi" w:cstheme="minorBidi"/>
              <w:kern w:val="0"/>
              <w:sz w:val="22"/>
              <w:szCs w:val="22"/>
              <w:lang w:val="en-US" w:eastAsia="en-US"/>
            </w:rPr>
          </w:pPr>
          <w:hyperlink w:anchor="_Toc490815945" w:history="1">
            <w:r w:rsidR="001A2E3C" w:rsidRPr="00A156B3">
              <w:rPr>
                <w:rStyle w:val="a3"/>
                <w:lang w:val="en-US"/>
              </w:rPr>
              <w:t xml:space="preserve">2.6. </w:t>
            </w:r>
            <w:r w:rsidR="001A2E3C" w:rsidRPr="00A156B3">
              <w:rPr>
                <w:rStyle w:val="a3"/>
              </w:rPr>
              <w:t>Флора</w:t>
            </w:r>
            <w:r w:rsidR="001A2E3C" w:rsidRPr="00A156B3">
              <w:rPr>
                <w:rStyle w:val="a3"/>
                <w:lang w:val="ru-RU"/>
              </w:rPr>
              <w:t xml:space="preserve"> и фауна</w:t>
            </w:r>
            <w:r w:rsidR="001A2E3C">
              <w:rPr>
                <w:webHidden/>
              </w:rPr>
              <w:tab/>
            </w:r>
            <w:r>
              <w:rPr>
                <w:webHidden/>
              </w:rPr>
              <w:fldChar w:fldCharType="begin"/>
            </w:r>
            <w:r w:rsidR="001A2E3C">
              <w:rPr>
                <w:webHidden/>
              </w:rPr>
              <w:instrText xml:space="preserve"> PAGEREF _Toc490815945 \h </w:instrText>
            </w:r>
            <w:r>
              <w:rPr>
                <w:webHidden/>
              </w:rPr>
            </w:r>
            <w:r>
              <w:rPr>
                <w:webHidden/>
              </w:rPr>
              <w:fldChar w:fldCharType="separate"/>
            </w:r>
            <w:r w:rsidR="00841278">
              <w:rPr>
                <w:webHidden/>
              </w:rPr>
              <w:t>9</w:t>
            </w:r>
            <w:r>
              <w:rPr>
                <w:webHidden/>
              </w:rPr>
              <w:fldChar w:fldCharType="end"/>
            </w:r>
          </w:hyperlink>
        </w:p>
        <w:p w:rsidR="001A2E3C" w:rsidRDefault="001A5F72">
          <w:pPr>
            <w:pStyle w:val="25"/>
            <w:tabs>
              <w:tab w:val="right" w:leader="dot" w:pos="9015"/>
            </w:tabs>
            <w:rPr>
              <w:rFonts w:asciiTheme="minorHAnsi" w:eastAsiaTheme="minorEastAsia" w:hAnsiTheme="minorHAnsi" w:cstheme="minorBidi"/>
              <w:kern w:val="0"/>
              <w:sz w:val="22"/>
              <w:szCs w:val="22"/>
              <w:lang w:val="en-US" w:eastAsia="en-US"/>
            </w:rPr>
          </w:pPr>
          <w:hyperlink w:anchor="_Toc490815946" w:history="1">
            <w:r w:rsidR="001A2E3C" w:rsidRPr="00A156B3">
              <w:rPr>
                <w:rStyle w:val="a3"/>
              </w:rPr>
              <w:t>2.7. Подаци о изворишту водоснабдевања и основним хидролошким карактеристикама</w:t>
            </w:r>
            <w:r w:rsidR="001A2E3C">
              <w:rPr>
                <w:webHidden/>
              </w:rPr>
              <w:tab/>
            </w:r>
            <w:r>
              <w:rPr>
                <w:webHidden/>
              </w:rPr>
              <w:fldChar w:fldCharType="begin"/>
            </w:r>
            <w:r w:rsidR="001A2E3C">
              <w:rPr>
                <w:webHidden/>
              </w:rPr>
              <w:instrText xml:space="preserve"> PAGEREF _Toc490815946 \h </w:instrText>
            </w:r>
            <w:r>
              <w:rPr>
                <w:webHidden/>
              </w:rPr>
            </w:r>
            <w:r>
              <w:rPr>
                <w:webHidden/>
              </w:rPr>
              <w:fldChar w:fldCharType="separate"/>
            </w:r>
            <w:r w:rsidR="00841278">
              <w:rPr>
                <w:webHidden/>
              </w:rPr>
              <w:t>10</w:t>
            </w:r>
            <w:r>
              <w:rPr>
                <w:webHidden/>
              </w:rPr>
              <w:fldChar w:fldCharType="end"/>
            </w:r>
          </w:hyperlink>
        </w:p>
        <w:p w:rsidR="001A2E3C" w:rsidRDefault="001A5F72">
          <w:pPr>
            <w:pStyle w:val="25"/>
            <w:tabs>
              <w:tab w:val="right" w:leader="dot" w:pos="9015"/>
            </w:tabs>
            <w:rPr>
              <w:rFonts w:asciiTheme="minorHAnsi" w:eastAsiaTheme="minorEastAsia" w:hAnsiTheme="minorHAnsi" w:cstheme="minorBidi"/>
              <w:kern w:val="0"/>
              <w:sz w:val="22"/>
              <w:szCs w:val="22"/>
              <w:lang w:val="en-US" w:eastAsia="en-US"/>
            </w:rPr>
          </w:pPr>
          <w:hyperlink w:anchor="_Toc490815947" w:history="1">
            <w:r w:rsidR="001A2E3C" w:rsidRPr="00A156B3">
              <w:rPr>
                <w:rStyle w:val="a3"/>
              </w:rPr>
              <w:t>2.8. Климатске карактеристике са метеоролошким показатељима</w:t>
            </w:r>
            <w:r w:rsidR="001A2E3C">
              <w:rPr>
                <w:webHidden/>
              </w:rPr>
              <w:tab/>
            </w:r>
            <w:r>
              <w:rPr>
                <w:webHidden/>
              </w:rPr>
              <w:fldChar w:fldCharType="begin"/>
            </w:r>
            <w:r w:rsidR="001A2E3C">
              <w:rPr>
                <w:webHidden/>
              </w:rPr>
              <w:instrText xml:space="preserve"> PAGEREF _Toc490815947 \h </w:instrText>
            </w:r>
            <w:r>
              <w:rPr>
                <w:webHidden/>
              </w:rPr>
            </w:r>
            <w:r>
              <w:rPr>
                <w:webHidden/>
              </w:rPr>
              <w:fldChar w:fldCharType="separate"/>
            </w:r>
            <w:r w:rsidR="00841278">
              <w:rPr>
                <w:webHidden/>
              </w:rPr>
              <w:t>11</w:t>
            </w:r>
            <w:r>
              <w:rPr>
                <w:webHidden/>
              </w:rPr>
              <w:fldChar w:fldCharType="end"/>
            </w:r>
          </w:hyperlink>
        </w:p>
        <w:p w:rsidR="001A2E3C" w:rsidRDefault="001A5F72">
          <w:pPr>
            <w:pStyle w:val="25"/>
            <w:tabs>
              <w:tab w:val="right" w:leader="dot" w:pos="9015"/>
            </w:tabs>
            <w:rPr>
              <w:rFonts w:asciiTheme="minorHAnsi" w:eastAsiaTheme="minorEastAsia" w:hAnsiTheme="minorHAnsi" w:cstheme="minorBidi"/>
              <w:kern w:val="0"/>
              <w:sz w:val="22"/>
              <w:szCs w:val="22"/>
              <w:lang w:val="en-US" w:eastAsia="en-US"/>
            </w:rPr>
          </w:pPr>
          <w:hyperlink w:anchor="_Toc490815948" w:history="1">
            <w:r w:rsidR="001A2E3C" w:rsidRPr="00A156B3">
              <w:rPr>
                <w:rStyle w:val="a3"/>
              </w:rPr>
              <w:t>2.9. Опис флоре и фауне, природних добара посебне вредности, ретких и угрожених биљних и животињских врста</w:t>
            </w:r>
            <w:r w:rsidR="001A2E3C">
              <w:rPr>
                <w:webHidden/>
              </w:rPr>
              <w:tab/>
            </w:r>
            <w:r>
              <w:rPr>
                <w:webHidden/>
              </w:rPr>
              <w:fldChar w:fldCharType="begin"/>
            </w:r>
            <w:r w:rsidR="001A2E3C">
              <w:rPr>
                <w:webHidden/>
              </w:rPr>
              <w:instrText xml:space="preserve"> PAGEREF _Toc490815948 \h </w:instrText>
            </w:r>
            <w:r>
              <w:rPr>
                <w:webHidden/>
              </w:rPr>
            </w:r>
            <w:r>
              <w:rPr>
                <w:webHidden/>
              </w:rPr>
              <w:fldChar w:fldCharType="separate"/>
            </w:r>
            <w:r w:rsidR="00841278">
              <w:rPr>
                <w:webHidden/>
              </w:rPr>
              <w:t>11</w:t>
            </w:r>
            <w:r>
              <w:rPr>
                <w:webHidden/>
              </w:rPr>
              <w:fldChar w:fldCharType="end"/>
            </w:r>
          </w:hyperlink>
        </w:p>
        <w:p w:rsidR="001A2E3C" w:rsidRDefault="001A5F72">
          <w:pPr>
            <w:pStyle w:val="25"/>
            <w:tabs>
              <w:tab w:val="right" w:leader="dot" w:pos="9015"/>
            </w:tabs>
            <w:rPr>
              <w:rFonts w:asciiTheme="minorHAnsi" w:eastAsiaTheme="minorEastAsia" w:hAnsiTheme="minorHAnsi" w:cstheme="minorBidi"/>
              <w:kern w:val="0"/>
              <w:sz w:val="22"/>
              <w:szCs w:val="22"/>
              <w:lang w:val="en-US" w:eastAsia="en-US"/>
            </w:rPr>
          </w:pPr>
          <w:hyperlink w:anchor="_Toc490815949" w:history="1">
            <w:r w:rsidR="001A2E3C" w:rsidRPr="00A156B3">
              <w:rPr>
                <w:rStyle w:val="a3"/>
              </w:rPr>
              <w:t>2.10. Заштићени простори биодиверзитета</w:t>
            </w:r>
            <w:r w:rsidR="001A2E3C">
              <w:rPr>
                <w:webHidden/>
              </w:rPr>
              <w:tab/>
            </w:r>
            <w:r>
              <w:rPr>
                <w:webHidden/>
              </w:rPr>
              <w:fldChar w:fldCharType="begin"/>
            </w:r>
            <w:r w:rsidR="001A2E3C">
              <w:rPr>
                <w:webHidden/>
              </w:rPr>
              <w:instrText xml:space="preserve"> PAGEREF _Toc490815949 \h </w:instrText>
            </w:r>
            <w:r>
              <w:rPr>
                <w:webHidden/>
              </w:rPr>
            </w:r>
            <w:r>
              <w:rPr>
                <w:webHidden/>
              </w:rPr>
              <w:fldChar w:fldCharType="separate"/>
            </w:r>
            <w:r w:rsidR="00841278">
              <w:rPr>
                <w:webHidden/>
              </w:rPr>
              <w:t>12</w:t>
            </w:r>
            <w:r>
              <w:rPr>
                <w:webHidden/>
              </w:rPr>
              <w:fldChar w:fldCharType="end"/>
            </w:r>
          </w:hyperlink>
        </w:p>
        <w:p w:rsidR="001A2E3C" w:rsidRDefault="001A5F72">
          <w:pPr>
            <w:pStyle w:val="25"/>
            <w:tabs>
              <w:tab w:val="right" w:leader="dot" w:pos="9015"/>
            </w:tabs>
            <w:rPr>
              <w:rFonts w:asciiTheme="minorHAnsi" w:eastAsiaTheme="minorEastAsia" w:hAnsiTheme="minorHAnsi" w:cstheme="minorBidi"/>
              <w:kern w:val="0"/>
              <w:sz w:val="22"/>
              <w:szCs w:val="22"/>
              <w:lang w:val="en-US" w:eastAsia="en-US"/>
            </w:rPr>
          </w:pPr>
          <w:hyperlink w:anchor="_Toc490815950" w:history="1">
            <w:r w:rsidR="001A2E3C" w:rsidRPr="00A156B3">
              <w:rPr>
                <w:rStyle w:val="a3"/>
              </w:rPr>
              <w:t>2.11. Заштићена културна добра</w:t>
            </w:r>
            <w:r w:rsidR="001A2E3C">
              <w:rPr>
                <w:webHidden/>
              </w:rPr>
              <w:tab/>
            </w:r>
            <w:r>
              <w:rPr>
                <w:webHidden/>
              </w:rPr>
              <w:fldChar w:fldCharType="begin"/>
            </w:r>
            <w:r w:rsidR="001A2E3C">
              <w:rPr>
                <w:webHidden/>
              </w:rPr>
              <w:instrText xml:space="preserve"> PAGEREF _Toc490815950 \h </w:instrText>
            </w:r>
            <w:r>
              <w:rPr>
                <w:webHidden/>
              </w:rPr>
            </w:r>
            <w:r>
              <w:rPr>
                <w:webHidden/>
              </w:rPr>
              <w:fldChar w:fldCharType="separate"/>
            </w:r>
            <w:r w:rsidR="00841278">
              <w:rPr>
                <w:webHidden/>
              </w:rPr>
              <w:t>12</w:t>
            </w:r>
            <w:r>
              <w:rPr>
                <w:webHidden/>
              </w:rPr>
              <w:fldChar w:fldCharType="end"/>
            </w:r>
          </w:hyperlink>
        </w:p>
        <w:p w:rsidR="001A2E3C" w:rsidRDefault="001A5F72">
          <w:pPr>
            <w:pStyle w:val="10"/>
            <w:tabs>
              <w:tab w:val="right" w:leader="dot" w:pos="9015"/>
            </w:tabs>
            <w:rPr>
              <w:rFonts w:asciiTheme="minorHAnsi" w:eastAsiaTheme="minorEastAsia" w:hAnsiTheme="minorHAnsi" w:cstheme="minorBidi"/>
              <w:kern w:val="0"/>
              <w:sz w:val="22"/>
              <w:szCs w:val="22"/>
              <w:lang w:val="en-US" w:eastAsia="en-US"/>
            </w:rPr>
          </w:pPr>
          <w:hyperlink w:anchor="_Toc490815951" w:history="1">
            <w:r w:rsidR="001A2E3C" w:rsidRPr="00A156B3">
              <w:rPr>
                <w:rStyle w:val="a3"/>
              </w:rPr>
              <w:t>3. Квалитет животне средине на територији општине Владичин Хан</w:t>
            </w:r>
            <w:r w:rsidR="001A2E3C">
              <w:rPr>
                <w:webHidden/>
              </w:rPr>
              <w:tab/>
            </w:r>
            <w:r>
              <w:rPr>
                <w:webHidden/>
              </w:rPr>
              <w:fldChar w:fldCharType="begin"/>
            </w:r>
            <w:r w:rsidR="001A2E3C">
              <w:rPr>
                <w:webHidden/>
              </w:rPr>
              <w:instrText xml:space="preserve"> PAGEREF _Toc490815951 \h </w:instrText>
            </w:r>
            <w:r>
              <w:rPr>
                <w:webHidden/>
              </w:rPr>
            </w:r>
            <w:r>
              <w:rPr>
                <w:webHidden/>
              </w:rPr>
              <w:fldChar w:fldCharType="separate"/>
            </w:r>
            <w:r w:rsidR="00841278">
              <w:rPr>
                <w:webHidden/>
              </w:rPr>
              <w:t>14</w:t>
            </w:r>
            <w:r>
              <w:rPr>
                <w:webHidden/>
              </w:rPr>
              <w:fldChar w:fldCharType="end"/>
            </w:r>
          </w:hyperlink>
        </w:p>
        <w:p w:rsidR="001A2E3C" w:rsidRDefault="001A5F72">
          <w:pPr>
            <w:pStyle w:val="25"/>
            <w:tabs>
              <w:tab w:val="right" w:leader="dot" w:pos="9015"/>
            </w:tabs>
            <w:rPr>
              <w:rFonts w:asciiTheme="minorHAnsi" w:eastAsiaTheme="minorEastAsia" w:hAnsiTheme="minorHAnsi" w:cstheme="minorBidi"/>
              <w:kern w:val="0"/>
              <w:sz w:val="22"/>
              <w:szCs w:val="22"/>
              <w:lang w:val="en-US" w:eastAsia="en-US"/>
            </w:rPr>
          </w:pPr>
          <w:hyperlink w:anchor="_Toc490815952" w:history="1">
            <w:r w:rsidR="001A2E3C" w:rsidRPr="00A156B3">
              <w:rPr>
                <w:rStyle w:val="a3"/>
              </w:rPr>
              <w:t>3.1. Анализа и оцена стања квалитета површинских вода и отпад</w:t>
            </w:r>
            <w:r w:rsidR="001A2E3C">
              <w:rPr>
                <w:webHidden/>
              </w:rPr>
              <w:tab/>
            </w:r>
            <w:r>
              <w:rPr>
                <w:webHidden/>
              </w:rPr>
              <w:fldChar w:fldCharType="begin"/>
            </w:r>
            <w:r w:rsidR="001A2E3C">
              <w:rPr>
                <w:webHidden/>
              </w:rPr>
              <w:instrText xml:space="preserve"> PAGEREF _Toc490815952 \h </w:instrText>
            </w:r>
            <w:r>
              <w:rPr>
                <w:webHidden/>
              </w:rPr>
            </w:r>
            <w:r>
              <w:rPr>
                <w:webHidden/>
              </w:rPr>
              <w:fldChar w:fldCharType="separate"/>
            </w:r>
            <w:r w:rsidR="00841278">
              <w:rPr>
                <w:webHidden/>
              </w:rPr>
              <w:t>15</w:t>
            </w:r>
            <w:r>
              <w:rPr>
                <w:webHidden/>
              </w:rPr>
              <w:fldChar w:fldCharType="end"/>
            </w:r>
          </w:hyperlink>
        </w:p>
        <w:p w:rsidR="001A2E3C" w:rsidRDefault="001A5F72">
          <w:pPr>
            <w:pStyle w:val="25"/>
            <w:tabs>
              <w:tab w:val="right" w:leader="dot" w:pos="9015"/>
            </w:tabs>
            <w:rPr>
              <w:rFonts w:asciiTheme="minorHAnsi" w:eastAsiaTheme="minorEastAsia" w:hAnsiTheme="minorHAnsi" w:cstheme="minorBidi"/>
              <w:kern w:val="0"/>
              <w:sz w:val="22"/>
              <w:szCs w:val="22"/>
              <w:lang w:val="en-US" w:eastAsia="en-US"/>
            </w:rPr>
          </w:pPr>
          <w:hyperlink w:anchor="_Toc490815953" w:history="1">
            <w:r w:rsidR="001A2E3C" w:rsidRPr="00A156B3">
              <w:rPr>
                <w:rStyle w:val="a3"/>
              </w:rPr>
              <w:t>3.2. Анализа и оцена стања квалитета ваздуха</w:t>
            </w:r>
            <w:r w:rsidR="001A2E3C">
              <w:rPr>
                <w:webHidden/>
              </w:rPr>
              <w:tab/>
            </w:r>
            <w:r>
              <w:rPr>
                <w:webHidden/>
              </w:rPr>
              <w:fldChar w:fldCharType="begin"/>
            </w:r>
            <w:r w:rsidR="001A2E3C">
              <w:rPr>
                <w:webHidden/>
              </w:rPr>
              <w:instrText xml:space="preserve"> PAGEREF _Toc490815953 \h </w:instrText>
            </w:r>
            <w:r>
              <w:rPr>
                <w:webHidden/>
              </w:rPr>
            </w:r>
            <w:r>
              <w:rPr>
                <w:webHidden/>
              </w:rPr>
              <w:fldChar w:fldCharType="separate"/>
            </w:r>
            <w:r w:rsidR="00841278">
              <w:rPr>
                <w:webHidden/>
              </w:rPr>
              <w:t>15</w:t>
            </w:r>
            <w:r>
              <w:rPr>
                <w:webHidden/>
              </w:rPr>
              <w:fldChar w:fldCharType="end"/>
            </w:r>
          </w:hyperlink>
        </w:p>
        <w:p w:rsidR="001A2E3C" w:rsidRDefault="001A5F72">
          <w:pPr>
            <w:pStyle w:val="25"/>
            <w:tabs>
              <w:tab w:val="right" w:leader="dot" w:pos="9015"/>
            </w:tabs>
            <w:rPr>
              <w:rFonts w:asciiTheme="minorHAnsi" w:eastAsiaTheme="minorEastAsia" w:hAnsiTheme="minorHAnsi" w:cstheme="minorBidi"/>
              <w:kern w:val="0"/>
              <w:sz w:val="22"/>
              <w:szCs w:val="22"/>
              <w:lang w:val="en-US" w:eastAsia="en-US"/>
            </w:rPr>
          </w:pPr>
          <w:hyperlink w:anchor="_Toc490815954" w:history="1">
            <w:r w:rsidR="001A2E3C" w:rsidRPr="00A156B3">
              <w:rPr>
                <w:rStyle w:val="a3"/>
              </w:rPr>
              <w:t>3.3. Анализа и оцена стања квалитета вода</w:t>
            </w:r>
            <w:r w:rsidR="001A2E3C">
              <w:rPr>
                <w:webHidden/>
              </w:rPr>
              <w:tab/>
            </w:r>
            <w:r>
              <w:rPr>
                <w:webHidden/>
              </w:rPr>
              <w:fldChar w:fldCharType="begin"/>
            </w:r>
            <w:r w:rsidR="001A2E3C">
              <w:rPr>
                <w:webHidden/>
              </w:rPr>
              <w:instrText xml:space="preserve"> PAGEREF _Toc490815954 \h </w:instrText>
            </w:r>
            <w:r>
              <w:rPr>
                <w:webHidden/>
              </w:rPr>
            </w:r>
            <w:r>
              <w:rPr>
                <w:webHidden/>
              </w:rPr>
              <w:fldChar w:fldCharType="separate"/>
            </w:r>
            <w:r w:rsidR="00841278">
              <w:rPr>
                <w:webHidden/>
              </w:rPr>
              <w:t>16</w:t>
            </w:r>
            <w:r>
              <w:rPr>
                <w:webHidden/>
              </w:rPr>
              <w:fldChar w:fldCharType="end"/>
            </w:r>
          </w:hyperlink>
        </w:p>
        <w:p w:rsidR="001A2E3C" w:rsidRDefault="001A5F72">
          <w:pPr>
            <w:pStyle w:val="25"/>
            <w:tabs>
              <w:tab w:val="right" w:leader="dot" w:pos="9015"/>
            </w:tabs>
            <w:rPr>
              <w:rFonts w:asciiTheme="minorHAnsi" w:eastAsiaTheme="minorEastAsia" w:hAnsiTheme="minorHAnsi" w:cstheme="minorBidi"/>
              <w:kern w:val="0"/>
              <w:sz w:val="22"/>
              <w:szCs w:val="22"/>
              <w:lang w:val="en-US" w:eastAsia="en-US"/>
            </w:rPr>
          </w:pPr>
          <w:hyperlink w:anchor="_Toc490815955" w:history="1">
            <w:r w:rsidR="001A2E3C" w:rsidRPr="00A156B3">
              <w:rPr>
                <w:rStyle w:val="a3"/>
              </w:rPr>
              <w:t>3.4. Анализа и оцена стања квалитета земљишта</w:t>
            </w:r>
            <w:r w:rsidR="001A2E3C">
              <w:rPr>
                <w:webHidden/>
              </w:rPr>
              <w:tab/>
            </w:r>
            <w:r>
              <w:rPr>
                <w:webHidden/>
              </w:rPr>
              <w:fldChar w:fldCharType="begin"/>
            </w:r>
            <w:r w:rsidR="001A2E3C">
              <w:rPr>
                <w:webHidden/>
              </w:rPr>
              <w:instrText xml:space="preserve"> PAGEREF _Toc490815955 \h </w:instrText>
            </w:r>
            <w:r>
              <w:rPr>
                <w:webHidden/>
              </w:rPr>
            </w:r>
            <w:r>
              <w:rPr>
                <w:webHidden/>
              </w:rPr>
              <w:fldChar w:fldCharType="separate"/>
            </w:r>
            <w:r w:rsidR="00841278">
              <w:rPr>
                <w:webHidden/>
              </w:rPr>
              <w:t>16</w:t>
            </w:r>
            <w:r>
              <w:rPr>
                <w:webHidden/>
              </w:rPr>
              <w:fldChar w:fldCharType="end"/>
            </w:r>
          </w:hyperlink>
        </w:p>
        <w:p w:rsidR="001A2E3C" w:rsidRDefault="001A5F72">
          <w:pPr>
            <w:pStyle w:val="25"/>
            <w:tabs>
              <w:tab w:val="right" w:leader="dot" w:pos="9015"/>
            </w:tabs>
            <w:rPr>
              <w:rFonts w:asciiTheme="minorHAnsi" w:eastAsiaTheme="minorEastAsia" w:hAnsiTheme="minorHAnsi" w:cstheme="minorBidi"/>
              <w:kern w:val="0"/>
              <w:sz w:val="22"/>
              <w:szCs w:val="22"/>
              <w:lang w:val="en-US" w:eastAsia="en-US"/>
            </w:rPr>
          </w:pPr>
          <w:hyperlink w:anchor="_Toc490815956" w:history="1">
            <w:r w:rsidR="001A2E3C" w:rsidRPr="00A156B3">
              <w:rPr>
                <w:rStyle w:val="a3"/>
              </w:rPr>
              <w:t>3.5. Анализа и оцена стања нивоа буке - комуналана бука</w:t>
            </w:r>
            <w:r w:rsidR="001A2E3C">
              <w:rPr>
                <w:webHidden/>
              </w:rPr>
              <w:tab/>
            </w:r>
            <w:r>
              <w:rPr>
                <w:webHidden/>
              </w:rPr>
              <w:fldChar w:fldCharType="begin"/>
            </w:r>
            <w:r w:rsidR="001A2E3C">
              <w:rPr>
                <w:webHidden/>
              </w:rPr>
              <w:instrText xml:space="preserve"> PAGEREF _Toc490815956 \h </w:instrText>
            </w:r>
            <w:r>
              <w:rPr>
                <w:webHidden/>
              </w:rPr>
            </w:r>
            <w:r>
              <w:rPr>
                <w:webHidden/>
              </w:rPr>
              <w:fldChar w:fldCharType="separate"/>
            </w:r>
            <w:r w:rsidR="00841278">
              <w:rPr>
                <w:webHidden/>
              </w:rPr>
              <w:t>17</w:t>
            </w:r>
            <w:r>
              <w:rPr>
                <w:webHidden/>
              </w:rPr>
              <w:fldChar w:fldCharType="end"/>
            </w:r>
          </w:hyperlink>
        </w:p>
        <w:p w:rsidR="001A2E3C" w:rsidRDefault="001A5F72">
          <w:pPr>
            <w:pStyle w:val="25"/>
            <w:tabs>
              <w:tab w:val="right" w:leader="dot" w:pos="9015"/>
            </w:tabs>
            <w:rPr>
              <w:rFonts w:asciiTheme="minorHAnsi" w:eastAsiaTheme="minorEastAsia" w:hAnsiTheme="minorHAnsi" w:cstheme="minorBidi"/>
              <w:kern w:val="0"/>
              <w:sz w:val="22"/>
              <w:szCs w:val="22"/>
              <w:lang w:val="en-US" w:eastAsia="en-US"/>
            </w:rPr>
          </w:pPr>
          <w:hyperlink w:anchor="_Toc490815957" w:history="1">
            <w:r w:rsidR="001A2E3C" w:rsidRPr="00A156B3">
              <w:rPr>
                <w:rStyle w:val="a3"/>
              </w:rPr>
              <w:t>3.6. Комунални и индустријски отпад</w:t>
            </w:r>
            <w:r w:rsidR="001A2E3C">
              <w:rPr>
                <w:webHidden/>
              </w:rPr>
              <w:tab/>
            </w:r>
            <w:r>
              <w:rPr>
                <w:webHidden/>
              </w:rPr>
              <w:fldChar w:fldCharType="begin"/>
            </w:r>
            <w:r w:rsidR="001A2E3C">
              <w:rPr>
                <w:webHidden/>
              </w:rPr>
              <w:instrText xml:space="preserve"> PAGEREF _Toc490815957 \h </w:instrText>
            </w:r>
            <w:r>
              <w:rPr>
                <w:webHidden/>
              </w:rPr>
            </w:r>
            <w:r>
              <w:rPr>
                <w:webHidden/>
              </w:rPr>
              <w:fldChar w:fldCharType="separate"/>
            </w:r>
            <w:r w:rsidR="00841278">
              <w:rPr>
                <w:webHidden/>
              </w:rPr>
              <w:t>19</w:t>
            </w:r>
            <w:r>
              <w:rPr>
                <w:webHidden/>
              </w:rPr>
              <w:fldChar w:fldCharType="end"/>
            </w:r>
          </w:hyperlink>
        </w:p>
        <w:p w:rsidR="001A2E3C" w:rsidRDefault="001A5F72">
          <w:pPr>
            <w:pStyle w:val="25"/>
            <w:tabs>
              <w:tab w:val="right" w:leader="dot" w:pos="9015"/>
            </w:tabs>
            <w:rPr>
              <w:rFonts w:asciiTheme="minorHAnsi" w:eastAsiaTheme="minorEastAsia" w:hAnsiTheme="minorHAnsi" w:cstheme="minorBidi"/>
              <w:kern w:val="0"/>
              <w:sz w:val="22"/>
              <w:szCs w:val="22"/>
              <w:lang w:val="en-US" w:eastAsia="en-US"/>
            </w:rPr>
          </w:pPr>
          <w:hyperlink w:anchor="_Toc490815958" w:history="1">
            <w:r w:rsidR="001A2E3C" w:rsidRPr="00A156B3">
              <w:rPr>
                <w:rStyle w:val="a3"/>
              </w:rPr>
              <w:t>3.7. Систем организације заштите животне средине</w:t>
            </w:r>
            <w:r w:rsidR="001A2E3C">
              <w:rPr>
                <w:webHidden/>
              </w:rPr>
              <w:tab/>
            </w:r>
            <w:r>
              <w:rPr>
                <w:webHidden/>
              </w:rPr>
              <w:fldChar w:fldCharType="begin"/>
            </w:r>
            <w:r w:rsidR="001A2E3C">
              <w:rPr>
                <w:webHidden/>
              </w:rPr>
              <w:instrText xml:space="preserve"> PAGEREF _Toc490815958 \h </w:instrText>
            </w:r>
            <w:r>
              <w:rPr>
                <w:webHidden/>
              </w:rPr>
            </w:r>
            <w:r>
              <w:rPr>
                <w:webHidden/>
              </w:rPr>
              <w:fldChar w:fldCharType="separate"/>
            </w:r>
            <w:r w:rsidR="00841278">
              <w:rPr>
                <w:webHidden/>
              </w:rPr>
              <w:t>19</w:t>
            </w:r>
            <w:r>
              <w:rPr>
                <w:webHidden/>
              </w:rPr>
              <w:fldChar w:fldCharType="end"/>
            </w:r>
          </w:hyperlink>
        </w:p>
        <w:p w:rsidR="001A2E3C" w:rsidRDefault="001A5F72">
          <w:pPr>
            <w:pStyle w:val="10"/>
            <w:tabs>
              <w:tab w:val="right" w:leader="dot" w:pos="9015"/>
            </w:tabs>
            <w:rPr>
              <w:rFonts w:asciiTheme="minorHAnsi" w:eastAsiaTheme="minorEastAsia" w:hAnsiTheme="minorHAnsi" w:cstheme="minorBidi"/>
              <w:kern w:val="0"/>
              <w:sz w:val="22"/>
              <w:szCs w:val="22"/>
              <w:lang w:val="en-US" w:eastAsia="en-US"/>
            </w:rPr>
          </w:pPr>
          <w:hyperlink w:anchor="_Toc490815959" w:history="1">
            <w:r w:rsidR="001A2E3C" w:rsidRPr="00A156B3">
              <w:rPr>
                <w:rStyle w:val="a3"/>
                <w:lang w:val="en-US" w:eastAsia="en-US"/>
              </w:rPr>
              <w:t xml:space="preserve">4. </w:t>
            </w:r>
            <w:r w:rsidR="001A2E3C" w:rsidRPr="00A156B3">
              <w:rPr>
                <w:rStyle w:val="a3"/>
                <w:lang w:eastAsia="en-US"/>
              </w:rPr>
              <w:t>Инфраструктура</w:t>
            </w:r>
            <w:r w:rsidR="001A2E3C">
              <w:rPr>
                <w:webHidden/>
              </w:rPr>
              <w:tab/>
            </w:r>
            <w:r>
              <w:rPr>
                <w:webHidden/>
              </w:rPr>
              <w:fldChar w:fldCharType="begin"/>
            </w:r>
            <w:r w:rsidR="001A2E3C">
              <w:rPr>
                <w:webHidden/>
              </w:rPr>
              <w:instrText xml:space="preserve"> PAGEREF _Toc490815959 \h </w:instrText>
            </w:r>
            <w:r>
              <w:rPr>
                <w:webHidden/>
              </w:rPr>
            </w:r>
            <w:r>
              <w:rPr>
                <w:webHidden/>
              </w:rPr>
              <w:fldChar w:fldCharType="separate"/>
            </w:r>
            <w:r w:rsidR="00841278">
              <w:rPr>
                <w:webHidden/>
              </w:rPr>
              <w:t>22</w:t>
            </w:r>
            <w:r>
              <w:rPr>
                <w:webHidden/>
              </w:rPr>
              <w:fldChar w:fldCharType="end"/>
            </w:r>
          </w:hyperlink>
        </w:p>
        <w:p w:rsidR="001A2E3C" w:rsidRDefault="001A5F72">
          <w:pPr>
            <w:pStyle w:val="25"/>
            <w:tabs>
              <w:tab w:val="right" w:leader="dot" w:pos="9015"/>
            </w:tabs>
            <w:rPr>
              <w:rFonts w:asciiTheme="minorHAnsi" w:eastAsiaTheme="minorEastAsia" w:hAnsiTheme="minorHAnsi" w:cstheme="minorBidi"/>
              <w:kern w:val="0"/>
              <w:sz w:val="22"/>
              <w:szCs w:val="22"/>
              <w:lang w:val="en-US" w:eastAsia="en-US"/>
            </w:rPr>
          </w:pPr>
          <w:hyperlink w:anchor="_Toc490815960" w:history="1">
            <w:r w:rsidR="001A2E3C" w:rsidRPr="00A156B3">
              <w:rPr>
                <w:rStyle w:val="a3"/>
                <w:lang w:val="en-US" w:eastAsia="en-US"/>
              </w:rPr>
              <w:t xml:space="preserve">4.1. </w:t>
            </w:r>
            <w:r w:rsidR="001A2E3C" w:rsidRPr="00A156B3">
              <w:rPr>
                <w:rStyle w:val="a3"/>
                <w:lang w:eastAsia="en-US"/>
              </w:rPr>
              <w:t>Саобраћајна инфраструктура и јавна расвета</w:t>
            </w:r>
            <w:r w:rsidR="001A2E3C">
              <w:rPr>
                <w:webHidden/>
              </w:rPr>
              <w:tab/>
            </w:r>
            <w:r>
              <w:rPr>
                <w:webHidden/>
              </w:rPr>
              <w:fldChar w:fldCharType="begin"/>
            </w:r>
            <w:r w:rsidR="001A2E3C">
              <w:rPr>
                <w:webHidden/>
              </w:rPr>
              <w:instrText xml:space="preserve"> PAGEREF _Toc490815960 \h </w:instrText>
            </w:r>
            <w:r>
              <w:rPr>
                <w:webHidden/>
              </w:rPr>
            </w:r>
            <w:r>
              <w:rPr>
                <w:webHidden/>
              </w:rPr>
              <w:fldChar w:fldCharType="separate"/>
            </w:r>
            <w:r w:rsidR="00841278">
              <w:rPr>
                <w:webHidden/>
              </w:rPr>
              <w:t>22</w:t>
            </w:r>
            <w:r>
              <w:rPr>
                <w:webHidden/>
              </w:rPr>
              <w:fldChar w:fldCharType="end"/>
            </w:r>
          </w:hyperlink>
        </w:p>
        <w:p w:rsidR="001A2E3C" w:rsidRDefault="001A5F72">
          <w:pPr>
            <w:pStyle w:val="25"/>
            <w:tabs>
              <w:tab w:val="right" w:leader="dot" w:pos="9015"/>
            </w:tabs>
            <w:rPr>
              <w:rFonts w:asciiTheme="minorHAnsi" w:eastAsiaTheme="minorEastAsia" w:hAnsiTheme="minorHAnsi" w:cstheme="minorBidi"/>
              <w:kern w:val="0"/>
              <w:sz w:val="22"/>
              <w:szCs w:val="22"/>
              <w:lang w:val="en-US" w:eastAsia="en-US"/>
            </w:rPr>
          </w:pPr>
          <w:hyperlink w:anchor="_Toc490815961" w:history="1">
            <w:r w:rsidR="001A2E3C" w:rsidRPr="00A156B3">
              <w:rPr>
                <w:rStyle w:val="a3"/>
                <w:lang w:val="en-US" w:eastAsia="en-US"/>
              </w:rPr>
              <w:t xml:space="preserve">4.2. </w:t>
            </w:r>
            <w:r w:rsidR="001A2E3C" w:rsidRPr="00A156B3">
              <w:rPr>
                <w:rStyle w:val="a3"/>
                <w:lang w:eastAsia="en-US"/>
              </w:rPr>
              <w:t>Комунална инфраструктура</w:t>
            </w:r>
            <w:r w:rsidR="001A2E3C">
              <w:rPr>
                <w:webHidden/>
              </w:rPr>
              <w:tab/>
            </w:r>
            <w:r>
              <w:rPr>
                <w:webHidden/>
              </w:rPr>
              <w:fldChar w:fldCharType="begin"/>
            </w:r>
            <w:r w:rsidR="001A2E3C">
              <w:rPr>
                <w:webHidden/>
              </w:rPr>
              <w:instrText xml:space="preserve"> PAGEREF _Toc490815961 \h </w:instrText>
            </w:r>
            <w:r>
              <w:rPr>
                <w:webHidden/>
              </w:rPr>
            </w:r>
            <w:r>
              <w:rPr>
                <w:webHidden/>
              </w:rPr>
              <w:fldChar w:fldCharType="separate"/>
            </w:r>
            <w:r w:rsidR="00841278">
              <w:rPr>
                <w:webHidden/>
              </w:rPr>
              <w:t>22</w:t>
            </w:r>
            <w:r>
              <w:rPr>
                <w:webHidden/>
              </w:rPr>
              <w:fldChar w:fldCharType="end"/>
            </w:r>
          </w:hyperlink>
        </w:p>
        <w:p w:rsidR="001A2E3C" w:rsidRDefault="001A5F72">
          <w:pPr>
            <w:pStyle w:val="10"/>
            <w:tabs>
              <w:tab w:val="right" w:leader="dot" w:pos="9015"/>
            </w:tabs>
            <w:rPr>
              <w:rFonts w:asciiTheme="minorHAnsi" w:eastAsiaTheme="minorEastAsia" w:hAnsiTheme="minorHAnsi" w:cstheme="minorBidi"/>
              <w:kern w:val="0"/>
              <w:sz w:val="22"/>
              <w:szCs w:val="22"/>
              <w:lang w:val="en-US" w:eastAsia="en-US"/>
            </w:rPr>
          </w:pPr>
          <w:hyperlink w:anchor="_Toc490815962" w:history="1">
            <w:r w:rsidR="001A2E3C" w:rsidRPr="00A156B3">
              <w:rPr>
                <w:rStyle w:val="a3"/>
              </w:rPr>
              <w:t>5. КАПАЦИТЕТИ ЗА РАЗВОЈ ТУРИЗМА</w:t>
            </w:r>
            <w:r w:rsidR="001A2E3C">
              <w:rPr>
                <w:webHidden/>
              </w:rPr>
              <w:tab/>
            </w:r>
            <w:r>
              <w:rPr>
                <w:webHidden/>
              </w:rPr>
              <w:fldChar w:fldCharType="begin"/>
            </w:r>
            <w:r w:rsidR="001A2E3C">
              <w:rPr>
                <w:webHidden/>
              </w:rPr>
              <w:instrText xml:space="preserve"> PAGEREF _Toc490815962 \h </w:instrText>
            </w:r>
            <w:r>
              <w:rPr>
                <w:webHidden/>
              </w:rPr>
            </w:r>
            <w:r>
              <w:rPr>
                <w:webHidden/>
              </w:rPr>
              <w:fldChar w:fldCharType="separate"/>
            </w:r>
            <w:r w:rsidR="00841278">
              <w:rPr>
                <w:webHidden/>
              </w:rPr>
              <w:t>24</w:t>
            </w:r>
            <w:r>
              <w:rPr>
                <w:webHidden/>
              </w:rPr>
              <w:fldChar w:fldCharType="end"/>
            </w:r>
          </w:hyperlink>
        </w:p>
        <w:p w:rsidR="001A2E3C" w:rsidRDefault="001A5F72">
          <w:pPr>
            <w:pStyle w:val="25"/>
            <w:tabs>
              <w:tab w:val="right" w:leader="dot" w:pos="9015"/>
            </w:tabs>
            <w:rPr>
              <w:rFonts w:asciiTheme="minorHAnsi" w:eastAsiaTheme="minorEastAsia" w:hAnsiTheme="minorHAnsi" w:cstheme="minorBidi"/>
              <w:kern w:val="0"/>
              <w:sz w:val="22"/>
              <w:szCs w:val="22"/>
              <w:lang w:val="en-US" w:eastAsia="en-US"/>
            </w:rPr>
          </w:pPr>
          <w:hyperlink w:anchor="_Toc490815963" w:history="1">
            <w:r w:rsidR="001A2E3C" w:rsidRPr="00A156B3">
              <w:rPr>
                <w:rStyle w:val="a3"/>
              </w:rPr>
              <w:t>5.1. Културно-историјске одлике</w:t>
            </w:r>
            <w:r w:rsidR="001A2E3C">
              <w:rPr>
                <w:webHidden/>
              </w:rPr>
              <w:tab/>
            </w:r>
            <w:r>
              <w:rPr>
                <w:webHidden/>
              </w:rPr>
              <w:fldChar w:fldCharType="begin"/>
            </w:r>
            <w:r w:rsidR="001A2E3C">
              <w:rPr>
                <w:webHidden/>
              </w:rPr>
              <w:instrText xml:space="preserve"> PAGEREF _Toc490815963 \h </w:instrText>
            </w:r>
            <w:r>
              <w:rPr>
                <w:webHidden/>
              </w:rPr>
            </w:r>
            <w:r>
              <w:rPr>
                <w:webHidden/>
              </w:rPr>
              <w:fldChar w:fldCharType="separate"/>
            </w:r>
            <w:r w:rsidR="00841278">
              <w:rPr>
                <w:webHidden/>
              </w:rPr>
              <w:t>24</w:t>
            </w:r>
            <w:r>
              <w:rPr>
                <w:webHidden/>
              </w:rPr>
              <w:fldChar w:fldCharType="end"/>
            </w:r>
          </w:hyperlink>
        </w:p>
        <w:p w:rsidR="001A2E3C" w:rsidRDefault="001A5F72">
          <w:pPr>
            <w:pStyle w:val="25"/>
            <w:tabs>
              <w:tab w:val="right" w:leader="dot" w:pos="9015"/>
            </w:tabs>
            <w:rPr>
              <w:rFonts w:asciiTheme="minorHAnsi" w:eastAsiaTheme="minorEastAsia" w:hAnsiTheme="minorHAnsi" w:cstheme="minorBidi"/>
              <w:kern w:val="0"/>
              <w:sz w:val="22"/>
              <w:szCs w:val="22"/>
              <w:lang w:val="en-US" w:eastAsia="en-US"/>
            </w:rPr>
          </w:pPr>
          <w:hyperlink w:anchor="_Toc490815964" w:history="1">
            <w:r w:rsidR="001A2E3C" w:rsidRPr="00A156B3">
              <w:rPr>
                <w:rStyle w:val="a3"/>
              </w:rPr>
              <w:t>5.2. Заштићене природне вредности</w:t>
            </w:r>
            <w:r w:rsidR="001A2E3C">
              <w:rPr>
                <w:webHidden/>
              </w:rPr>
              <w:tab/>
            </w:r>
            <w:r>
              <w:rPr>
                <w:webHidden/>
              </w:rPr>
              <w:fldChar w:fldCharType="begin"/>
            </w:r>
            <w:r w:rsidR="001A2E3C">
              <w:rPr>
                <w:webHidden/>
              </w:rPr>
              <w:instrText xml:space="preserve"> PAGEREF _Toc490815964 \h </w:instrText>
            </w:r>
            <w:r>
              <w:rPr>
                <w:webHidden/>
              </w:rPr>
            </w:r>
            <w:r>
              <w:rPr>
                <w:webHidden/>
              </w:rPr>
              <w:fldChar w:fldCharType="separate"/>
            </w:r>
            <w:r w:rsidR="00841278">
              <w:rPr>
                <w:webHidden/>
              </w:rPr>
              <w:t>25</w:t>
            </w:r>
            <w:r>
              <w:rPr>
                <w:webHidden/>
              </w:rPr>
              <w:fldChar w:fldCharType="end"/>
            </w:r>
          </w:hyperlink>
        </w:p>
        <w:p w:rsidR="001A2E3C" w:rsidRDefault="001A5F72">
          <w:pPr>
            <w:pStyle w:val="25"/>
            <w:tabs>
              <w:tab w:val="right" w:leader="dot" w:pos="9015"/>
            </w:tabs>
            <w:rPr>
              <w:rFonts w:asciiTheme="minorHAnsi" w:eastAsiaTheme="minorEastAsia" w:hAnsiTheme="minorHAnsi" w:cstheme="minorBidi"/>
              <w:kern w:val="0"/>
              <w:sz w:val="22"/>
              <w:szCs w:val="22"/>
              <w:lang w:val="en-US" w:eastAsia="en-US"/>
            </w:rPr>
          </w:pPr>
          <w:hyperlink w:anchor="_Toc490815965" w:history="1">
            <w:r w:rsidR="001A2E3C" w:rsidRPr="00A156B3">
              <w:rPr>
                <w:rStyle w:val="a3"/>
              </w:rPr>
              <w:t>5.3. Заштићена изворишта река, термалних и минералних извора</w:t>
            </w:r>
            <w:r w:rsidR="001A2E3C">
              <w:rPr>
                <w:webHidden/>
              </w:rPr>
              <w:tab/>
            </w:r>
            <w:r>
              <w:rPr>
                <w:webHidden/>
              </w:rPr>
              <w:fldChar w:fldCharType="begin"/>
            </w:r>
            <w:r w:rsidR="001A2E3C">
              <w:rPr>
                <w:webHidden/>
              </w:rPr>
              <w:instrText xml:space="preserve"> PAGEREF _Toc490815965 \h </w:instrText>
            </w:r>
            <w:r>
              <w:rPr>
                <w:webHidden/>
              </w:rPr>
            </w:r>
            <w:r>
              <w:rPr>
                <w:webHidden/>
              </w:rPr>
              <w:fldChar w:fldCharType="separate"/>
            </w:r>
            <w:r w:rsidR="00841278">
              <w:rPr>
                <w:webHidden/>
              </w:rPr>
              <w:t>29</w:t>
            </w:r>
            <w:r>
              <w:rPr>
                <w:webHidden/>
              </w:rPr>
              <w:fldChar w:fldCharType="end"/>
            </w:r>
          </w:hyperlink>
        </w:p>
        <w:p w:rsidR="001A2E3C" w:rsidRDefault="001A5F72">
          <w:pPr>
            <w:pStyle w:val="25"/>
            <w:tabs>
              <w:tab w:val="right" w:leader="dot" w:pos="9015"/>
            </w:tabs>
            <w:rPr>
              <w:rFonts w:asciiTheme="minorHAnsi" w:eastAsiaTheme="minorEastAsia" w:hAnsiTheme="minorHAnsi" w:cstheme="minorBidi"/>
              <w:kern w:val="0"/>
              <w:sz w:val="22"/>
              <w:szCs w:val="22"/>
              <w:lang w:val="en-US" w:eastAsia="en-US"/>
            </w:rPr>
          </w:pPr>
          <w:hyperlink w:anchor="_Toc490815966" w:history="1">
            <w:r w:rsidR="001A2E3C" w:rsidRPr="00A156B3">
              <w:rPr>
                <w:rStyle w:val="a3"/>
              </w:rPr>
              <w:t>5.4. Становништво</w:t>
            </w:r>
            <w:r w:rsidR="001A2E3C">
              <w:rPr>
                <w:webHidden/>
              </w:rPr>
              <w:tab/>
            </w:r>
            <w:r>
              <w:rPr>
                <w:webHidden/>
              </w:rPr>
              <w:fldChar w:fldCharType="begin"/>
            </w:r>
            <w:r w:rsidR="001A2E3C">
              <w:rPr>
                <w:webHidden/>
              </w:rPr>
              <w:instrText xml:space="preserve"> PAGEREF _Toc490815966 \h </w:instrText>
            </w:r>
            <w:r>
              <w:rPr>
                <w:webHidden/>
              </w:rPr>
            </w:r>
            <w:r>
              <w:rPr>
                <w:webHidden/>
              </w:rPr>
              <w:fldChar w:fldCharType="separate"/>
            </w:r>
            <w:r w:rsidR="00841278">
              <w:rPr>
                <w:webHidden/>
              </w:rPr>
              <w:t>29</w:t>
            </w:r>
            <w:r>
              <w:rPr>
                <w:webHidden/>
              </w:rPr>
              <w:fldChar w:fldCharType="end"/>
            </w:r>
          </w:hyperlink>
        </w:p>
        <w:p w:rsidR="001A2E3C" w:rsidRDefault="001A5F72">
          <w:pPr>
            <w:pStyle w:val="25"/>
            <w:tabs>
              <w:tab w:val="right" w:leader="dot" w:pos="9015"/>
            </w:tabs>
            <w:rPr>
              <w:rFonts w:asciiTheme="minorHAnsi" w:eastAsiaTheme="minorEastAsia" w:hAnsiTheme="minorHAnsi" w:cstheme="minorBidi"/>
              <w:kern w:val="0"/>
              <w:sz w:val="22"/>
              <w:szCs w:val="22"/>
              <w:lang w:val="en-US" w:eastAsia="en-US"/>
            </w:rPr>
          </w:pPr>
          <w:hyperlink w:anchor="_Toc490815967" w:history="1">
            <w:r w:rsidR="001A2E3C" w:rsidRPr="00A156B3">
              <w:rPr>
                <w:rStyle w:val="a3"/>
              </w:rPr>
              <w:t>5.5. Туристичке зоне општине Владичин Хан</w:t>
            </w:r>
            <w:r w:rsidR="001A2E3C">
              <w:rPr>
                <w:webHidden/>
              </w:rPr>
              <w:tab/>
            </w:r>
            <w:r>
              <w:rPr>
                <w:webHidden/>
              </w:rPr>
              <w:fldChar w:fldCharType="begin"/>
            </w:r>
            <w:r w:rsidR="001A2E3C">
              <w:rPr>
                <w:webHidden/>
              </w:rPr>
              <w:instrText xml:space="preserve"> PAGEREF _Toc490815967 \h </w:instrText>
            </w:r>
            <w:r>
              <w:rPr>
                <w:webHidden/>
              </w:rPr>
            </w:r>
            <w:r>
              <w:rPr>
                <w:webHidden/>
              </w:rPr>
              <w:fldChar w:fldCharType="separate"/>
            </w:r>
            <w:r w:rsidR="00841278">
              <w:rPr>
                <w:webHidden/>
              </w:rPr>
              <w:t>30</w:t>
            </w:r>
            <w:r>
              <w:rPr>
                <w:webHidden/>
              </w:rPr>
              <w:fldChar w:fldCharType="end"/>
            </w:r>
          </w:hyperlink>
        </w:p>
        <w:p w:rsidR="001A2E3C" w:rsidRDefault="001A5F72">
          <w:pPr>
            <w:pStyle w:val="10"/>
            <w:tabs>
              <w:tab w:val="right" w:leader="dot" w:pos="9015"/>
            </w:tabs>
            <w:rPr>
              <w:rFonts w:asciiTheme="minorHAnsi" w:eastAsiaTheme="minorEastAsia" w:hAnsiTheme="minorHAnsi" w:cstheme="minorBidi"/>
              <w:kern w:val="0"/>
              <w:sz w:val="22"/>
              <w:szCs w:val="22"/>
              <w:lang w:val="en-US" w:eastAsia="en-US"/>
            </w:rPr>
          </w:pPr>
          <w:hyperlink w:anchor="_Toc490815968" w:history="1">
            <w:r w:rsidR="001A2E3C" w:rsidRPr="00A156B3">
              <w:rPr>
                <w:rStyle w:val="a3"/>
              </w:rPr>
              <w:t>6. КУЛТУРНЕ ВРЕДНОСТИ</w:t>
            </w:r>
            <w:r w:rsidR="001A2E3C">
              <w:rPr>
                <w:webHidden/>
              </w:rPr>
              <w:tab/>
            </w:r>
            <w:r>
              <w:rPr>
                <w:webHidden/>
              </w:rPr>
              <w:fldChar w:fldCharType="begin"/>
            </w:r>
            <w:r w:rsidR="001A2E3C">
              <w:rPr>
                <w:webHidden/>
              </w:rPr>
              <w:instrText xml:space="preserve"> PAGEREF _Toc490815968 \h </w:instrText>
            </w:r>
            <w:r>
              <w:rPr>
                <w:webHidden/>
              </w:rPr>
            </w:r>
            <w:r>
              <w:rPr>
                <w:webHidden/>
              </w:rPr>
              <w:fldChar w:fldCharType="separate"/>
            </w:r>
            <w:r w:rsidR="00841278">
              <w:rPr>
                <w:webHidden/>
              </w:rPr>
              <w:t>32</w:t>
            </w:r>
            <w:r>
              <w:rPr>
                <w:webHidden/>
              </w:rPr>
              <w:fldChar w:fldCharType="end"/>
            </w:r>
          </w:hyperlink>
        </w:p>
        <w:p w:rsidR="001A2E3C" w:rsidRDefault="001A5F72">
          <w:pPr>
            <w:pStyle w:val="25"/>
            <w:tabs>
              <w:tab w:val="right" w:leader="dot" w:pos="9015"/>
            </w:tabs>
            <w:rPr>
              <w:rFonts w:asciiTheme="minorHAnsi" w:eastAsiaTheme="minorEastAsia" w:hAnsiTheme="minorHAnsi" w:cstheme="minorBidi"/>
              <w:kern w:val="0"/>
              <w:sz w:val="22"/>
              <w:szCs w:val="22"/>
              <w:lang w:val="en-US" w:eastAsia="en-US"/>
            </w:rPr>
          </w:pPr>
          <w:hyperlink w:anchor="_Toc490815969" w:history="1">
            <w:r w:rsidR="001A2E3C" w:rsidRPr="00A156B3">
              <w:rPr>
                <w:rStyle w:val="a3"/>
              </w:rPr>
              <w:t>6.1. Традиција и уметност</w:t>
            </w:r>
            <w:r w:rsidR="001A2E3C">
              <w:rPr>
                <w:webHidden/>
              </w:rPr>
              <w:tab/>
            </w:r>
            <w:r>
              <w:rPr>
                <w:webHidden/>
              </w:rPr>
              <w:fldChar w:fldCharType="begin"/>
            </w:r>
            <w:r w:rsidR="001A2E3C">
              <w:rPr>
                <w:webHidden/>
              </w:rPr>
              <w:instrText xml:space="preserve"> PAGEREF _Toc490815969 \h </w:instrText>
            </w:r>
            <w:r>
              <w:rPr>
                <w:webHidden/>
              </w:rPr>
            </w:r>
            <w:r>
              <w:rPr>
                <w:webHidden/>
              </w:rPr>
              <w:fldChar w:fldCharType="separate"/>
            </w:r>
            <w:r w:rsidR="00841278">
              <w:rPr>
                <w:webHidden/>
              </w:rPr>
              <w:t>34</w:t>
            </w:r>
            <w:r>
              <w:rPr>
                <w:webHidden/>
              </w:rPr>
              <w:fldChar w:fldCharType="end"/>
            </w:r>
          </w:hyperlink>
        </w:p>
        <w:p w:rsidR="001A2E3C" w:rsidRDefault="001A5F72">
          <w:pPr>
            <w:pStyle w:val="25"/>
            <w:tabs>
              <w:tab w:val="right" w:leader="dot" w:pos="9015"/>
            </w:tabs>
            <w:rPr>
              <w:rFonts w:asciiTheme="minorHAnsi" w:eastAsiaTheme="minorEastAsia" w:hAnsiTheme="minorHAnsi" w:cstheme="minorBidi"/>
              <w:kern w:val="0"/>
              <w:sz w:val="22"/>
              <w:szCs w:val="22"/>
              <w:lang w:val="en-US" w:eastAsia="en-US"/>
            </w:rPr>
          </w:pPr>
          <w:hyperlink w:anchor="_Toc490815970" w:history="1">
            <w:r w:rsidR="001A2E3C" w:rsidRPr="00A156B3">
              <w:rPr>
                <w:rStyle w:val="a3"/>
              </w:rPr>
              <w:t>6.2. Манифестациони туризам</w:t>
            </w:r>
            <w:r w:rsidR="001A2E3C">
              <w:rPr>
                <w:webHidden/>
              </w:rPr>
              <w:tab/>
            </w:r>
            <w:r>
              <w:rPr>
                <w:webHidden/>
              </w:rPr>
              <w:fldChar w:fldCharType="begin"/>
            </w:r>
            <w:r w:rsidR="001A2E3C">
              <w:rPr>
                <w:webHidden/>
              </w:rPr>
              <w:instrText xml:space="preserve"> PAGEREF _Toc490815970 \h </w:instrText>
            </w:r>
            <w:r>
              <w:rPr>
                <w:webHidden/>
              </w:rPr>
            </w:r>
            <w:r>
              <w:rPr>
                <w:webHidden/>
              </w:rPr>
              <w:fldChar w:fldCharType="separate"/>
            </w:r>
            <w:r w:rsidR="00841278">
              <w:rPr>
                <w:webHidden/>
              </w:rPr>
              <w:t>35</w:t>
            </w:r>
            <w:r>
              <w:rPr>
                <w:webHidden/>
              </w:rPr>
              <w:fldChar w:fldCharType="end"/>
            </w:r>
          </w:hyperlink>
        </w:p>
        <w:p w:rsidR="001A2E3C" w:rsidRDefault="001A5F72">
          <w:pPr>
            <w:pStyle w:val="25"/>
            <w:tabs>
              <w:tab w:val="right" w:leader="dot" w:pos="9015"/>
            </w:tabs>
            <w:rPr>
              <w:rFonts w:asciiTheme="minorHAnsi" w:eastAsiaTheme="minorEastAsia" w:hAnsiTheme="minorHAnsi" w:cstheme="minorBidi"/>
              <w:kern w:val="0"/>
              <w:sz w:val="22"/>
              <w:szCs w:val="22"/>
              <w:lang w:val="en-US" w:eastAsia="en-US"/>
            </w:rPr>
          </w:pPr>
          <w:hyperlink w:anchor="_Toc490815971" w:history="1">
            <w:r w:rsidR="001A2E3C" w:rsidRPr="00A156B3">
              <w:rPr>
                <w:rStyle w:val="a3"/>
              </w:rPr>
              <w:t>6.3. Спорт и рекреација</w:t>
            </w:r>
            <w:r w:rsidR="001A2E3C">
              <w:rPr>
                <w:webHidden/>
              </w:rPr>
              <w:tab/>
            </w:r>
            <w:r>
              <w:rPr>
                <w:webHidden/>
              </w:rPr>
              <w:fldChar w:fldCharType="begin"/>
            </w:r>
            <w:r w:rsidR="001A2E3C">
              <w:rPr>
                <w:webHidden/>
              </w:rPr>
              <w:instrText xml:space="preserve"> PAGEREF _Toc490815971 \h </w:instrText>
            </w:r>
            <w:r>
              <w:rPr>
                <w:webHidden/>
              </w:rPr>
            </w:r>
            <w:r>
              <w:rPr>
                <w:webHidden/>
              </w:rPr>
              <w:fldChar w:fldCharType="separate"/>
            </w:r>
            <w:r w:rsidR="00841278">
              <w:rPr>
                <w:webHidden/>
              </w:rPr>
              <w:t>37</w:t>
            </w:r>
            <w:r>
              <w:rPr>
                <w:webHidden/>
              </w:rPr>
              <w:fldChar w:fldCharType="end"/>
            </w:r>
          </w:hyperlink>
        </w:p>
        <w:p w:rsidR="001A2E3C" w:rsidRDefault="001A5F72">
          <w:pPr>
            <w:pStyle w:val="25"/>
            <w:tabs>
              <w:tab w:val="right" w:leader="dot" w:pos="9015"/>
            </w:tabs>
            <w:rPr>
              <w:rFonts w:asciiTheme="minorHAnsi" w:eastAsiaTheme="minorEastAsia" w:hAnsiTheme="minorHAnsi" w:cstheme="minorBidi"/>
              <w:kern w:val="0"/>
              <w:sz w:val="22"/>
              <w:szCs w:val="22"/>
              <w:lang w:val="en-US" w:eastAsia="en-US"/>
            </w:rPr>
          </w:pPr>
          <w:hyperlink w:anchor="_Toc490815972" w:history="1">
            <w:r w:rsidR="001A2E3C" w:rsidRPr="00A156B3">
              <w:rPr>
                <w:rStyle w:val="a3"/>
              </w:rPr>
              <w:t>6.4. Ресурси за пословни туризам (MICE и конгресни туризам)</w:t>
            </w:r>
            <w:r w:rsidR="001A2E3C">
              <w:rPr>
                <w:webHidden/>
              </w:rPr>
              <w:tab/>
            </w:r>
            <w:r>
              <w:rPr>
                <w:webHidden/>
              </w:rPr>
              <w:fldChar w:fldCharType="begin"/>
            </w:r>
            <w:r w:rsidR="001A2E3C">
              <w:rPr>
                <w:webHidden/>
              </w:rPr>
              <w:instrText xml:space="preserve"> PAGEREF _Toc490815972 \h </w:instrText>
            </w:r>
            <w:r>
              <w:rPr>
                <w:webHidden/>
              </w:rPr>
            </w:r>
            <w:r>
              <w:rPr>
                <w:webHidden/>
              </w:rPr>
              <w:fldChar w:fldCharType="separate"/>
            </w:r>
            <w:r w:rsidR="00841278">
              <w:rPr>
                <w:webHidden/>
              </w:rPr>
              <w:t>38</w:t>
            </w:r>
            <w:r>
              <w:rPr>
                <w:webHidden/>
              </w:rPr>
              <w:fldChar w:fldCharType="end"/>
            </w:r>
          </w:hyperlink>
        </w:p>
        <w:p w:rsidR="001A2E3C" w:rsidRDefault="001A5F72">
          <w:pPr>
            <w:pStyle w:val="10"/>
            <w:tabs>
              <w:tab w:val="right" w:leader="dot" w:pos="9015"/>
            </w:tabs>
            <w:rPr>
              <w:rFonts w:asciiTheme="minorHAnsi" w:eastAsiaTheme="minorEastAsia" w:hAnsiTheme="minorHAnsi" w:cstheme="minorBidi"/>
              <w:kern w:val="0"/>
              <w:sz w:val="22"/>
              <w:szCs w:val="22"/>
              <w:lang w:val="en-US" w:eastAsia="en-US"/>
            </w:rPr>
          </w:pPr>
          <w:hyperlink w:anchor="_Toc490815973" w:history="1">
            <w:r w:rsidR="001A2E3C" w:rsidRPr="00A156B3">
              <w:rPr>
                <w:rStyle w:val="a3"/>
              </w:rPr>
              <w:t>7. Материјална база за развој туризма општине Владичин Хан - смештајни капацитети</w:t>
            </w:r>
            <w:r w:rsidR="001A2E3C">
              <w:rPr>
                <w:webHidden/>
              </w:rPr>
              <w:tab/>
            </w:r>
            <w:r>
              <w:rPr>
                <w:webHidden/>
              </w:rPr>
              <w:fldChar w:fldCharType="begin"/>
            </w:r>
            <w:r w:rsidR="001A2E3C">
              <w:rPr>
                <w:webHidden/>
              </w:rPr>
              <w:instrText xml:space="preserve"> PAGEREF _Toc490815973 \h </w:instrText>
            </w:r>
            <w:r>
              <w:rPr>
                <w:webHidden/>
              </w:rPr>
            </w:r>
            <w:r>
              <w:rPr>
                <w:webHidden/>
              </w:rPr>
              <w:fldChar w:fldCharType="separate"/>
            </w:r>
            <w:r w:rsidR="00841278">
              <w:rPr>
                <w:webHidden/>
              </w:rPr>
              <w:t>40</w:t>
            </w:r>
            <w:r>
              <w:rPr>
                <w:webHidden/>
              </w:rPr>
              <w:fldChar w:fldCharType="end"/>
            </w:r>
          </w:hyperlink>
        </w:p>
        <w:p w:rsidR="001A2E3C" w:rsidRDefault="001A5F72">
          <w:pPr>
            <w:pStyle w:val="25"/>
            <w:tabs>
              <w:tab w:val="right" w:leader="dot" w:pos="9015"/>
            </w:tabs>
            <w:rPr>
              <w:rFonts w:asciiTheme="minorHAnsi" w:eastAsiaTheme="minorEastAsia" w:hAnsiTheme="minorHAnsi" w:cstheme="minorBidi"/>
              <w:kern w:val="0"/>
              <w:sz w:val="22"/>
              <w:szCs w:val="22"/>
              <w:lang w:val="en-US" w:eastAsia="en-US"/>
            </w:rPr>
          </w:pPr>
          <w:hyperlink w:anchor="_Toc490815974" w:history="1">
            <w:r w:rsidR="001A2E3C" w:rsidRPr="00A156B3">
              <w:rPr>
                <w:rStyle w:val="a3"/>
              </w:rPr>
              <w:t>7.1. Туристички промет на подручју општине Владичин Хан</w:t>
            </w:r>
            <w:r w:rsidR="001A2E3C">
              <w:rPr>
                <w:webHidden/>
              </w:rPr>
              <w:tab/>
            </w:r>
            <w:r>
              <w:rPr>
                <w:webHidden/>
              </w:rPr>
              <w:fldChar w:fldCharType="begin"/>
            </w:r>
            <w:r w:rsidR="001A2E3C">
              <w:rPr>
                <w:webHidden/>
              </w:rPr>
              <w:instrText xml:space="preserve"> PAGEREF _Toc490815974 \h </w:instrText>
            </w:r>
            <w:r>
              <w:rPr>
                <w:webHidden/>
              </w:rPr>
            </w:r>
            <w:r>
              <w:rPr>
                <w:webHidden/>
              </w:rPr>
              <w:fldChar w:fldCharType="separate"/>
            </w:r>
            <w:r w:rsidR="00841278">
              <w:rPr>
                <w:webHidden/>
              </w:rPr>
              <w:t>41</w:t>
            </w:r>
            <w:r>
              <w:rPr>
                <w:webHidden/>
              </w:rPr>
              <w:fldChar w:fldCharType="end"/>
            </w:r>
          </w:hyperlink>
        </w:p>
        <w:p w:rsidR="001A2E3C" w:rsidRDefault="001A5F72">
          <w:pPr>
            <w:pStyle w:val="25"/>
            <w:tabs>
              <w:tab w:val="right" w:leader="dot" w:pos="9015"/>
            </w:tabs>
            <w:rPr>
              <w:rFonts w:asciiTheme="minorHAnsi" w:eastAsiaTheme="minorEastAsia" w:hAnsiTheme="minorHAnsi" w:cstheme="minorBidi"/>
              <w:kern w:val="0"/>
              <w:sz w:val="22"/>
              <w:szCs w:val="22"/>
              <w:lang w:val="en-US" w:eastAsia="en-US"/>
            </w:rPr>
          </w:pPr>
          <w:hyperlink w:anchor="_Toc490815975" w:history="1">
            <w:r w:rsidR="001A2E3C" w:rsidRPr="00A156B3">
              <w:rPr>
                <w:rStyle w:val="a3"/>
              </w:rPr>
              <w:t>7.2. Рурални туризам</w:t>
            </w:r>
            <w:r w:rsidR="001A2E3C">
              <w:rPr>
                <w:webHidden/>
              </w:rPr>
              <w:tab/>
            </w:r>
            <w:r>
              <w:rPr>
                <w:webHidden/>
              </w:rPr>
              <w:fldChar w:fldCharType="begin"/>
            </w:r>
            <w:r w:rsidR="001A2E3C">
              <w:rPr>
                <w:webHidden/>
              </w:rPr>
              <w:instrText xml:space="preserve"> PAGEREF _Toc490815975 \h </w:instrText>
            </w:r>
            <w:r>
              <w:rPr>
                <w:webHidden/>
              </w:rPr>
            </w:r>
            <w:r>
              <w:rPr>
                <w:webHidden/>
              </w:rPr>
              <w:fldChar w:fldCharType="separate"/>
            </w:r>
            <w:r w:rsidR="00841278">
              <w:rPr>
                <w:webHidden/>
              </w:rPr>
              <w:t>42</w:t>
            </w:r>
            <w:r>
              <w:rPr>
                <w:webHidden/>
              </w:rPr>
              <w:fldChar w:fldCharType="end"/>
            </w:r>
          </w:hyperlink>
        </w:p>
        <w:p w:rsidR="001A2E3C" w:rsidRDefault="001A5F72">
          <w:pPr>
            <w:pStyle w:val="25"/>
            <w:tabs>
              <w:tab w:val="right" w:leader="dot" w:pos="9015"/>
            </w:tabs>
            <w:rPr>
              <w:rFonts w:asciiTheme="minorHAnsi" w:eastAsiaTheme="minorEastAsia" w:hAnsiTheme="minorHAnsi" w:cstheme="minorBidi"/>
              <w:kern w:val="0"/>
              <w:sz w:val="22"/>
              <w:szCs w:val="22"/>
              <w:lang w:val="en-US" w:eastAsia="en-US"/>
            </w:rPr>
          </w:pPr>
          <w:hyperlink w:anchor="_Toc490815976" w:history="1">
            <w:r w:rsidR="001A2E3C" w:rsidRPr="00A156B3">
              <w:rPr>
                <w:rStyle w:val="a3"/>
              </w:rPr>
              <w:t>7.3. Национална Стратегија развоја туризма РС</w:t>
            </w:r>
            <w:r w:rsidR="001A2E3C">
              <w:rPr>
                <w:webHidden/>
              </w:rPr>
              <w:tab/>
            </w:r>
            <w:r>
              <w:rPr>
                <w:webHidden/>
              </w:rPr>
              <w:fldChar w:fldCharType="begin"/>
            </w:r>
            <w:r w:rsidR="001A2E3C">
              <w:rPr>
                <w:webHidden/>
              </w:rPr>
              <w:instrText xml:space="preserve"> PAGEREF _Toc490815976 \h </w:instrText>
            </w:r>
            <w:r>
              <w:rPr>
                <w:webHidden/>
              </w:rPr>
            </w:r>
            <w:r>
              <w:rPr>
                <w:webHidden/>
              </w:rPr>
              <w:fldChar w:fldCharType="separate"/>
            </w:r>
            <w:r w:rsidR="00841278">
              <w:rPr>
                <w:webHidden/>
              </w:rPr>
              <w:t>43</w:t>
            </w:r>
            <w:r>
              <w:rPr>
                <w:webHidden/>
              </w:rPr>
              <w:fldChar w:fldCharType="end"/>
            </w:r>
          </w:hyperlink>
        </w:p>
        <w:p w:rsidR="001A2E3C" w:rsidRDefault="001A5F72">
          <w:pPr>
            <w:pStyle w:val="10"/>
            <w:tabs>
              <w:tab w:val="right" w:leader="dot" w:pos="9015"/>
            </w:tabs>
            <w:rPr>
              <w:rFonts w:asciiTheme="minorHAnsi" w:eastAsiaTheme="minorEastAsia" w:hAnsiTheme="minorHAnsi" w:cstheme="minorBidi"/>
              <w:kern w:val="0"/>
              <w:sz w:val="22"/>
              <w:szCs w:val="22"/>
              <w:lang w:val="en-US" w:eastAsia="en-US"/>
            </w:rPr>
          </w:pPr>
          <w:hyperlink w:anchor="_Toc490815977" w:history="1">
            <w:r w:rsidR="001A2E3C" w:rsidRPr="00A156B3">
              <w:rPr>
                <w:rStyle w:val="a3"/>
                <w:lang w:val="en-US"/>
              </w:rPr>
              <w:t xml:space="preserve">8. </w:t>
            </w:r>
            <w:r w:rsidR="001A2E3C" w:rsidRPr="00A156B3">
              <w:rPr>
                <w:rStyle w:val="a3"/>
              </w:rPr>
              <w:t>ПРИОРИТЕТИ, ДЕФИНИСАЊЕ ЦИЉА, НОСИОЦА, РОКОВА И ПОТЕНЦИЈАЛНИХ ИЗВОРА ФИНАНСИРАЊА</w:t>
            </w:r>
            <w:r w:rsidR="001A2E3C">
              <w:rPr>
                <w:webHidden/>
              </w:rPr>
              <w:tab/>
            </w:r>
            <w:r>
              <w:rPr>
                <w:webHidden/>
              </w:rPr>
              <w:fldChar w:fldCharType="begin"/>
            </w:r>
            <w:r w:rsidR="001A2E3C">
              <w:rPr>
                <w:webHidden/>
              </w:rPr>
              <w:instrText xml:space="preserve"> PAGEREF _Toc490815977 \h </w:instrText>
            </w:r>
            <w:r>
              <w:rPr>
                <w:webHidden/>
              </w:rPr>
            </w:r>
            <w:r>
              <w:rPr>
                <w:webHidden/>
              </w:rPr>
              <w:fldChar w:fldCharType="separate"/>
            </w:r>
            <w:r w:rsidR="00841278">
              <w:rPr>
                <w:webHidden/>
              </w:rPr>
              <w:t>46</w:t>
            </w:r>
            <w:r>
              <w:rPr>
                <w:webHidden/>
              </w:rPr>
              <w:fldChar w:fldCharType="end"/>
            </w:r>
          </w:hyperlink>
        </w:p>
        <w:p w:rsidR="001A2E3C" w:rsidRDefault="001A5F72">
          <w:pPr>
            <w:pStyle w:val="10"/>
            <w:tabs>
              <w:tab w:val="right" w:leader="dot" w:pos="9015"/>
            </w:tabs>
            <w:rPr>
              <w:rFonts w:asciiTheme="minorHAnsi" w:eastAsiaTheme="minorEastAsia" w:hAnsiTheme="minorHAnsi" w:cstheme="minorBidi"/>
              <w:kern w:val="0"/>
              <w:sz w:val="22"/>
              <w:szCs w:val="22"/>
              <w:lang w:val="en-US" w:eastAsia="en-US"/>
            </w:rPr>
          </w:pPr>
          <w:hyperlink w:anchor="_Toc490815978" w:history="1">
            <w:r w:rsidR="001A2E3C" w:rsidRPr="00A156B3">
              <w:rPr>
                <w:rStyle w:val="a3"/>
                <w:lang w:eastAsia="en-US"/>
              </w:rPr>
              <w:t>9. ЗАКЉУЧАК</w:t>
            </w:r>
            <w:r w:rsidR="001A2E3C">
              <w:rPr>
                <w:webHidden/>
              </w:rPr>
              <w:tab/>
            </w:r>
            <w:r>
              <w:rPr>
                <w:webHidden/>
              </w:rPr>
              <w:fldChar w:fldCharType="begin"/>
            </w:r>
            <w:r w:rsidR="001A2E3C">
              <w:rPr>
                <w:webHidden/>
              </w:rPr>
              <w:instrText xml:space="preserve"> PAGEREF _Toc490815978 \h </w:instrText>
            </w:r>
            <w:r>
              <w:rPr>
                <w:webHidden/>
              </w:rPr>
            </w:r>
            <w:r>
              <w:rPr>
                <w:webHidden/>
              </w:rPr>
              <w:fldChar w:fldCharType="separate"/>
            </w:r>
            <w:r w:rsidR="00841278">
              <w:rPr>
                <w:webHidden/>
              </w:rPr>
              <w:t>49</w:t>
            </w:r>
            <w:r>
              <w:rPr>
                <w:webHidden/>
              </w:rPr>
              <w:fldChar w:fldCharType="end"/>
            </w:r>
          </w:hyperlink>
        </w:p>
        <w:p w:rsidR="001A2E3C" w:rsidRDefault="001A5F72">
          <w:r>
            <w:fldChar w:fldCharType="end"/>
          </w:r>
        </w:p>
      </w:sdtContent>
    </w:sdt>
    <w:p w:rsidR="001A2E3C" w:rsidRDefault="001A2E3C">
      <w:pPr>
        <w:suppressAutoHyphens w:val="0"/>
        <w:jc w:val="left"/>
        <w:rPr>
          <w:rFonts w:cs="Calibri"/>
          <w:b/>
          <w:noProof w:val="0"/>
          <w:kern w:val="0"/>
          <w:szCs w:val="24"/>
          <w:lang w:val="ru-RU" w:eastAsia="en-US"/>
        </w:rPr>
      </w:pPr>
    </w:p>
    <w:p w:rsidR="00EA0044" w:rsidRDefault="00EA0044" w:rsidP="00083F50">
      <w:pPr>
        <w:pStyle w:val="Bodytext0"/>
        <w:shd w:val="clear" w:color="auto" w:fill="auto"/>
        <w:ind w:firstLine="0"/>
        <w:jc w:val="center"/>
        <w:rPr>
          <w:b/>
          <w:sz w:val="24"/>
          <w:szCs w:val="24"/>
        </w:rPr>
      </w:pPr>
    </w:p>
    <w:p w:rsidR="001A2E3C" w:rsidRDefault="001A2E3C" w:rsidP="00083F50">
      <w:pPr>
        <w:pStyle w:val="Bodytext0"/>
        <w:shd w:val="clear" w:color="auto" w:fill="auto"/>
        <w:ind w:firstLine="0"/>
        <w:jc w:val="center"/>
        <w:rPr>
          <w:b/>
          <w:sz w:val="24"/>
          <w:szCs w:val="24"/>
        </w:rPr>
      </w:pPr>
    </w:p>
    <w:p w:rsidR="001A2E3C" w:rsidRDefault="001A2E3C" w:rsidP="00083F50">
      <w:pPr>
        <w:pStyle w:val="Bodytext0"/>
        <w:shd w:val="clear" w:color="auto" w:fill="auto"/>
        <w:ind w:firstLine="0"/>
        <w:jc w:val="center"/>
        <w:rPr>
          <w:b/>
          <w:sz w:val="24"/>
          <w:szCs w:val="24"/>
        </w:rPr>
      </w:pPr>
    </w:p>
    <w:p w:rsidR="001A2E3C" w:rsidRDefault="001A2E3C" w:rsidP="00083F50">
      <w:pPr>
        <w:pStyle w:val="Bodytext0"/>
        <w:shd w:val="clear" w:color="auto" w:fill="auto"/>
        <w:ind w:firstLine="0"/>
        <w:jc w:val="center"/>
        <w:rPr>
          <w:b/>
          <w:sz w:val="24"/>
          <w:szCs w:val="24"/>
        </w:rPr>
      </w:pPr>
    </w:p>
    <w:p w:rsidR="001A2E3C" w:rsidRDefault="001A2E3C" w:rsidP="00083F50">
      <w:pPr>
        <w:pStyle w:val="Bodytext0"/>
        <w:shd w:val="clear" w:color="auto" w:fill="auto"/>
        <w:ind w:firstLine="0"/>
        <w:jc w:val="center"/>
        <w:rPr>
          <w:b/>
          <w:sz w:val="24"/>
          <w:szCs w:val="24"/>
        </w:rPr>
      </w:pPr>
    </w:p>
    <w:p w:rsidR="001A2E3C" w:rsidRDefault="001A2E3C" w:rsidP="00083F50">
      <w:pPr>
        <w:pStyle w:val="Bodytext0"/>
        <w:shd w:val="clear" w:color="auto" w:fill="auto"/>
        <w:ind w:firstLine="0"/>
        <w:jc w:val="center"/>
        <w:rPr>
          <w:b/>
          <w:sz w:val="24"/>
          <w:szCs w:val="24"/>
        </w:rPr>
      </w:pPr>
    </w:p>
    <w:p w:rsidR="001A2E3C" w:rsidRDefault="001A2E3C" w:rsidP="00083F50">
      <w:pPr>
        <w:pStyle w:val="Bodytext0"/>
        <w:shd w:val="clear" w:color="auto" w:fill="auto"/>
        <w:ind w:firstLine="0"/>
        <w:jc w:val="center"/>
        <w:rPr>
          <w:b/>
          <w:sz w:val="24"/>
          <w:szCs w:val="24"/>
        </w:rPr>
      </w:pPr>
    </w:p>
    <w:p w:rsidR="001A2E3C" w:rsidRDefault="001A2E3C" w:rsidP="00083F50">
      <w:pPr>
        <w:pStyle w:val="Bodytext0"/>
        <w:shd w:val="clear" w:color="auto" w:fill="auto"/>
        <w:ind w:firstLine="0"/>
        <w:jc w:val="center"/>
        <w:rPr>
          <w:b/>
          <w:sz w:val="24"/>
          <w:szCs w:val="24"/>
        </w:rPr>
      </w:pPr>
    </w:p>
    <w:p w:rsidR="001A2E3C" w:rsidRDefault="001A2E3C" w:rsidP="00083F50">
      <w:pPr>
        <w:pStyle w:val="Bodytext0"/>
        <w:shd w:val="clear" w:color="auto" w:fill="auto"/>
        <w:ind w:firstLine="0"/>
        <w:jc w:val="center"/>
        <w:rPr>
          <w:b/>
          <w:sz w:val="24"/>
          <w:szCs w:val="24"/>
        </w:rPr>
      </w:pPr>
    </w:p>
    <w:p w:rsidR="001A2E3C" w:rsidRDefault="001A2E3C" w:rsidP="00083F50">
      <w:pPr>
        <w:pStyle w:val="Bodytext0"/>
        <w:shd w:val="clear" w:color="auto" w:fill="auto"/>
        <w:ind w:firstLine="0"/>
        <w:jc w:val="center"/>
        <w:rPr>
          <w:b/>
          <w:sz w:val="24"/>
          <w:szCs w:val="24"/>
        </w:rPr>
      </w:pPr>
    </w:p>
    <w:p w:rsidR="001A2E3C" w:rsidRDefault="001A2E3C" w:rsidP="00083F50">
      <w:pPr>
        <w:pStyle w:val="Bodytext0"/>
        <w:shd w:val="clear" w:color="auto" w:fill="auto"/>
        <w:ind w:firstLine="0"/>
        <w:jc w:val="center"/>
        <w:rPr>
          <w:b/>
          <w:sz w:val="24"/>
          <w:szCs w:val="24"/>
        </w:rPr>
      </w:pPr>
    </w:p>
    <w:p w:rsidR="001A2E3C" w:rsidRDefault="001A2E3C" w:rsidP="00083F50">
      <w:pPr>
        <w:pStyle w:val="Bodytext0"/>
        <w:shd w:val="clear" w:color="auto" w:fill="auto"/>
        <w:ind w:firstLine="0"/>
        <w:jc w:val="center"/>
        <w:rPr>
          <w:b/>
          <w:sz w:val="24"/>
          <w:szCs w:val="24"/>
        </w:rPr>
      </w:pPr>
    </w:p>
    <w:p w:rsidR="001A2E3C" w:rsidRDefault="001A2E3C" w:rsidP="00083F50">
      <w:pPr>
        <w:pStyle w:val="Bodytext0"/>
        <w:shd w:val="clear" w:color="auto" w:fill="auto"/>
        <w:ind w:firstLine="0"/>
        <w:jc w:val="center"/>
        <w:rPr>
          <w:b/>
          <w:sz w:val="24"/>
          <w:szCs w:val="24"/>
        </w:rPr>
      </w:pPr>
    </w:p>
    <w:p w:rsidR="001A2E3C" w:rsidRDefault="001A2E3C" w:rsidP="00083F50">
      <w:pPr>
        <w:pStyle w:val="Bodytext0"/>
        <w:shd w:val="clear" w:color="auto" w:fill="auto"/>
        <w:ind w:firstLine="0"/>
        <w:jc w:val="center"/>
        <w:rPr>
          <w:b/>
          <w:sz w:val="24"/>
          <w:szCs w:val="24"/>
        </w:rPr>
      </w:pPr>
    </w:p>
    <w:p w:rsidR="001A2E3C" w:rsidRDefault="001A2E3C" w:rsidP="00083F50">
      <w:pPr>
        <w:pStyle w:val="Bodytext0"/>
        <w:shd w:val="clear" w:color="auto" w:fill="auto"/>
        <w:ind w:firstLine="0"/>
        <w:jc w:val="center"/>
        <w:rPr>
          <w:b/>
          <w:sz w:val="24"/>
          <w:szCs w:val="24"/>
        </w:rPr>
      </w:pPr>
    </w:p>
    <w:p w:rsidR="001A2E3C" w:rsidRDefault="001A2E3C" w:rsidP="00083F50">
      <w:pPr>
        <w:pStyle w:val="Bodytext0"/>
        <w:shd w:val="clear" w:color="auto" w:fill="auto"/>
        <w:ind w:firstLine="0"/>
        <w:jc w:val="center"/>
        <w:rPr>
          <w:b/>
          <w:sz w:val="24"/>
          <w:szCs w:val="24"/>
        </w:rPr>
      </w:pPr>
    </w:p>
    <w:p w:rsidR="001A2E3C" w:rsidRDefault="001A2E3C" w:rsidP="00083F50">
      <w:pPr>
        <w:pStyle w:val="Bodytext0"/>
        <w:shd w:val="clear" w:color="auto" w:fill="auto"/>
        <w:ind w:firstLine="0"/>
        <w:jc w:val="center"/>
        <w:rPr>
          <w:b/>
          <w:sz w:val="24"/>
          <w:szCs w:val="24"/>
        </w:rPr>
      </w:pPr>
    </w:p>
    <w:p w:rsidR="001A2E3C" w:rsidRDefault="001A2E3C" w:rsidP="00083F50">
      <w:pPr>
        <w:pStyle w:val="Bodytext0"/>
        <w:shd w:val="clear" w:color="auto" w:fill="auto"/>
        <w:ind w:firstLine="0"/>
        <w:jc w:val="center"/>
        <w:rPr>
          <w:b/>
          <w:sz w:val="24"/>
          <w:szCs w:val="24"/>
        </w:rPr>
      </w:pPr>
    </w:p>
    <w:p w:rsidR="001A2E3C" w:rsidRDefault="001A2E3C" w:rsidP="00083F50">
      <w:pPr>
        <w:pStyle w:val="Bodytext0"/>
        <w:shd w:val="clear" w:color="auto" w:fill="auto"/>
        <w:ind w:firstLine="0"/>
        <w:jc w:val="center"/>
        <w:rPr>
          <w:b/>
          <w:sz w:val="24"/>
          <w:szCs w:val="24"/>
        </w:rPr>
      </w:pPr>
    </w:p>
    <w:p w:rsidR="001A2E3C" w:rsidRPr="001A2E3C" w:rsidRDefault="001A2E3C" w:rsidP="00083F50">
      <w:pPr>
        <w:pStyle w:val="Bodytext0"/>
        <w:shd w:val="clear" w:color="auto" w:fill="auto"/>
        <w:ind w:firstLine="0"/>
        <w:jc w:val="center"/>
        <w:rPr>
          <w:b/>
          <w:sz w:val="24"/>
          <w:szCs w:val="24"/>
        </w:rPr>
      </w:pPr>
    </w:p>
    <w:p w:rsidR="004B2FA3" w:rsidRPr="00841278" w:rsidRDefault="004C19D0" w:rsidP="004C19D0">
      <w:pPr>
        <w:pStyle w:val="1"/>
        <w:rPr>
          <w:lang w:val="ru-RU"/>
        </w:rPr>
      </w:pPr>
      <w:bookmarkStart w:id="0" w:name="_Toc490815937"/>
      <w:r w:rsidRPr="00841278">
        <w:rPr>
          <w:lang w:val="ru-RU"/>
        </w:rPr>
        <w:t xml:space="preserve">1. </w:t>
      </w:r>
      <w:r w:rsidR="004B2FA3" w:rsidRPr="00841278">
        <w:rPr>
          <w:lang w:val="ru-RU"/>
        </w:rPr>
        <w:t>УВОД</w:t>
      </w:r>
      <w:bookmarkEnd w:id="0"/>
    </w:p>
    <w:p w:rsidR="004B2FA3" w:rsidRPr="00D07F26" w:rsidRDefault="004B2FA3" w:rsidP="004B2FA3">
      <w:pPr>
        <w:pStyle w:val="Bodytext0"/>
        <w:shd w:val="clear" w:color="auto" w:fill="auto"/>
        <w:ind w:firstLine="360"/>
        <w:rPr>
          <w:b/>
          <w:sz w:val="24"/>
          <w:szCs w:val="24"/>
          <w:lang w:val="ru-RU"/>
        </w:rPr>
      </w:pPr>
    </w:p>
    <w:p w:rsidR="004B2FA3" w:rsidRPr="004B2FA3" w:rsidRDefault="004B2FA3" w:rsidP="004B2FA3">
      <w:pPr>
        <w:pStyle w:val="Bodytext0"/>
        <w:shd w:val="clear" w:color="auto" w:fill="auto"/>
        <w:ind w:firstLine="360"/>
        <w:rPr>
          <w:sz w:val="24"/>
          <w:szCs w:val="24"/>
          <w:lang w:val="ru-RU"/>
        </w:rPr>
      </w:pPr>
      <w:r w:rsidRPr="004B2FA3">
        <w:rPr>
          <w:sz w:val="24"/>
          <w:szCs w:val="24"/>
          <w:lang w:val="ru-RU"/>
        </w:rPr>
        <w:t xml:space="preserve">Много је разлога да се туризам у </w:t>
      </w:r>
      <w:r w:rsidRPr="00D07F26">
        <w:rPr>
          <w:sz w:val="24"/>
          <w:szCs w:val="24"/>
          <w:lang w:val="ru-RU"/>
        </w:rPr>
        <w:t>општини Владичин Хан</w:t>
      </w:r>
      <w:r w:rsidRPr="004B2FA3">
        <w:rPr>
          <w:sz w:val="24"/>
          <w:szCs w:val="24"/>
          <w:lang w:val="ru-RU"/>
        </w:rPr>
        <w:t xml:space="preserve"> сматра делатношћу са изразитим шансама за развој,</w:t>
      </w:r>
      <w:r w:rsidRPr="00D07F26">
        <w:rPr>
          <w:sz w:val="24"/>
          <w:szCs w:val="24"/>
          <w:lang w:val="ru-RU"/>
        </w:rPr>
        <w:t xml:space="preserve"> </w:t>
      </w:r>
      <w:r w:rsidRPr="004B2FA3">
        <w:rPr>
          <w:sz w:val="24"/>
          <w:szCs w:val="24"/>
          <w:lang w:val="ru-RU"/>
        </w:rPr>
        <w:t>како због великог броја ресурса тако и због њиховог квалитета.</w:t>
      </w:r>
    </w:p>
    <w:p w:rsidR="004B2FA3" w:rsidRPr="00D07F26" w:rsidRDefault="004B2FA3" w:rsidP="004B2FA3">
      <w:pPr>
        <w:pStyle w:val="Bodytext0"/>
        <w:shd w:val="clear" w:color="auto" w:fill="auto"/>
        <w:ind w:firstLine="360"/>
        <w:rPr>
          <w:sz w:val="24"/>
          <w:szCs w:val="24"/>
          <w:lang w:val="ru-RU"/>
        </w:rPr>
      </w:pPr>
      <w:r w:rsidRPr="004B2FA3">
        <w:rPr>
          <w:sz w:val="24"/>
          <w:szCs w:val="24"/>
          <w:lang w:val="ru-RU"/>
        </w:rPr>
        <w:t>Планирање и развој туризма једне општине базира се на анализи друштвеног и економског стања, како у општини тако и у њеној околини, који су често у нескладу.  Планирањем развоја туризма</w:t>
      </w:r>
      <w:r w:rsidRPr="00D07F26">
        <w:rPr>
          <w:sz w:val="24"/>
          <w:szCs w:val="24"/>
          <w:lang w:val="ru-RU"/>
        </w:rPr>
        <w:t>,</w:t>
      </w:r>
      <w:r w:rsidRPr="004B2FA3">
        <w:rPr>
          <w:sz w:val="24"/>
          <w:szCs w:val="24"/>
          <w:lang w:val="ru-RU"/>
        </w:rPr>
        <w:t xml:space="preserve"> општина доноси одређене одлуке које се спроводе у будућности и тиме одређује правац развоја привреде односно, у овом случају, привредне делатности – туриз</w:t>
      </w:r>
      <w:r w:rsidRPr="00D07F26">
        <w:rPr>
          <w:sz w:val="24"/>
          <w:szCs w:val="24"/>
          <w:lang w:val="ru-RU"/>
        </w:rPr>
        <w:t>ма.</w:t>
      </w:r>
    </w:p>
    <w:p w:rsidR="004B2FA3" w:rsidRPr="00D07F26" w:rsidRDefault="004B2FA3" w:rsidP="004B2FA3">
      <w:pPr>
        <w:pStyle w:val="Bodytext0"/>
        <w:shd w:val="clear" w:color="auto" w:fill="auto"/>
        <w:ind w:firstLine="360"/>
        <w:rPr>
          <w:sz w:val="24"/>
          <w:szCs w:val="24"/>
          <w:lang w:val="ru-RU"/>
        </w:rPr>
      </w:pPr>
      <w:r w:rsidRPr="004B2FA3">
        <w:rPr>
          <w:sz w:val="24"/>
          <w:szCs w:val="24"/>
          <w:lang w:val="ru-RU"/>
        </w:rPr>
        <w:t xml:space="preserve">Предмет анализе  представљају ресурси који се налазе на територији општине </w:t>
      </w:r>
      <w:r w:rsidRPr="00D07F26">
        <w:rPr>
          <w:sz w:val="24"/>
          <w:szCs w:val="24"/>
          <w:lang w:val="ru-RU"/>
        </w:rPr>
        <w:t>Владичин Хан. А</w:t>
      </w:r>
      <w:r w:rsidRPr="004B2FA3">
        <w:rPr>
          <w:sz w:val="24"/>
          <w:szCs w:val="24"/>
          <w:lang w:val="ru-RU"/>
        </w:rPr>
        <w:t xml:space="preserve">нализом су обухваћени сви потенцијални простори у општини који могу имати одређену туристичку вредност. Предмет </w:t>
      </w:r>
      <w:r w:rsidRPr="00D07F26">
        <w:rPr>
          <w:sz w:val="24"/>
          <w:szCs w:val="24"/>
          <w:lang w:val="ru-RU"/>
        </w:rPr>
        <w:t>анализе</w:t>
      </w:r>
      <w:r w:rsidRPr="004B2FA3">
        <w:rPr>
          <w:sz w:val="24"/>
          <w:szCs w:val="24"/>
          <w:lang w:val="ru-RU"/>
        </w:rPr>
        <w:t xml:space="preserve"> обухвата и све спортско-рекреативне просторе који могу бити коришћени и у туризму, а пре свега у оквиру активности слободног времена и које се највише односе на локално становништво.</w:t>
      </w:r>
    </w:p>
    <w:p w:rsidR="00BA207E" w:rsidRPr="00841278" w:rsidRDefault="004B2FA3" w:rsidP="004C19D0">
      <w:pPr>
        <w:pStyle w:val="Bodytext0"/>
        <w:shd w:val="clear" w:color="auto" w:fill="auto"/>
        <w:ind w:firstLine="360"/>
        <w:rPr>
          <w:sz w:val="24"/>
          <w:szCs w:val="24"/>
          <w:lang w:val="ru-RU"/>
        </w:rPr>
      </w:pPr>
      <w:r w:rsidRPr="004B2FA3">
        <w:rPr>
          <w:sz w:val="24"/>
          <w:szCs w:val="24"/>
          <w:lang w:val="ru-RU"/>
        </w:rPr>
        <w:t>Туризам као хетерогена делатност обухвата широк спектар различитих могућности за активирање одређеног простора. У овом делу потребно је навести и анализирати све ресурсе које Општина поседује како би се они што адекватније могли искористити за потребе развоја и унапређења туристичке понуде. Евидентирање постојећих потенцијала, односно ресурса представља инвентаризацију простора, коју је неопходно детаљно анализирати, како би се утврђени потенцијали у дужем временском периоду, кроз Стратегију могли и валоризовати.</w:t>
      </w:r>
    </w:p>
    <w:p w:rsidR="00BA207E" w:rsidRPr="00841278" w:rsidRDefault="00BA207E" w:rsidP="00BA207E">
      <w:pPr>
        <w:pStyle w:val="Bodytext0"/>
        <w:shd w:val="clear" w:color="auto" w:fill="auto"/>
        <w:ind w:firstLine="0"/>
        <w:rPr>
          <w:sz w:val="24"/>
          <w:szCs w:val="24"/>
          <w:lang w:val="ru-RU"/>
        </w:rPr>
      </w:pPr>
      <w:r w:rsidRPr="00841278">
        <w:rPr>
          <w:sz w:val="24"/>
          <w:szCs w:val="24"/>
          <w:lang w:val="ru-RU"/>
        </w:rPr>
        <w:tab/>
        <w:t>На основу Закона о туризму Србије(Сл.Гл.Републике Србије број 36/2009, 88/2010, 99/2011 –др.закон, 93/2012 и 84/2015) и члана 4, 5 и 12  јединица локалне самоуправе, у оквиру својих надлежности утврђених Законом којим се уређује локална самоуправа  и посебним законом доноси програм развоја туризма у складу са Националном Стратегијом развоја труризма.</w:t>
      </w:r>
    </w:p>
    <w:p w:rsidR="004B2FA3" w:rsidRPr="00D07F26" w:rsidRDefault="004B2FA3" w:rsidP="004B2FA3">
      <w:pPr>
        <w:pStyle w:val="Bodytext0"/>
        <w:ind w:firstLine="360"/>
        <w:rPr>
          <w:sz w:val="24"/>
          <w:szCs w:val="24"/>
          <w:lang w:val="ru-RU"/>
        </w:rPr>
      </w:pPr>
    </w:p>
    <w:p w:rsidR="004B2FA3" w:rsidRPr="00841278" w:rsidRDefault="00C53FD3" w:rsidP="004C19D0">
      <w:pPr>
        <w:pStyle w:val="2"/>
        <w:rPr>
          <w:lang w:val="ru-RU"/>
        </w:rPr>
      </w:pPr>
      <w:r w:rsidRPr="00841278">
        <w:rPr>
          <w:lang w:val="ru-RU"/>
        </w:rPr>
        <w:t xml:space="preserve"> </w:t>
      </w:r>
      <w:bookmarkStart w:id="1" w:name="_Toc490815938"/>
      <w:r w:rsidR="004C19D0" w:rsidRPr="00841278">
        <w:rPr>
          <w:lang w:val="ru-RU"/>
        </w:rPr>
        <w:t xml:space="preserve">1.1. </w:t>
      </w:r>
      <w:r w:rsidR="004B2FA3" w:rsidRPr="00841278">
        <w:rPr>
          <w:lang w:val="ru-RU"/>
        </w:rPr>
        <w:t>ТУРИЗАМ</w:t>
      </w:r>
      <w:bookmarkEnd w:id="1"/>
    </w:p>
    <w:p w:rsidR="004B2FA3" w:rsidRPr="004B2FA3" w:rsidRDefault="004B2FA3" w:rsidP="004B2FA3">
      <w:pPr>
        <w:pStyle w:val="Bodytext0"/>
        <w:ind w:firstLine="360"/>
        <w:rPr>
          <w:sz w:val="24"/>
          <w:szCs w:val="24"/>
          <w:lang w:val="ru-RU"/>
        </w:rPr>
      </w:pPr>
    </w:p>
    <w:p w:rsidR="004B2FA3" w:rsidRPr="004B2FA3" w:rsidRDefault="004B2FA3" w:rsidP="004B2FA3">
      <w:pPr>
        <w:pStyle w:val="Bodytext0"/>
        <w:ind w:firstLine="360"/>
        <w:rPr>
          <w:sz w:val="24"/>
          <w:szCs w:val="24"/>
          <w:lang w:val="ru-RU"/>
        </w:rPr>
      </w:pPr>
      <w:r w:rsidRPr="004B2FA3">
        <w:rPr>
          <w:sz w:val="24"/>
          <w:szCs w:val="24"/>
          <w:lang w:val="ru-RU"/>
        </w:rPr>
        <w:t>Задовољавање потреба туриста је читав један процес, чији успех зависи, у крајњој линији, од ставова свих појединаца и организација који на непосредан или посредан начин учествују у обликовању одговарајућих доживљаја, односно искустава туриста.</w:t>
      </w:r>
    </w:p>
    <w:p w:rsidR="004B2FA3" w:rsidRPr="004B2FA3" w:rsidRDefault="004B2FA3" w:rsidP="004B2FA3">
      <w:pPr>
        <w:pStyle w:val="Bodytext0"/>
        <w:ind w:firstLine="360"/>
        <w:rPr>
          <w:sz w:val="24"/>
          <w:szCs w:val="24"/>
          <w:lang w:val="ru-RU"/>
        </w:rPr>
      </w:pPr>
      <w:r w:rsidRPr="004B2FA3">
        <w:rPr>
          <w:sz w:val="24"/>
          <w:szCs w:val="24"/>
          <w:lang w:val="ru-RU"/>
        </w:rPr>
        <w:t xml:space="preserve">     Као једна од најефикаснијих форми интерног маркетинга издваја се комуницирање са становништвом дестинације у циљу предочавања важности развоја туризма за укупан друштвено- економски развој, као и за подизање квалитета живота.</w:t>
      </w:r>
    </w:p>
    <w:p w:rsidR="004B2FA3" w:rsidRPr="004B2FA3" w:rsidRDefault="004B2FA3" w:rsidP="004B2FA3">
      <w:pPr>
        <w:pStyle w:val="Bodytext0"/>
        <w:ind w:firstLine="360"/>
        <w:rPr>
          <w:sz w:val="24"/>
          <w:szCs w:val="24"/>
          <w:lang w:val="ru-RU"/>
        </w:rPr>
      </w:pPr>
      <w:r w:rsidRPr="004B2FA3">
        <w:rPr>
          <w:sz w:val="24"/>
          <w:szCs w:val="24"/>
          <w:lang w:val="ru-RU"/>
        </w:rPr>
        <w:t>Овај облик активности би допринео и бољем образовању становништва, као и упознавању са сопственим туристичким ресурсима, чиме би утицао на развој домаћег туризма, као и на стварање образованије радне снаге за потребе туризма.</w:t>
      </w:r>
    </w:p>
    <w:p w:rsidR="004B2FA3" w:rsidRPr="004B2FA3" w:rsidRDefault="004B2FA3" w:rsidP="00841278">
      <w:pPr>
        <w:pStyle w:val="Bodytext0"/>
        <w:ind w:firstLine="360"/>
        <w:rPr>
          <w:sz w:val="24"/>
          <w:szCs w:val="24"/>
          <w:lang w:val="ru-RU"/>
        </w:rPr>
      </w:pPr>
      <w:r w:rsidRPr="004B2FA3">
        <w:rPr>
          <w:sz w:val="24"/>
          <w:szCs w:val="24"/>
          <w:lang w:val="ru-RU"/>
        </w:rPr>
        <w:t xml:space="preserve">     Савремене тенденције на туристичком тржишту посебно истичу важност управљања туризмом на локалном нивоу. На том нивоу долазе до пуног изражаја и односи између главних интересних група, које чине локално становништво, локални органи власти, посетиоци, туристичка и комплетна привреда. </w:t>
      </w:r>
    </w:p>
    <w:p w:rsidR="004B2FA3" w:rsidRPr="004B2FA3" w:rsidRDefault="004B2FA3" w:rsidP="004B2FA3">
      <w:pPr>
        <w:pStyle w:val="Bodytext0"/>
        <w:ind w:firstLine="360"/>
        <w:rPr>
          <w:sz w:val="24"/>
          <w:szCs w:val="24"/>
          <w:lang w:val="ru-RU"/>
        </w:rPr>
      </w:pPr>
      <w:r w:rsidRPr="004B2FA3">
        <w:rPr>
          <w:sz w:val="24"/>
          <w:szCs w:val="24"/>
          <w:lang w:val="ru-RU"/>
        </w:rPr>
        <w:t xml:space="preserve">Самим тим, локална туристичка дестинација је најважнији тип дестинације а најбоље објашњење шта она представља дала је посебна радна група Светске </w:t>
      </w:r>
      <w:r w:rsidRPr="004B2FA3">
        <w:rPr>
          <w:sz w:val="24"/>
          <w:szCs w:val="24"/>
          <w:lang w:val="ru-RU"/>
        </w:rPr>
        <w:lastRenderedPageBreak/>
        <w:t>туристичке организације дефиницијом према којој је,</w:t>
      </w:r>
    </w:p>
    <w:p w:rsidR="004B2FA3" w:rsidRPr="004B2FA3" w:rsidRDefault="004B2FA3" w:rsidP="004B2FA3">
      <w:pPr>
        <w:pStyle w:val="Bodytext0"/>
        <w:ind w:firstLine="360"/>
        <w:rPr>
          <w:sz w:val="24"/>
          <w:szCs w:val="24"/>
          <w:lang w:val="ru-RU"/>
        </w:rPr>
      </w:pPr>
      <w:r w:rsidRPr="004B2FA3">
        <w:rPr>
          <w:sz w:val="24"/>
          <w:szCs w:val="24"/>
          <w:lang w:val="ru-RU"/>
        </w:rPr>
        <w:t xml:space="preserve"> ’’локална туристичка дестинација простор у којем туриста проводи најмање једну ноћ. Она укључује туристичке производе као што су додатне услуге и атрактивности и туристичке ресурсе у оквиру повратног путовања у оквиру једног дана. Она има просторне и административне границе које дефинишу њено управљање и имиџ и перцепције који дефинишу њену тржишну конкурентност. Локалне дестинације садрже различите интересне групе, често укључујући локално становништво, и могу се ширити и умрежавати у циљу формирања већих дестинација’’.</w:t>
      </w:r>
    </w:p>
    <w:p w:rsidR="004B2FA3" w:rsidRPr="004B2FA3" w:rsidRDefault="004B2FA3" w:rsidP="004B2FA3">
      <w:pPr>
        <w:pStyle w:val="Bodytext0"/>
        <w:ind w:firstLine="360"/>
        <w:rPr>
          <w:sz w:val="24"/>
          <w:szCs w:val="24"/>
          <w:lang w:val="ru-RU"/>
        </w:rPr>
      </w:pPr>
      <w:r w:rsidRPr="004B2FA3">
        <w:rPr>
          <w:sz w:val="24"/>
          <w:szCs w:val="24"/>
          <w:lang w:val="ru-RU"/>
        </w:rPr>
        <w:t xml:space="preserve">   Свако локално подручје или заједница које разматра развој туризма или експанзију постојећег туристичког сектора, требало би пажљиво да процени квалитет својих ресурса. Ова процена би помогла у одлучивању да ли подручје има потенцијал за развој или експанзију туризма и, уколико има који је за развиј најподеснији тип туризма. Ово постаје предходна студија изводљивости за развој туризма и, уколико постоји туристички потенцијал, пружа основу за спровођење детаљне студије туристичког планирања.</w:t>
      </w:r>
    </w:p>
    <w:p w:rsidR="004B2FA3" w:rsidRPr="000574AE" w:rsidRDefault="004B2FA3" w:rsidP="00A2009E">
      <w:pPr>
        <w:pStyle w:val="Bodytext0"/>
        <w:ind w:firstLine="360"/>
        <w:rPr>
          <w:sz w:val="24"/>
          <w:szCs w:val="24"/>
          <w:lang w:val="ru-RU"/>
        </w:rPr>
      </w:pPr>
      <w:r w:rsidRPr="004B2FA3">
        <w:rPr>
          <w:sz w:val="24"/>
          <w:szCs w:val="24"/>
          <w:lang w:val="ru-RU"/>
        </w:rPr>
        <w:t>Анализом интерних ресурса направио би се преглед свих јаких и слабих тачака тј. прављење једне прегледне листе компаративних предности и недостатака и то у домену:</w:t>
      </w:r>
    </w:p>
    <w:p w:rsidR="004B2FA3" w:rsidRPr="004B2FA3" w:rsidRDefault="004B2FA3" w:rsidP="004B2FA3">
      <w:pPr>
        <w:pStyle w:val="Bodytext0"/>
        <w:ind w:firstLine="360"/>
        <w:rPr>
          <w:sz w:val="24"/>
          <w:szCs w:val="24"/>
          <w:lang w:val="ru-RU"/>
        </w:rPr>
      </w:pPr>
      <w:r w:rsidRPr="004B2FA3">
        <w:rPr>
          <w:sz w:val="24"/>
          <w:szCs w:val="24"/>
          <w:lang w:val="ru-RU"/>
        </w:rPr>
        <w:t>-</w:t>
      </w:r>
      <w:r w:rsidRPr="004B2FA3">
        <w:rPr>
          <w:sz w:val="24"/>
          <w:szCs w:val="24"/>
          <w:lang w:val="ru-RU"/>
        </w:rPr>
        <w:tab/>
        <w:t>атрактивности ( природне, културно-историјске, антропогене и изграђене и др.)</w:t>
      </w:r>
    </w:p>
    <w:p w:rsidR="004B2FA3" w:rsidRPr="004B2FA3" w:rsidRDefault="004B2FA3" w:rsidP="004B2FA3">
      <w:pPr>
        <w:pStyle w:val="Bodytext0"/>
        <w:ind w:firstLine="360"/>
        <w:rPr>
          <w:sz w:val="24"/>
          <w:szCs w:val="24"/>
          <w:lang w:val="ru-RU"/>
        </w:rPr>
      </w:pPr>
      <w:r w:rsidRPr="004B2FA3">
        <w:rPr>
          <w:sz w:val="24"/>
          <w:szCs w:val="24"/>
          <w:lang w:val="ru-RU"/>
        </w:rPr>
        <w:t>-</w:t>
      </w:r>
      <w:r w:rsidRPr="004B2FA3">
        <w:rPr>
          <w:sz w:val="24"/>
          <w:szCs w:val="24"/>
          <w:lang w:val="ru-RU"/>
        </w:rPr>
        <w:tab/>
        <w:t>приступачности ( удаљености у географском и економском смислу)</w:t>
      </w:r>
    </w:p>
    <w:p w:rsidR="004B2FA3" w:rsidRPr="004B2FA3" w:rsidRDefault="004B2FA3" w:rsidP="00A2009E">
      <w:pPr>
        <w:pStyle w:val="Bodytext0"/>
        <w:ind w:firstLine="360"/>
        <w:rPr>
          <w:sz w:val="24"/>
          <w:szCs w:val="24"/>
          <w:lang w:val="ru-RU"/>
        </w:rPr>
      </w:pPr>
      <w:r w:rsidRPr="004B2FA3">
        <w:rPr>
          <w:sz w:val="24"/>
          <w:szCs w:val="24"/>
          <w:lang w:val="ru-RU"/>
        </w:rPr>
        <w:t>-</w:t>
      </w:r>
      <w:r w:rsidRPr="004B2FA3">
        <w:rPr>
          <w:sz w:val="24"/>
          <w:szCs w:val="24"/>
          <w:lang w:val="ru-RU"/>
        </w:rPr>
        <w:tab/>
        <w:t xml:space="preserve"> услова за боравак ( елементи за пружање основних и других туристичких услуга – смештај, исхрана, снабдевање, забава, разонода, рекреација и остало).</w:t>
      </w:r>
      <w:r w:rsidRPr="004B2FA3">
        <w:rPr>
          <w:sz w:val="24"/>
          <w:szCs w:val="24"/>
          <w:lang w:val="ru-RU"/>
        </w:rPr>
        <w:tab/>
      </w:r>
    </w:p>
    <w:p w:rsidR="004B2FA3" w:rsidRPr="004B2FA3" w:rsidRDefault="004B2FA3" w:rsidP="004B2FA3">
      <w:pPr>
        <w:pStyle w:val="Bodytext0"/>
        <w:ind w:firstLine="360"/>
        <w:rPr>
          <w:sz w:val="24"/>
          <w:szCs w:val="24"/>
          <w:lang w:val="ru-RU"/>
        </w:rPr>
      </w:pPr>
      <w:r w:rsidRPr="004B2FA3">
        <w:rPr>
          <w:sz w:val="24"/>
          <w:szCs w:val="24"/>
          <w:lang w:val="ru-RU"/>
        </w:rPr>
        <w:t>Потреба туристичке дестинације за снажнијим изласком на међународно туристичко тржиште, уз унапређење туристичког производа, са јасно формулисаним циљевима и смерницама за реализацију постављених циљева треба базирати на реалним основама а за њихову реализацију придобити читав низ субјеката туристичке и остале, за развој туризма, заинтересоване привреде уз уважавање квантитативних и квалитативних елемената развоја.</w:t>
      </w:r>
    </w:p>
    <w:p w:rsidR="004B2FA3" w:rsidRPr="00841278" w:rsidRDefault="004B2FA3" w:rsidP="004B2FA3">
      <w:pPr>
        <w:pStyle w:val="Bodytext0"/>
        <w:ind w:firstLine="360"/>
        <w:rPr>
          <w:sz w:val="24"/>
          <w:szCs w:val="24"/>
          <w:lang w:val="ru-RU"/>
        </w:rPr>
      </w:pPr>
      <w:r w:rsidRPr="004B2FA3">
        <w:rPr>
          <w:sz w:val="24"/>
          <w:szCs w:val="24"/>
          <w:lang w:val="ru-RU"/>
        </w:rPr>
        <w:t>Туристички потенцијал – природне и антропогене туристичке вредности, и расположива рецепциона основа ( смештајни капацитети, угоститељски објекти и сл.), укључујући ту и туристички значај саобраћајно – географског положаја Владичиног Хана, омогућују знатан развој и афирмацију његове туристичке функције.</w:t>
      </w:r>
      <w:r w:rsidR="00020619">
        <w:rPr>
          <w:sz w:val="24"/>
          <w:szCs w:val="24"/>
          <w:lang w:val="ru-RU"/>
        </w:rPr>
        <w:t xml:space="preserve"> </w:t>
      </w:r>
      <w:r w:rsidRPr="004B2FA3">
        <w:rPr>
          <w:sz w:val="24"/>
          <w:szCs w:val="24"/>
          <w:lang w:val="ru-RU"/>
        </w:rPr>
        <w:t xml:space="preserve">Неоспорно је да расположиви услови погодују развоју транзитног, екскурзионог, ловног, </w:t>
      </w:r>
      <w:r w:rsidR="00697354">
        <w:rPr>
          <w:sz w:val="24"/>
          <w:szCs w:val="24"/>
          <w:lang w:val="ru-RU"/>
        </w:rPr>
        <w:t xml:space="preserve">риболовног, </w:t>
      </w:r>
      <w:r w:rsidRPr="004B2FA3">
        <w:rPr>
          <w:sz w:val="24"/>
          <w:szCs w:val="24"/>
          <w:lang w:val="ru-RU"/>
        </w:rPr>
        <w:t>излетничког, екстремног, т</w:t>
      </w:r>
      <w:r w:rsidR="00697354">
        <w:rPr>
          <w:sz w:val="24"/>
          <w:szCs w:val="24"/>
          <w:lang w:val="ru-RU"/>
        </w:rPr>
        <w:t xml:space="preserve">уризма посебних интересовања, </w:t>
      </w:r>
      <w:r w:rsidRPr="004B2FA3">
        <w:rPr>
          <w:sz w:val="24"/>
          <w:szCs w:val="24"/>
          <w:lang w:val="ru-RU"/>
        </w:rPr>
        <w:t>сеоског туризма и да су они у садашњој фази развоја скоро неискоришћени. Извесно је да економски ефекти од туризма могу бити неупоредиво већи од тренутних. Неке чињенице сведоче о одређеном туристичком значају града у прошлости. Тако, између осталог, Владичин Хан се у минулим временима помиње као ’’летовалиште за имућније Скопљанце’’.</w:t>
      </w:r>
    </w:p>
    <w:p w:rsidR="004B2FA3" w:rsidRPr="004B2FA3" w:rsidRDefault="004B2FA3" w:rsidP="004B2FA3">
      <w:pPr>
        <w:pStyle w:val="Bodytext0"/>
        <w:ind w:firstLine="360"/>
        <w:rPr>
          <w:sz w:val="24"/>
          <w:szCs w:val="24"/>
          <w:lang w:val="ru-RU"/>
        </w:rPr>
      </w:pPr>
      <w:r w:rsidRPr="004B2FA3">
        <w:rPr>
          <w:sz w:val="24"/>
          <w:szCs w:val="24"/>
          <w:lang w:val="ru-RU"/>
        </w:rPr>
        <w:t xml:space="preserve">    Појавом  ’’новог’’ туризма’’ на туристичком тржишту,  пружа се шанса многим туристичким дестинацијама континенталног дела наше земље да изађу из сенке, до јуче владајућег  ’’масовног’’ туризма и раме уз раме са њим учествују у освајању туристичког тржишта.</w:t>
      </w:r>
    </w:p>
    <w:p w:rsidR="00EA0044" w:rsidRPr="00841278" w:rsidRDefault="004B2FA3" w:rsidP="00841278">
      <w:pPr>
        <w:pStyle w:val="Bodytext0"/>
        <w:ind w:firstLine="360"/>
        <w:rPr>
          <w:sz w:val="24"/>
          <w:szCs w:val="24"/>
        </w:rPr>
      </w:pPr>
      <w:r w:rsidRPr="004B2FA3">
        <w:rPr>
          <w:sz w:val="24"/>
          <w:szCs w:val="24"/>
          <w:lang w:val="ru-RU"/>
        </w:rPr>
        <w:t xml:space="preserve">  Општина Владичин Хан је, као и многе друге општине у Србији добила шансу да заигра на карту туризма.</w:t>
      </w:r>
      <w:r w:rsidR="00A2009E" w:rsidRPr="000574AE">
        <w:rPr>
          <w:sz w:val="24"/>
          <w:szCs w:val="24"/>
          <w:lang w:val="ru-RU"/>
        </w:rPr>
        <w:t xml:space="preserve"> </w:t>
      </w:r>
      <w:r w:rsidRPr="004B2FA3">
        <w:rPr>
          <w:sz w:val="24"/>
          <w:szCs w:val="24"/>
          <w:lang w:val="ru-RU"/>
        </w:rPr>
        <w:t>Време тече, а играча је све више. У тој трци најважније је кренути на време да не би заостали за другима и изгубили трку. Сигурно не можемо бити најбољи али је важно</w:t>
      </w:r>
      <w:r w:rsidR="004C19D0">
        <w:rPr>
          <w:sz w:val="24"/>
          <w:szCs w:val="24"/>
          <w:lang w:val="ru-RU"/>
        </w:rPr>
        <w:t xml:space="preserve"> бити у игри и бити конкурентан</w:t>
      </w:r>
      <w:r w:rsidR="004C19D0" w:rsidRPr="00841278">
        <w:rPr>
          <w:sz w:val="24"/>
          <w:szCs w:val="24"/>
          <w:lang w:val="ru-RU"/>
        </w:rPr>
        <w:t>.</w:t>
      </w:r>
    </w:p>
    <w:p w:rsidR="00EA0044" w:rsidRPr="00841278" w:rsidRDefault="004C19D0" w:rsidP="004C19D0">
      <w:pPr>
        <w:pStyle w:val="1"/>
        <w:rPr>
          <w:lang w:val="ru-RU"/>
        </w:rPr>
      </w:pPr>
      <w:bookmarkStart w:id="2" w:name="_Toc490815939"/>
      <w:r w:rsidRPr="00841278">
        <w:rPr>
          <w:lang w:val="ru-RU"/>
        </w:rPr>
        <w:lastRenderedPageBreak/>
        <w:t xml:space="preserve">2. </w:t>
      </w:r>
      <w:r w:rsidR="00EA0044" w:rsidRPr="00841278">
        <w:rPr>
          <w:lang w:val="ru-RU"/>
        </w:rPr>
        <w:t>ПРИРОДНО-ГЕОГРАФСКЕ КАРАКТЕРИСТИКЕ</w:t>
      </w:r>
      <w:bookmarkEnd w:id="2"/>
      <w:r w:rsidR="00EA0044" w:rsidRPr="00841278">
        <w:rPr>
          <w:lang w:val="ru-RU"/>
        </w:rPr>
        <w:t xml:space="preserve"> </w:t>
      </w:r>
    </w:p>
    <w:p w:rsidR="00EA0044" w:rsidRDefault="00EA0044" w:rsidP="00DA3768">
      <w:pPr>
        <w:rPr>
          <w:b/>
          <w:szCs w:val="24"/>
        </w:rPr>
      </w:pPr>
    </w:p>
    <w:p w:rsidR="00DA3768" w:rsidRPr="00841278" w:rsidRDefault="004C19D0" w:rsidP="004C19D0">
      <w:pPr>
        <w:pStyle w:val="2"/>
        <w:rPr>
          <w:lang w:val="ru-RU"/>
        </w:rPr>
      </w:pPr>
      <w:bookmarkStart w:id="3" w:name="_Toc490815940"/>
      <w:r w:rsidRPr="00841278">
        <w:rPr>
          <w:szCs w:val="24"/>
          <w:lang w:val="ru-RU"/>
        </w:rPr>
        <w:t xml:space="preserve">2.1. </w:t>
      </w:r>
      <w:r w:rsidR="00DA3768" w:rsidRPr="00841278">
        <w:rPr>
          <w:szCs w:val="24"/>
          <w:lang w:val="ru-RU"/>
        </w:rPr>
        <w:t>Положај општине Владичин Хан у Пчињском региону</w:t>
      </w:r>
      <w:r w:rsidR="00C53FD3" w:rsidRPr="00841278">
        <w:rPr>
          <w:szCs w:val="24"/>
          <w:lang w:val="ru-RU"/>
        </w:rPr>
        <w:t xml:space="preserve"> </w:t>
      </w:r>
      <w:r w:rsidR="0046099E" w:rsidRPr="00841278">
        <w:rPr>
          <w:lang w:val="ru-RU"/>
        </w:rPr>
        <w:t>-</w:t>
      </w:r>
      <w:r w:rsidR="00DA3768" w:rsidRPr="00841278">
        <w:rPr>
          <w:lang w:val="ru-RU"/>
        </w:rPr>
        <w:t xml:space="preserve"> Приказ педолошких, геоморфолошких, геолошких, хидрогеолошких и сеизмолошких карактеристика терена</w:t>
      </w:r>
      <w:bookmarkEnd w:id="3"/>
    </w:p>
    <w:p w:rsidR="0046099E" w:rsidRPr="0046099E" w:rsidRDefault="0046099E" w:rsidP="00DA3768">
      <w:pPr>
        <w:rPr>
          <w:b/>
          <w:szCs w:val="22"/>
        </w:rPr>
      </w:pPr>
    </w:p>
    <w:p w:rsidR="0046099E" w:rsidRDefault="0046099E" w:rsidP="0046099E">
      <w:pPr>
        <w:ind w:firstLine="680"/>
        <w:rPr>
          <w:szCs w:val="22"/>
        </w:rPr>
      </w:pPr>
      <w:r w:rsidRPr="00DA3768">
        <w:rPr>
          <w:szCs w:val="22"/>
        </w:rPr>
        <w:t>У северозападном делу Врањске котлине с обе стране тока Јужне Мораве, у непосредној близини Грделичке клисуре формиран је и развија се Владичин Хан. Са својом просторно утицајном сфером ова територија представља део централне области територијалног језгра Балканског полуострва. Удаљеност града од међудржавне границе са Македонијом на југу је 67 км, а са Бугарском на исток 52 км.</w:t>
      </w:r>
    </w:p>
    <w:p w:rsidR="0046099E" w:rsidRPr="0046099E" w:rsidRDefault="0046099E" w:rsidP="0046099E">
      <w:pPr>
        <w:ind w:firstLine="680"/>
        <w:rPr>
          <w:b/>
          <w:szCs w:val="22"/>
        </w:rPr>
      </w:pPr>
      <w:r w:rsidRPr="0046099E">
        <w:rPr>
          <w:b/>
          <w:szCs w:val="22"/>
          <w:lang w:val="en-US" w:eastAsia="en-US"/>
        </w:rPr>
        <w:drawing>
          <wp:inline distT="0" distB="0" distL="0" distR="0">
            <wp:extent cx="1926793" cy="2796516"/>
            <wp:effectExtent l="19050" t="0" r="0" b="0"/>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2687" t="1407" r="2673" b="2703"/>
                    <a:stretch>
                      <a:fillRect/>
                    </a:stretch>
                  </pic:blipFill>
                  <pic:spPr bwMode="auto">
                    <a:xfrm>
                      <a:off x="0" y="0"/>
                      <a:ext cx="1936215" cy="2810191"/>
                    </a:xfrm>
                    <a:prstGeom prst="rect">
                      <a:avLst/>
                    </a:prstGeom>
                    <a:noFill/>
                    <a:ln w="9525">
                      <a:noFill/>
                      <a:miter lim="800000"/>
                      <a:headEnd/>
                      <a:tailEnd/>
                    </a:ln>
                  </pic:spPr>
                </pic:pic>
              </a:graphicData>
            </a:graphic>
          </wp:inline>
        </w:drawing>
      </w:r>
      <w:r w:rsidRPr="0046099E">
        <w:rPr>
          <w:b/>
          <w:szCs w:val="22"/>
          <w:lang w:val="en-US" w:eastAsia="en-US"/>
        </w:rPr>
        <w:drawing>
          <wp:inline distT="0" distB="0" distL="0" distR="0">
            <wp:extent cx="2358390" cy="2336989"/>
            <wp:effectExtent l="19050" t="0" r="3810" b="0"/>
            <wp:docPr id="51" name="Picture 2" descr="http://www.vladicinhan.org.rs/Opstine3/uploads/Maps/Region2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ladicinhan.org.rs/Opstine3/uploads/Maps/Region2v.gif"/>
                    <pic:cNvPicPr>
                      <a:picLocks noChangeAspect="1" noChangeArrowheads="1"/>
                    </pic:cNvPicPr>
                  </pic:nvPicPr>
                  <pic:blipFill>
                    <a:blip r:embed="rId10" cstate="print"/>
                    <a:srcRect t="2302" r="-142" b="4604"/>
                    <a:stretch>
                      <a:fillRect/>
                    </a:stretch>
                  </pic:blipFill>
                  <pic:spPr bwMode="auto">
                    <a:xfrm>
                      <a:off x="0" y="0"/>
                      <a:ext cx="2369804" cy="2348299"/>
                    </a:xfrm>
                    <a:prstGeom prst="rect">
                      <a:avLst/>
                    </a:prstGeom>
                    <a:noFill/>
                    <a:ln w="9525">
                      <a:noFill/>
                      <a:miter lim="800000"/>
                      <a:headEnd/>
                      <a:tailEnd/>
                    </a:ln>
                  </pic:spPr>
                </pic:pic>
              </a:graphicData>
            </a:graphic>
          </wp:inline>
        </w:drawing>
      </w:r>
    </w:p>
    <w:p w:rsidR="0046099E" w:rsidRPr="0046099E" w:rsidRDefault="0046099E" w:rsidP="0046099E">
      <w:pPr>
        <w:rPr>
          <w:szCs w:val="22"/>
        </w:rPr>
      </w:pPr>
    </w:p>
    <w:p w:rsidR="0046099E" w:rsidRDefault="0046099E" w:rsidP="0046099E">
      <w:pPr>
        <w:rPr>
          <w:szCs w:val="22"/>
        </w:rPr>
      </w:pPr>
      <w:r w:rsidRPr="00DA3768">
        <w:rPr>
          <w:szCs w:val="22"/>
        </w:rPr>
        <w:tab/>
        <w:t>Западно залеђе насеља чини планина Кукавица са својим огранцима и највишим врхом Влајна (1441 м). Град лежи на важним саобраћајницама – железничкој прузи и аутопуту који од Београда и Ниша (са севера) воде ка Скопљу (на југ). Саобраћајна удаљеност Владичиног Хана од Београда износи 333 км, Приштине 112 км, Новог Сада 409 км, Ниша 91 км и Скопља 112 км.</w:t>
      </w:r>
    </w:p>
    <w:p w:rsidR="00FC26C8" w:rsidRDefault="00FC26C8" w:rsidP="0046099E">
      <w:pPr>
        <w:rPr>
          <w:szCs w:val="22"/>
        </w:rPr>
      </w:pPr>
    </w:p>
    <w:p w:rsidR="001F29FC" w:rsidRPr="004C19D0" w:rsidRDefault="00FC26C8" w:rsidP="00DA3768">
      <w:pPr>
        <w:rPr>
          <w:szCs w:val="22"/>
        </w:rPr>
      </w:pPr>
      <w:r>
        <w:rPr>
          <w:szCs w:val="22"/>
        </w:rPr>
        <w:t xml:space="preserve">                   </w:t>
      </w:r>
      <w:r>
        <w:rPr>
          <w:lang w:val="en-US" w:eastAsia="en-US"/>
        </w:rPr>
        <w:drawing>
          <wp:inline distT="0" distB="0" distL="0" distR="0">
            <wp:extent cx="4232228" cy="2461559"/>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l="15987" t="15784" r="14378" b="23196"/>
                    <a:stretch>
                      <a:fillRect/>
                    </a:stretch>
                  </pic:blipFill>
                  <pic:spPr bwMode="auto">
                    <a:xfrm>
                      <a:off x="0" y="0"/>
                      <a:ext cx="4235748" cy="2463606"/>
                    </a:xfrm>
                    <a:prstGeom prst="rect">
                      <a:avLst/>
                    </a:prstGeom>
                    <a:noFill/>
                    <a:ln w="9525">
                      <a:noFill/>
                      <a:miter lim="800000"/>
                      <a:headEnd/>
                      <a:tailEnd/>
                    </a:ln>
                  </pic:spPr>
                </pic:pic>
              </a:graphicData>
            </a:graphic>
          </wp:inline>
        </w:drawing>
      </w:r>
    </w:p>
    <w:p w:rsidR="001F29FC" w:rsidRDefault="001F29FC" w:rsidP="00DA3768">
      <w:pPr>
        <w:rPr>
          <w:b/>
          <w:szCs w:val="22"/>
        </w:rPr>
      </w:pPr>
    </w:p>
    <w:p w:rsidR="00DA3768" w:rsidRPr="00841278" w:rsidRDefault="004C19D0" w:rsidP="004C19D0">
      <w:pPr>
        <w:pStyle w:val="2"/>
        <w:rPr>
          <w:lang w:val="ru-RU"/>
        </w:rPr>
      </w:pPr>
      <w:bookmarkStart w:id="4" w:name="_Toc490815941"/>
      <w:r w:rsidRPr="00841278">
        <w:rPr>
          <w:lang w:val="ru-RU"/>
        </w:rPr>
        <w:lastRenderedPageBreak/>
        <w:t xml:space="preserve">2.2. </w:t>
      </w:r>
      <w:r w:rsidR="00DA3768" w:rsidRPr="00841278">
        <w:rPr>
          <w:lang w:val="ru-RU"/>
        </w:rPr>
        <w:t>Геоморфолошке и геолошке карактеристике терена</w:t>
      </w:r>
      <w:bookmarkEnd w:id="4"/>
    </w:p>
    <w:p w:rsidR="00DA3768" w:rsidRPr="00DA3768" w:rsidRDefault="00DA3768" w:rsidP="00DA3768">
      <w:pPr>
        <w:rPr>
          <w:szCs w:val="22"/>
        </w:rPr>
      </w:pPr>
    </w:p>
    <w:p w:rsidR="00DA3768" w:rsidRPr="00DA3768" w:rsidRDefault="00DA3768" w:rsidP="00DA3768">
      <w:pPr>
        <w:rPr>
          <w:szCs w:val="22"/>
        </w:rPr>
      </w:pPr>
      <w:r w:rsidRPr="00DA3768">
        <w:rPr>
          <w:szCs w:val="22"/>
        </w:rPr>
        <w:tab/>
        <w:t>Просечна надморска висина Владичиног Хана износи 328 м и највећи део заузима брдско-планинско подручје. Налази се у зони умерено континенталне климе.</w:t>
      </w:r>
    </w:p>
    <w:p w:rsidR="00DA3768" w:rsidRPr="00DA3768" w:rsidRDefault="00DA3768" w:rsidP="00DA3768">
      <w:pPr>
        <w:rPr>
          <w:szCs w:val="22"/>
        </w:rPr>
      </w:pPr>
      <w:r w:rsidRPr="00DA3768">
        <w:rPr>
          <w:szCs w:val="22"/>
        </w:rPr>
        <w:tab/>
        <w:t>Највећи део земљишта општине Владичин Хан (огранци Кукавице и Чемерника) припада киселим смеђим и подзоластим земљиштима, најчешће под шумом или под пашњацима. Најтипичнија и најраспрострањенија шумска вегетација су букове шуме, а на јужнијим падинама налазе се ксеротермније храстове заједнице. Источна страна јужноморавске долине покривена је гајњачама.</w:t>
      </w:r>
    </w:p>
    <w:p w:rsidR="00DA3768" w:rsidRPr="00DA3768" w:rsidRDefault="00DA3768" w:rsidP="00DA3768">
      <w:pPr>
        <w:rPr>
          <w:szCs w:val="22"/>
        </w:rPr>
      </w:pPr>
      <w:r w:rsidRPr="00DA3768">
        <w:rPr>
          <w:szCs w:val="22"/>
        </w:rPr>
        <w:tab/>
        <w:t>Гајњача се формирала на речној и језерској тераси. Гајњаче су дубока земљишта, различитих физичких особина зависно од варијетета. Природну вегетацију гајњаче чине претежно ксеротермне храстове шуме. Западна страна јужноморавске долине јужно од Владичиног Хана покривена је смоницама и метаморфним стенама. Смонице се искоришћавају скоро искључиво као њивска земљишта. На смоници се гаје и воћњаци и виногради. Шуме и ливаде на смоници су ретке. Мањи део земљишта општине Владичин Хан (долине Јужне Мораве и најнижих делова притока) припада алувијалном земљишту – творевинама река Јужне Мораве, Врле, али и мањих водотокова Јовачке реке, Лепенице, Калиманке, Корбевачке реке, Јелашнице и др., као и делувијалним земљиштима пореклом од еродовања околних падинских зона. Површински слој алувијалног земљишта знатно је развијен и има врло погодан гранулометријски састав. Због генетичких особина земљишта смањене су производне вредности, те спадају у ливадско пашњачка земљишта. У вишим зонама ова земљишта прелазе у шумска и планинска земљишта. Најниже делове Врањске долине покривају делувијално</w:t>
      </w:r>
      <w:r w:rsidRPr="00DA3768">
        <w:rPr>
          <w:rFonts w:ascii="Cambria Math" w:hAnsi="Cambria Math" w:cs="Cambria Math"/>
          <w:szCs w:val="22"/>
        </w:rPr>
        <w:t>‐</w:t>
      </w:r>
      <w:r w:rsidRPr="00DA3768">
        <w:rPr>
          <w:szCs w:val="22"/>
        </w:rPr>
        <w:t>алувијални наноси. Њихове основне особине зависе од природе материјала који је исталожен. У производном смислу ова земљишта су доста хетерогена, па, у целини узето, делувијална земљишта представљају добра шумска земљишта, али се првенствено користе као пољопривредна земљишта.</w:t>
      </w:r>
    </w:p>
    <w:p w:rsidR="00841278" w:rsidRPr="00841278" w:rsidRDefault="00DA3768" w:rsidP="00841278">
      <w:pPr>
        <w:rPr>
          <w:szCs w:val="22"/>
        </w:rPr>
      </w:pPr>
      <w:r w:rsidRPr="00DA3768">
        <w:rPr>
          <w:szCs w:val="22"/>
        </w:rPr>
        <w:tab/>
        <w:t>Од укупне површине општине (366 км2) пољопривредно продуктивно земљиште заузима 45.30% територије.</w:t>
      </w:r>
      <w:bookmarkStart w:id="5" w:name="_Toc490815942"/>
    </w:p>
    <w:p w:rsidR="00841278" w:rsidRDefault="00841278" w:rsidP="004C19D0">
      <w:pPr>
        <w:pStyle w:val="2"/>
        <w:rPr>
          <w:lang w:val="en-US"/>
        </w:rPr>
      </w:pPr>
    </w:p>
    <w:p w:rsidR="00604789" w:rsidRPr="00841278" w:rsidRDefault="004C19D0" w:rsidP="004C19D0">
      <w:pPr>
        <w:pStyle w:val="2"/>
        <w:rPr>
          <w:lang w:val="ru-RU"/>
        </w:rPr>
      </w:pPr>
      <w:r w:rsidRPr="00841278">
        <w:rPr>
          <w:lang w:val="ru-RU"/>
        </w:rPr>
        <w:t xml:space="preserve">2.3. </w:t>
      </w:r>
      <w:r w:rsidR="00DA3768" w:rsidRPr="00841278">
        <w:rPr>
          <w:lang w:val="ru-RU"/>
        </w:rPr>
        <w:t>Хидрогеолошке карактеристике терена</w:t>
      </w:r>
      <w:r w:rsidR="00604789" w:rsidRPr="00841278">
        <w:rPr>
          <w:lang w:val="ru-RU"/>
        </w:rPr>
        <w:t xml:space="preserve"> </w:t>
      </w:r>
      <w:r w:rsidR="0046099E" w:rsidRPr="00841278">
        <w:rPr>
          <w:lang w:val="ru-RU"/>
        </w:rPr>
        <w:t>-</w:t>
      </w:r>
      <w:r w:rsidR="00604789" w:rsidRPr="00841278">
        <w:rPr>
          <w:lang w:val="ru-RU"/>
        </w:rPr>
        <w:t xml:space="preserve"> </w:t>
      </w:r>
      <w:r w:rsidR="00DA3768" w:rsidRPr="00841278">
        <w:rPr>
          <w:lang w:val="ru-RU"/>
        </w:rPr>
        <w:t>Хидрографска мрежа општине</w:t>
      </w:r>
      <w:bookmarkEnd w:id="5"/>
      <w:r w:rsidR="00DA3768" w:rsidRPr="00841278">
        <w:rPr>
          <w:lang w:val="ru-RU"/>
        </w:rPr>
        <w:t xml:space="preserve"> </w:t>
      </w:r>
    </w:p>
    <w:p w:rsidR="00DA3768" w:rsidRDefault="00DA3768" w:rsidP="00604789">
      <w:pPr>
        <w:jc w:val="center"/>
        <w:rPr>
          <w:b/>
          <w:szCs w:val="22"/>
        </w:rPr>
      </w:pPr>
      <w:r w:rsidRPr="0046099E">
        <w:rPr>
          <w:b/>
          <w:szCs w:val="22"/>
        </w:rPr>
        <w:t>Владичин Хан</w:t>
      </w:r>
    </w:p>
    <w:p w:rsidR="00604789" w:rsidRPr="00604789" w:rsidRDefault="00604789" w:rsidP="00604789">
      <w:pPr>
        <w:jc w:val="center"/>
        <w:rPr>
          <w:b/>
          <w:szCs w:val="22"/>
        </w:rPr>
      </w:pPr>
    </w:p>
    <w:p w:rsidR="00DA3768" w:rsidRPr="00DA3768" w:rsidRDefault="00DA3768" w:rsidP="00DA3768">
      <w:pPr>
        <w:rPr>
          <w:szCs w:val="22"/>
        </w:rPr>
      </w:pPr>
      <w:r w:rsidRPr="00DA3768">
        <w:rPr>
          <w:szCs w:val="22"/>
        </w:rPr>
        <w:tab/>
        <w:t>Највећи део простора у нижим зонама у јужноморавској долини налази се у водозасићеном терену који је у заравњеном делу приобаља и под хидрауличким утицајем реке. У конкретним геолошким условима овде је формирана јединствена издан фреатског типа која се прихрањује из водотока, брдског залеђа и вертикалног је биланса. Издан је снажног капацитета, континуално просторно повезана. Ниво воде је на дубини 1,0</w:t>
      </w:r>
      <w:r w:rsidRPr="00DA3768">
        <w:rPr>
          <w:rFonts w:ascii="Cambria Math" w:hAnsi="Cambria Math" w:cs="Cambria Math"/>
          <w:szCs w:val="22"/>
        </w:rPr>
        <w:t>‐</w:t>
      </w:r>
      <w:r w:rsidRPr="00DA3768">
        <w:rPr>
          <w:szCs w:val="22"/>
        </w:rPr>
        <w:t xml:space="preserve">5,0 м од површине терена, зависно од надморске висине и терасног нивоа. У овој зони се могу формирати изворишта већег капацитета, при чему је квалитет изданских вода под знаком питања, јер је издан угрожена индустријским и градским загађењем. Употреба пијаћих вода могућа је са нивоа који су изнад кота градских реципијената, или из других, дубљих изданских нивоа. Такође, из брдског масива, могуће је коришћење вода са површинских изворишта, најчешће контактног типа Падински терени изграђени од шкриљаца Власинског комплекса и неогених седимената су безводни, уколико глиновита компонента није присутна у већој мери. Међутим, уколико су површински слојеви више распаднути, пукотине су испуњене глином те постају непролазне за воду, која се задржава у површинској зони, често стварајући и пиштевине. Овакав терен, при засецању без адекватног обезбеђивања </w:t>
      </w:r>
      <w:r w:rsidRPr="00DA3768">
        <w:rPr>
          <w:szCs w:val="22"/>
        </w:rPr>
        <w:lastRenderedPageBreak/>
        <w:t>ископа и дренаже, може лако да клизне, што се често среће у широј зони Владичиног Хана (познато је клизиште Јовац услед којег је за само неколико дана преграђено корито истоимене реке и настала хидроакумулација).</w:t>
      </w:r>
    </w:p>
    <w:p w:rsidR="00DA3768" w:rsidRPr="00DA3768" w:rsidRDefault="00DA3768" w:rsidP="00DA3768">
      <w:pPr>
        <w:rPr>
          <w:szCs w:val="22"/>
        </w:rPr>
      </w:pPr>
      <w:r w:rsidRPr="00DA3768">
        <w:rPr>
          <w:szCs w:val="22"/>
        </w:rPr>
        <w:tab/>
        <w:t>Подручје општине Владичин Хан је веома богато мрежом водотока различитих профила. Хидрографску мрежу чине реке Јужна Морава, Врла, и Калиманка и друге мање притоке Јужне Мораве.</w:t>
      </w:r>
    </w:p>
    <w:p w:rsidR="00DA3768" w:rsidRPr="00DA3768" w:rsidRDefault="00DA3768" w:rsidP="00DA3768">
      <w:pPr>
        <w:rPr>
          <w:szCs w:val="22"/>
        </w:rPr>
      </w:pPr>
      <w:r w:rsidRPr="00DA3768">
        <w:rPr>
          <w:szCs w:val="22"/>
        </w:rPr>
        <w:tab/>
        <w:t xml:space="preserve">Река Јужна Морава је главни реципијент за све водотоке са подручја општине Владичин Хан. Тече од југа ка северу кроз средину општине. У релативно уској алувијалној равни река меандрира стварајући спрудове и аде. Ширина јој варира од 50 до 70 м на местима где нема спрудова и где је регулисана, до 120 до 300 м у северном и јужном делу где у меандрима ствара спрудове и корито је шире. У кориту долази до ерозивних и акумулативних процеса. Корито је пуно наноса који је пореклом из бројних притока са сливног подручја веома подложног ерозији. </w:t>
      </w:r>
    </w:p>
    <w:p w:rsidR="00DA3768" w:rsidRPr="00DA3768" w:rsidRDefault="00DA3768" w:rsidP="00DA3768">
      <w:pPr>
        <w:rPr>
          <w:szCs w:val="22"/>
        </w:rPr>
      </w:pPr>
      <w:r w:rsidRPr="00DA3768">
        <w:rPr>
          <w:szCs w:val="22"/>
        </w:rPr>
        <w:tab/>
        <w:t>Средњи потицај у Владичином Хану су око 19,6 м3/с, а водостај око 100 цм, али у току године они варирају у складу хидролошким режимом у целом сливу и имају бујични карактер на свим водотоцима. До сада највећа вода на реци Јужној Морави на водомерној станици Владичин Хан износила је 703 м3/с при чему је апсолутни протицај у односу 1:1775, што јасно указује на изразито бујични карактер ове реке.</w:t>
      </w:r>
    </w:p>
    <w:p w:rsidR="00DA3768" w:rsidRPr="00DA3768" w:rsidRDefault="00DA3768" w:rsidP="00DA3768">
      <w:pPr>
        <w:rPr>
          <w:szCs w:val="22"/>
        </w:rPr>
      </w:pPr>
      <w:r w:rsidRPr="00DA3768">
        <w:rPr>
          <w:szCs w:val="22"/>
        </w:rPr>
        <w:tab/>
        <w:t>Највећа десна притока Јужне Мораве на подручју општине је река Врла. Извориште реке Врле је на падинама Варденика (испод врха Виљеколо) на коти 1.604 мнв. Ушће у Јужну Мораву је у Владичином Хану на око 323 мнв Река Врла има значајан хидроенергетски потенцијал који је искоришћен за производњу електричне енергије.</w:t>
      </w:r>
    </w:p>
    <w:p w:rsidR="00DA3768" w:rsidRPr="00DA3768" w:rsidRDefault="00DA3768" w:rsidP="00DA3768">
      <w:pPr>
        <w:rPr>
          <w:szCs w:val="22"/>
        </w:rPr>
      </w:pPr>
      <w:r w:rsidRPr="00DA3768">
        <w:rPr>
          <w:szCs w:val="22"/>
        </w:rPr>
        <w:tab/>
        <w:t>Од осталих водотока највеће притоке Јужне Мораве су:</w:t>
      </w:r>
    </w:p>
    <w:p w:rsidR="00DA3768" w:rsidRPr="00DA3768" w:rsidRDefault="00DA3768" w:rsidP="00DA3768">
      <w:pPr>
        <w:rPr>
          <w:szCs w:val="22"/>
        </w:rPr>
      </w:pPr>
      <w:r w:rsidRPr="00DA3768">
        <w:rPr>
          <w:szCs w:val="22"/>
        </w:rPr>
        <w:t>-</w:t>
      </w:r>
      <w:r w:rsidRPr="00DA3768">
        <w:rPr>
          <w:szCs w:val="22"/>
        </w:rPr>
        <w:tab/>
        <w:t>са леве стране: Јовачка река (на којој су после покретања клизишта створена језера), Лепеница, Калиманка (протиче кроз Владичин Хан), Рдовска река, Летовишка река и друге,</w:t>
      </w:r>
    </w:p>
    <w:p w:rsidR="00DA3768" w:rsidRPr="00DA3768" w:rsidRDefault="00DA3768" w:rsidP="00DA3768">
      <w:pPr>
        <w:rPr>
          <w:szCs w:val="22"/>
        </w:rPr>
      </w:pPr>
      <w:r w:rsidRPr="00DA3768">
        <w:rPr>
          <w:szCs w:val="22"/>
        </w:rPr>
        <w:t>-</w:t>
      </w:r>
      <w:r w:rsidRPr="00DA3768">
        <w:rPr>
          <w:szCs w:val="22"/>
        </w:rPr>
        <w:tab/>
        <w:t>са десне стране: Корбевачка, Богошевачка река, Јелашница, Џепска река и друге.</w:t>
      </w:r>
    </w:p>
    <w:p w:rsidR="00DA3768" w:rsidRPr="00DA3768" w:rsidRDefault="00DA3768" w:rsidP="00DA3768">
      <w:pPr>
        <w:rPr>
          <w:szCs w:val="22"/>
        </w:rPr>
      </w:pPr>
      <w:r w:rsidRPr="00DA3768">
        <w:rPr>
          <w:szCs w:val="22"/>
        </w:rPr>
        <w:tab/>
        <w:t>Речне долине притока су правца северозапад – југоисток и прикупљају воде са терена Кукавице, Варденика и Чемерника. Потицаји су им бујичног карактера, носе велике количине еродованог материјала који се таложи у јужноморавској долини или односи даље Јужном Моравом.</w:t>
      </w:r>
    </w:p>
    <w:p w:rsidR="00DA3768" w:rsidRPr="00DA3768" w:rsidRDefault="00DA3768" w:rsidP="00DA3768">
      <w:pPr>
        <w:rPr>
          <w:szCs w:val="22"/>
        </w:rPr>
      </w:pPr>
    </w:p>
    <w:p w:rsidR="00DA3768" w:rsidRPr="00841278" w:rsidRDefault="004C19D0" w:rsidP="004C19D0">
      <w:pPr>
        <w:pStyle w:val="2"/>
        <w:rPr>
          <w:lang w:val="ru-RU"/>
        </w:rPr>
      </w:pPr>
      <w:bookmarkStart w:id="6" w:name="_Toc490815943"/>
      <w:r w:rsidRPr="00841278">
        <w:rPr>
          <w:lang w:val="ru-RU"/>
        </w:rPr>
        <w:t xml:space="preserve">2.4. </w:t>
      </w:r>
      <w:r w:rsidR="00DA3768" w:rsidRPr="00841278">
        <w:rPr>
          <w:lang w:val="ru-RU"/>
        </w:rPr>
        <w:t>Сеизмичност терена</w:t>
      </w:r>
      <w:bookmarkEnd w:id="6"/>
    </w:p>
    <w:p w:rsidR="00DA3768" w:rsidRPr="00DA3768" w:rsidRDefault="00DA3768" w:rsidP="00DA3768">
      <w:pPr>
        <w:rPr>
          <w:szCs w:val="22"/>
        </w:rPr>
      </w:pPr>
    </w:p>
    <w:p w:rsidR="00DA3768" w:rsidRPr="00DA3768" w:rsidRDefault="00DA3768" w:rsidP="00DA3768">
      <w:pPr>
        <w:rPr>
          <w:szCs w:val="22"/>
        </w:rPr>
      </w:pPr>
      <w:r w:rsidRPr="00DA3768">
        <w:rPr>
          <w:szCs w:val="22"/>
        </w:rPr>
        <w:tab/>
        <w:t>Геотехнички услови, сеизмички хазард и инжењерски параметри сеизмичности су дефинисани Правилником о техничким нормативима за изградњу објеката високоградње у сеизмичким подручјима (“Сл. лист СФРЈ” бр. 31/81, 49/82, 29/83, 21/88 и 52/90).</w:t>
      </w:r>
    </w:p>
    <w:p w:rsidR="00DA3768" w:rsidRPr="00DA3768" w:rsidRDefault="00DA3768" w:rsidP="00DA3768">
      <w:pPr>
        <w:rPr>
          <w:szCs w:val="22"/>
        </w:rPr>
      </w:pPr>
      <w:r w:rsidRPr="00DA3768">
        <w:rPr>
          <w:szCs w:val="22"/>
        </w:rPr>
        <w:tab/>
        <w:t>На основу сеизмичке микрорејонизације, подручје које обухвата пројекат се налази у зони основног степена сеизмичког интензитета од 6° МЦС, тј. спада у облас</w:t>
      </w:r>
      <w:r>
        <w:rPr>
          <w:szCs w:val="22"/>
        </w:rPr>
        <w:t>т ретких и умерених земљотреса.</w:t>
      </w:r>
    </w:p>
    <w:p w:rsidR="00DA3768" w:rsidRPr="00DA3768" w:rsidRDefault="00DA3768" w:rsidP="00DA3768">
      <w:pPr>
        <w:rPr>
          <w:szCs w:val="22"/>
        </w:rPr>
      </w:pPr>
    </w:p>
    <w:p w:rsidR="00DA3768" w:rsidRPr="00EA0044" w:rsidRDefault="00DA3768" w:rsidP="00EA0044">
      <w:pPr>
        <w:jc w:val="left"/>
        <w:rPr>
          <w:b/>
          <w:szCs w:val="22"/>
        </w:rPr>
      </w:pPr>
      <w:r w:rsidRPr="0046099E">
        <w:rPr>
          <w:b/>
          <w:szCs w:val="22"/>
        </w:rPr>
        <w:t>Стабилност терена</w:t>
      </w:r>
      <w:r w:rsidR="00EA0044">
        <w:rPr>
          <w:b/>
          <w:szCs w:val="22"/>
        </w:rPr>
        <w:t xml:space="preserve">-  </w:t>
      </w:r>
      <w:r w:rsidRPr="00DA3768">
        <w:rPr>
          <w:szCs w:val="22"/>
        </w:rPr>
        <w:t>Анализирано подручје у погледу стабилности припада категорији стабилних терена у природним условима, тако да са овог становишта нема карактеристика које би биле од интереса за анализу утицаја на животну средину.</w:t>
      </w:r>
    </w:p>
    <w:p w:rsidR="00EA0044" w:rsidRDefault="00EA0044" w:rsidP="0046099E">
      <w:pPr>
        <w:pStyle w:val="2"/>
        <w:jc w:val="both"/>
        <w:rPr>
          <w:b w:val="0"/>
          <w:szCs w:val="22"/>
          <w:lang w:val="sr-Latn-CS"/>
        </w:rPr>
      </w:pPr>
    </w:p>
    <w:p w:rsidR="00841278" w:rsidRPr="00841278" w:rsidRDefault="00841278" w:rsidP="00841278">
      <w:pPr>
        <w:rPr>
          <w:lang w:val="en-US"/>
        </w:rPr>
      </w:pPr>
    </w:p>
    <w:p w:rsidR="0046099E" w:rsidRPr="00593B53" w:rsidRDefault="004C19D0" w:rsidP="004C19D0">
      <w:pPr>
        <w:pStyle w:val="2"/>
        <w:rPr>
          <w:lang w:val="ru-RU"/>
        </w:rPr>
      </w:pPr>
      <w:bookmarkStart w:id="7" w:name="_Toc490815944"/>
      <w:r w:rsidRPr="00841278">
        <w:rPr>
          <w:lang w:val="ru-RU"/>
        </w:rPr>
        <w:lastRenderedPageBreak/>
        <w:t xml:space="preserve">2.5. </w:t>
      </w:r>
      <w:r w:rsidR="0046099E" w:rsidRPr="00841278">
        <w:rPr>
          <w:lang w:val="ru-RU"/>
        </w:rPr>
        <w:t>Земљиште</w:t>
      </w:r>
      <w:bookmarkEnd w:id="7"/>
    </w:p>
    <w:p w:rsidR="0046099E" w:rsidRPr="00D90CFA" w:rsidRDefault="0046099E" w:rsidP="0046099E">
      <w:pPr>
        <w:rPr>
          <w:rFonts w:ascii="Calibri" w:hAnsi="Calibri" w:cs="Calibri"/>
          <w:sz w:val="21"/>
          <w:szCs w:val="21"/>
          <w:lang w:val="sr-Cyrl-CS"/>
        </w:rPr>
      </w:pPr>
    </w:p>
    <w:p w:rsidR="0046099E" w:rsidRPr="00D90CFA" w:rsidRDefault="0046099E" w:rsidP="0046099E">
      <w:pPr>
        <w:autoSpaceDE w:val="0"/>
        <w:autoSpaceDN w:val="0"/>
        <w:adjustRightInd w:val="0"/>
        <w:rPr>
          <w:lang w:val="sr-Cyrl-CS"/>
        </w:rPr>
      </w:pPr>
      <w:r w:rsidRPr="00D90CFA">
        <w:rPr>
          <w:lang w:val="sr-Cyrl-CS"/>
        </w:rPr>
        <w:tab/>
      </w:r>
      <w:r w:rsidRPr="00661E37">
        <w:rPr>
          <w:lang w:val="ru-RU"/>
        </w:rPr>
        <w:t xml:space="preserve">Највећи део земљишта општине Владичин Хан (огранци Кукавице и Чемерника) припада </w:t>
      </w:r>
      <w:r w:rsidRPr="00661E37">
        <w:rPr>
          <w:iCs/>
          <w:lang w:val="ru-RU"/>
        </w:rPr>
        <w:t>киселим</w:t>
      </w:r>
      <w:r w:rsidRPr="00D90CFA">
        <w:rPr>
          <w:iCs/>
          <w:lang w:val="sr-Cyrl-CS"/>
        </w:rPr>
        <w:t xml:space="preserve"> </w:t>
      </w:r>
      <w:r w:rsidRPr="00661E37">
        <w:rPr>
          <w:iCs/>
          <w:lang w:val="ru-RU"/>
        </w:rPr>
        <w:t xml:space="preserve">смеђим и подзоластим земљиштима, </w:t>
      </w:r>
      <w:r w:rsidRPr="00661E37">
        <w:rPr>
          <w:lang w:val="ru-RU"/>
        </w:rPr>
        <w:t>најчешће под шумом или под пашњацима. Најтипичнија и</w:t>
      </w:r>
      <w:r w:rsidRPr="00D90CFA">
        <w:rPr>
          <w:lang w:val="sr-Cyrl-CS"/>
        </w:rPr>
        <w:t xml:space="preserve"> </w:t>
      </w:r>
      <w:r w:rsidRPr="00661E37">
        <w:rPr>
          <w:lang w:val="ru-RU"/>
        </w:rPr>
        <w:t>најраспрострањенија шумска вегетација су букове шуме, а на јужнијим падинама налазе се</w:t>
      </w:r>
      <w:r w:rsidRPr="00D90CFA">
        <w:rPr>
          <w:lang w:val="sr-Cyrl-CS"/>
        </w:rPr>
        <w:t xml:space="preserve"> </w:t>
      </w:r>
      <w:r w:rsidRPr="00661E37">
        <w:rPr>
          <w:lang w:val="ru-RU"/>
        </w:rPr>
        <w:t xml:space="preserve">ксеротермније храстове заједнице. Источна страна јужноморавске долине покривена је </w:t>
      </w:r>
      <w:r w:rsidRPr="00661E37">
        <w:rPr>
          <w:iCs/>
          <w:lang w:val="ru-RU"/>
        </w:rPr>
        <w:t>гајњачама.</w:t>
      </w:r>
      <w:r w:rsidRPr="00D90CFA">
        <w:rPr>
          <w:iCs/>
          <w:lang w:val="sr-Cyrl-CS"/>
        </w:rPr>
        <w:t xml:space="preserve"> </w:t>
      </w:r>
      <w:r w:rsidRPr="00661E37">
        <w:rPr>
          <w:lang w:val="ru-RU"/>
        </w:rPr>
        <w:t>Гајњача се формирала на речној и језерској тераси. Гајњаче су дубока земљишта, различитих</w:t>
      </w:r>
      <w:r w:rsidRPr="00D90CFA">
        <w:rPr>
          <w:lang w:val="sr-Cyrl-CS"/>
        </w:rPr>
        <w:t xml:space="preserve"> </w:t>
      </w:r>
      <w:r w:rsidRPr="00661E37">
        <w:rPr>
          <w:lang w:val="ru-RU"/>
        </w:rPr>
        <w:t>физичких особина зависно од варијетета. Природну вегетацију гајњаче чине претежно ксеротермне</w:t>
      </w:r>
      <w:r w:rsidRPr="00D90CFA">
        <w:rPr>
          <w:lang w:val="sr-Cyrl-CS"/>
        </w:rPr>
        <w:t xml:space="preserve"> </w:t>
      </w:r>
      <w:r w:rsidRPr="00661E37">
        <w:rPr>
          <w:lang w:val="ru-RU"/>
        </w:rPr>
        <w:t>храстове шуме Западна страна јужнооравске долине јужно од Владичиног Хана покривена је</w:t>
      </w:r>
      <w:r w:rsidRPr="00D90CFA">
        <w:rPr>
          <w:lang w:val="sr-Cyrl-CS"/>
        </w:rPr>
        <w:t xml:space="preserve"> </w:t>
      </w:r>
      <w:r w:rsidRPr="00661E37">
        <w:rPr>
          <w:iCs/>
          <w:lang w:val="ru-RU"/>
        </w:rPr>
        <w:t>смоницама и метаморфним стенама</w:t>
      </w:r>
      <w:r w:rsidRPr="00661E37">
        <w:rPr>
          <w:lang w:val="ru-RU"/>
        </w:rPr>
        <w:t>. Смонице се искоришћавају скоро искључиво као њивска</w:t>
      </w:r>
      <w:r w:rsidRPr="00D90CFA">
        <w:rPr>
          <w:lang w:val="sr-Cyrl-CS"/>
        </w:rPr>
        <w:t xml:space="preserve"> </w:t>
      </w:r>
      <w:r w:rsidRPr="00661E37">
        <w:rPr>
          <w:lang w:val="ru-RU"/>
        </w:rPr>
        <w:t>земљишта. На смоници се гаје и воћњаци и виногради. Шуме и ливаде на смоници су ретке. Мањи</w:t>
      </w:r>
      <w:r w:rsidRPr="00D90CFA">
        <w:rPr>
          <w:lang w:val="sr-Cyrl-CS"/>
        </w:rPr>
        <w:t xml:space="preserve"> </w:t>
      </w:r>
      <w:r w:rsidRPr="00661E37">
        <w:rPr>
          <w:lang w:val="ru-RU"/>
        </w:rPr>
        <w:t>део земљишта општине Владичин Хан (долине Јужне Мораве и најнижих делова притока) припада</w:t>
      </w:r>
      <w:r w:rsidRPr="00D90CFA">
        <w:rPr>
          <w:lang w:val="sr-Cyrl-CS"/>
        </w:rPr>
        <w:t xml:space="preserve"> </w:t>
      </w:r>
      <w:r w:rsidRPr="00661E37">
        <w:rPr>
          <w:iCs/>
          <w:lang w:val="ru-RU"/>
        </w:rPr>
        <w:t xml:space="preserve">алувијалном земљишту </w:t>
      </w:r>
      <w:r w:rsidRPr="00661E37">
        <w:rPr>
          <w:lang w:val="ru-RU"/>
        </w:rPr>
        <w:t>– творевинама река Јужне Мораве, Врле, али и мањих водотокова Јовачке</w:t>
      </w:r>
      <w:r w:rsidRPr="00D90CFA">
        <w:rPr>
          <w:lang w:val="sr-Cyrl-CS"/>
        </w:rPr>
        <w:t xml:space="preserve"> </w:t>
      </w:r>
      <w:r w:rsidRPr="00661E37">
        <w:rPr>
          <w:lang w:val="ru-RU"/>
        </w:rPr>
        <w:t>реке, Лепенице, Калиманке, Корбевачке реке, Јелашнице и др., као и делувијалним земљиштима</w:t>
      </w:r>
      <w:r w:rsidRPr="00D90CFA">
        <w:rPr>
          <w:lang w:val="sr-Cyrl-CS"/>
        </w:rPr>
        <w:t xml:space="preserve"> </w:t>
      </w:r>
      <w:r w:rsidRPr="00661E37">
        <w:rPr>
          <w:lang w:val="ru-RU"/>
        </w:rPr>
        <w:t>пореклом од еродовања околних падинских зона. Површински слој алувијалног земљишта знатно је</w:t>
      </w:r>
      <w:r w:rsidRPr="00D90CFA">
        <w:rPr>
          <w:lang w:val="sr-Cyrl-CS"/>
        </w:rPr>
        <w:t xml:space="preserve"> </w:t>
      </w:r>
      <w:r w:rsidRPr="00661E37">
        <w:rPr>
          <w:lang w:val="ru-RU"/>
        </w:rPr>
        <w:t>развијен и има врло погодан гранулометријски састав. Због генетичких особина земљишта смањене</w:t>
      </w:r>
      <w:r w:rsidRPr="00D90CFA">
        <w:rPr>
          <w:lang w:val="sr-Cyrl-CS"/>
        </w:rPr>
        <w:t xml:space="preserve"> </w:t>
      </w:r>
      <w:r w:rsidRPr="00661E37">
        <w:rPr>
          <w:lang w:val="ru-RU"/>
        </w:rPr>
        <w:t>су производне вредности, те спадају у ливадско пашњачка земљишта. У вишљим зонама ова</w:t>
      </w:r>
      <w:r w:rsidRPr="00D90CFA">
        <w:rPr>
          <w:lang w:val="sr-Cyrl-CS"/>
        </w:rPr>
        <w:t xml:space="preserve"> </w:t>
      </w:r>
      <w:r w:rsidRPr="00661E37">
        <w:rPr>
          <w:lang w:val="ru-RU"/>
        </w:rPr>
        <w:t>земљишта прелазе у шумска и планинска земљишта. Најниже делове Врањске долине покривају</w:t>
      </w:r>
      <w:r w:rsidRPr="00D90CFA">
        <w:rPr>
          <w:lang w:val="sr-Cyrl-CS"/>
        </w:rPr>
        <w:t xml:space="preserve"> </w:t>
      </w:r>
      <w:r w:rsidRPr="00661E37">
        <w:rPr>
          <w:iCs/>
          <w:lang w:val="ru-RU"/>
        </w:rPr>
        <w:t>делувијално</w:t>
      </w:r>
      <w:r w:rsidRPr="00661E37">
        <w:rPr>
          <w:rFonts w:ascii="Cambria Math" w:hAnsi="Cambria Math"/>
          <w:iCs/>
          <w:lang w:val="ru-RU"/>
        </w:rPr>
        <w:t>‐</w:t>
      </w:r>
      <w:r w:rsidRPr="00661E37">
        <w:rPr>
          <w:iCs/>
          <w:lang w:val="ru-RU"/>
        </w:rPr>
        <w:t>алувијални наноси</w:t>
      </w:r>
      <w:r w:rsidRPr="00661E37">
        <w:rPr>
          <w:lang w:val="ru-RU"/>
        </w:rPr>
        <w:t>. Њихове основне особине зависе од природе материјала који је</w:t>
      </w:r>
      <w:r w:rsidRPr="00D90CFA">
        <w:rPr>
          <w:lang w:val="sr-Cyrl-CS"/>
        </w:rPr>
        <w:t xml:space="preserve"> </w:t>
      </w:r>
      <w:r w:rsidRPr="00661E37">
        <w:rPr>
          <w:lang w:val="ru-RU"/>
        </w:rPr>
        <w:t>исталожен. У производном смислу ова земљишта су доста хетерогена, па, у целини узето,</w:t>
      </w:r>
      <w:r w:rsidRPr="00D90CFA">
        <w:rPr>
          <w:lang w:val="sr-Cyrl-CS"/>
        </w:rPr>
        <w:t xml:space="preserve"> </w:t>
      </w:r>
      <w:r w:rsidRPr="00661E37">
        <w:rPr>
          <w:lang w:val="ru-RU"/>
        </w:rPr>
        <w:t>делувијална земљишта представљају добра шумска земљишта, али се првенствено користе као</w:t>
      </w:r>
      <w:r w:rsidRPr="00D90CFA">
        <w:rPr>
          <w:lang w:val="sr-Cyrl-CS"/>
        </w:rPr>
        <w:t xml:space="preserve"> </w:t>
      </w:r>
      <w:r w:rsidRPr="00661E37">
        <w:rPr>
          <w:lang w:val="ru-RU"/>
        </w:rPr>
        <w:t>пољопривредна земљишта. Од укупне површине општине (366 км</w:t>
      </w:r>
      <w:r w:rsidRPr="00661E37">
        <w:rPr>
          <w:vertAlign w:val="superscript"/>
          <w:lang w:val="ru-RU"/>
        </w:rPr>
        <w:t>2</w:t>
      </w:r>
      <w:r w:rsidRPr="00661E37">
        <w:rPr>
          <w:lang w:val="ru-RU"/>
        </w:rPr>
        <w:t>) пољопривредно продуктивно</w:t>
      </w:r>
      <w:r w:rsidRPr="00D90CFA">
        <w:rPr>
          <w:lang w:val="sr-Cyrl-CS"/>
        </w:rPr>
        <w:t xml:space="preserve"> </w:t>
      </w:r>
      <w:r w:rsidRPr="00661E37">
        <w:rPr>
          <w:lang w:val="ru-RU"/>
        </w:rPr>
        <w:t>земљиште заузима 45.30% територије.</w:t>
      </w:r>
    </w:p>
    <w:p w:rsidR="0046099E" w:rsidRPr="00D90CFA" w:rsidRDefault="0046099E" w:rsidP="0046099E">
      <w:pPr>
        <w:rPr>
          <w:lang w:val="sr-Cyrl-CS"/>
        </w:rPr>
      </w:pPr>
    </w:p>
    <w:p w:rsidR="0046099E" w:rsidRDefault="004C19D0" w:rsidP="004C19D0">
      <w:pPr>
        <w:pStyle w:val="2"/>
        <w:rPr>
          <w:lang w:val="ru-RU"/>
        </w:rPr>
      </w:pPr>
      <w:bookmarkStart w:id="8" w:name="_Toc490815945"/>
      <w:r w:rsidRPr="00841278">
        <w:rPr>
          <w:lang w:val="ru-RU"/>
        </w:rPr>
        <w:t xml:space="preserve">2.6. </w:t>
      </w:r>
      <w:r w:rsidR="0046099E" w:rsidRPr="00841278">
        <w:rPr>
          <w:lang w:val="ru-RU"/>
        </w:rPr>
        <w:t>Флора</w:t>
      </w:r>
      <w:r w:rsidR="0046099E" w:rsidRPr="0054065C">
        <w:rPr>
          <w:lang w:val="ru-RU"/>
        </w:rPr>
        <w:t xml:space="preserve"> и фауна</w:t>
      </w:r>
      <w:bookmarkEnd w:id="8"/>
    </w:p>
    <w:p w:rsidR="000039D6" w:rsidRPr="000039D6" w:rsidRDefault="000039D6" w:rsidP="000039D6">
      <w:pPr>
        <w:rPr>
          <w:lang w:val="ru-RU"/>
        </w:rPr>
      </w:pPr>
    </w:p>
    <w:p w:rsidR="0046099E" w:rsidRPr="00D90CFA" w:rsidRDefault="0046099E" w:rsidP="0046099E">
      <w:pPr>
        <w:autoSpaceDE w:val="0"/>
        <w:autoSpaceDN w:val="0"/>
        <w:adjustRightInd w:val="0"/>
        <w:rPr>
          <w:b/>
          <w:bCs/>
          <w:iCs/>
          <w:lang w:val="sr-Cyrl-CS"/>
        </w:rPr>
      </w:pPr>
      <w:r w:rsidRPr="00D90CFA">
        <w:rPr>
          <w:lang w:val="sr-Cyrl-CS"/>
        </w:rPr>
        <w:tab/>
      </w:r>
      <w:r w:rsidRPr="00661E37">
        <w:rPr>
          <w:lang w:val="ru-RU"/>
        </w:rPr>
        <w:t>Умерено континентална клима са довољном влажношћу, повољном сумом</w:t>
      </w:r>
      <w:r w:rsidRPr="00D90CFA">
        <w:rPr>
          <w:lang w:val="sr-Cyrl-CS"/>
        </w:rPr>
        <w:t xml:space="preserve"> </w:t>
      </w:r>
      <w:r w:rsidRPr="00661E37">
        <w:rPr>
          <w:lang w:val="ru-RU"/>
        </w:rPr>
        <w:t>просечних температура и вегетационом периоду и педолошки покривач подручја, омогућили су</w:t>
      </w:r>
      <w:r w:rsidRPr="00D90CFA">
        <w:rPr>
          <w:lang w:val="sr-Cyrl-CS"/>
        </w:rPr>
        <w:t xml:space="preserve"> </w:t>
      </w:r>
      <w:r w:rsidRPr="00661E37">
        <w:rPr>
          <w:lang w:val="ru-RU"/>
        </w:rPr>
        <w:t>развој вегетације разноврсних врста флоре. Поред реке Јужне Мораве и у најнижим деловима</w:t>
      </w:r>
      <w:r w:rsidRPr="00D90CFA">
        <w:rPr>
          <w:lang w:val="sr-Cyrl-CS"/>
        </w:rPr>
        <w:t xml:space="preserve"> </w:t>
      </w:r>
      <w:r w:rsidRPr="00661E37">
        <w:rPr>
          <w:lang w:val="ru-RU"/>
        </w:rPr>
        <w:t xml:space="preserve">долина притока расту меки лишћари који припадају </w:t>
      </w:r>
      <w:r w:rsidRPr="00661E37">
        <w:rPr>
          <w:iCs/>
          <w:lang w:val="ru-RU"/>
        </w:rPr>
        <w:t xml:space="preserve">алувијално – хидрофилном екосистему </w:t>
      </w:r>
      <w:r w:rsidRPr="00661E37">
        <w:rPr>
          <w:lang w:val="ru-RU"/>
        </w:rPr>
        <w:t>(врба и</w:t>
      </w:r>
      <w:r w:rsidRPr="00D90CFA">
        <w:rPr>
          <w:lang w:val="sr-Cyrl-CS"/>
        </w:rPr>
        <w:t xml:space="preserve"> </w:t>
      </w:r>
      <w:r w:rsidRPr="00661E37">
        <w:rPr>
          <w:lang w:val="ru-RU"/>
        </w:rPr>
        <w:t>топола, као и храст лужњак). Ове шумске површине су неуређене, али штите обале од обрушавања и</w:t>
      </w:r>
      <w:r w:rsidRPr="00D90CFA">
        <w:rPr>
          <w:lang w:val="sr-Cyrl-CS"/>
        </w:rPr>
        <w:t xml:space="preserve"> </w:t>
      </w:r>
      <w:r w:rsidRPr="00661E37">
        <w:rPr>
          <w:lang w:val="ru-RU"/>
        </w:rPr>
        <w:t>клизања и у најнижим деловима спречавају замочваривање. На најнижим брежуљцима, као и на</w:t>
      </w:r>
      <w:r w:rsidRPr="00D90CFA">
        <w:rPr>
          <w:lang w:val="sr-Cyrl-CS"/>
        </w:rPr>
        <w:t xml:space="preserve"> </w:t>
      </w:r>
      <w:r w:rsidRPr="00661E37">
        <w:rPr>
          <w:lang w:val="ru-RU"/>
        </w:rPr>
        <w:t>повремено плављеном алувијалном земљишту највише има беле и крте врбе, беле и црне тополе,</w:t>
      </w:r>
      <w:r w:rsidRPr="00D90CFA">
        <w:rPr>
          <w:lang w:val="sr-Cyrl-CS"/>
        </w:rPr>
        <w:t xml:space="preserve"> </w:t>
      </w:r>
      <w:r w:rsidRPr="00661E37">
        <w:rPr>
          <w:lang w:val="ru-RU"/>
        </w:rPr>
        <w:t>белог бреста али је заступљена и жбунаста флора. Багремове шуме заузимају углавном југоисточну</w:t>
      </w:r>
      <w:r w:rsidRPr="00D90CFA">
        <w:rPr>
          <w:lang w:val="sr-Cyrl-CS"/>
        </w:rPr>
        <w:t xml:space="preserve"> </w:t>
      </w:r>
      <w:r w:rsidRPr="00661E37">
        <w:rPr>
          <w:lang w:val="ru-RU"/>
        </w:rPr>
        <w:t>екпозицију. На најнижим, најтоплијим и најсувљим брежуљцима у брдском и равничарском појасу</w:t>
      </w:r>
      <w:r w:rsidRPr="00D90CFA">
        <w:rPr>
          <w:lang w:val="sr-Cyrl-CS"/>
        </w:rPr>
        <w:t xml:space="preserve"> </w:t>
      </w:r>
      <w:r w:rsidRPr="00661E37">
        <w:rPr>
          <w:lang w:val="ru-RU"/>
        </w:rPr>
        <w:t xml:space="preserve">ван утицаја подземних и површинских вода расту </w:t>
      </w:r>
      <w:r w:rsidRPr="00661E37">
        <w:rPr>
          <w:iCs/>
          <w:lang w:val="ru-RU"/>
        </w:rPr>
        <w:t>ксеротермофилне сладуново – церове и друге</w:t>
      </w:r>
      <w:r w:rsidRPr="00D90CFA">
        <w:rPr>
          <w:iCs/>
          <w:lang w:val="sr-Cyrl-CS"/>
        </w:rPr>
        <w:t xml:space="preserve"> </w:t>
      </w:r>
      <w:r w:rsidRPr="00661E37">
        <w:rPr>
          <w:iCs/>
          <w:lang w:val="ru-RU"/>
        </w:rPr>
        <w:t xml:space="preserve">сличне шуме </w:t>
      </w:r>
      <w:r w:rsidRPr="00661E37">
        <w:rPr>
          <w:lang w:val="ru-RU"/>
        </w:rPr>
        <w:t>(ксеротермне шуме које се редовно јављају на јачим нагибима и топлим падинама, те су</w:t>
      </w:r>
      <w:r w:rsidRPr="00D90CFA">
        <w:rPr>
          <w:lang w:val="sr-Cyrl-CS"/>
        </w:rPr>
        <w:t xml:space="preserve"> </w:t>
      </w:r>
      <w:r w:rsidRPr="00661E37">
        <w:rPr>
          <w:lang w:val="ru-RU"/>
        </w:rPr>
        <w:t>изложене јаким летњим сушама. Ова заједница је доста угрожена крчењем, тешко се обнавља и</w:t>
      </w:r>
      <w:r w:rsidRPr="00D90CFA">
        <w:rPr>
          <w:lang w:val="sr-Cyrl-CS"/>
        </w:rPr>
        <w:t xml:space="preserve"> </w:t>
      </w:r>
      <w:r w:rsidRPr="00661E37">
        <w:rPr>
          <w:lang w:val="ru-RU"/>
        </w:rPr>
        <w:t>њеним нестајањем отвара се пут ерозији. На различитим киселим смеђим земљиштима, највише</w:t>
      </w:r>
      <w:r w:rsidRPr="00D90CFA">
        <w:rPr>
          <w:lang w:val="sr-Cyrl-CS"/>
        </w:rPr>
        <w:t xml:space="preserve"> </w:t>
      </w:r>
      <w:r w:rsidRPr="00661E37">
        <w:rPr>
          <w:lang w:val="ru-RU"/>
        </w:rPr>
        <w:t xml:space="preserve">Кукавице, расту најчешће </w:t>
      </w:r>
      <w:r w:rsidRPr="00661E37">
        <w:rPr>
          <w:iCs/>
          <w:lang w:val="ru-RU"/>
        </w:rPr>
        <w:t xml:space="preserve">букове шуме </w:t>
      </w:r>
      <w:r w:rsidRPr="00661E37">
        <w:rPr>
          <w:lang w:val="ru-RU"/>
        </w:rPr>
        <w:t>на највећим висинама или и на нижим заклоњенијим</w:t>
      </w:r>
      <w:r w:rsidRPr="00BA1F1B">
        <w:rPr>
          <w:lang w:val="sr-Cyrl-CS"/>
        </w:rPr>
        <w:t xml:space="preserve"> </w:t>
      </w:r>
      <w:r w:rsidRPr="00661E37">
        <w:rPr>
          <w:lang w:val="ru-RU"/>
        </w:rPr>
        <w:t xml:space="preserve">теренима са хладнијом и влажнијом микроклимом. </w:t>
      </w:r>
      <w:r w:rsidRPr="00BA1F1B">
        <w:rPr>
          <w:lang w:val="ru-RU"/>
        </w:rPr>
        <w:t>Од воћа највише су заступљени јабука, шљива малина и вишња</w:t>
      </w:r>
      <w:r w:rsidRPr="00661E37">
        <w:rPr>
          <w:lang w:val="ru-RU"/>
        </w:rPr>
        <w:t>.</w:t>
      </w:r>
      <w:r w:rsidRPr="00BA1F1B">
        <w:rPr>
          <w:lang w:val="sr-Cyrl-CS"/>
        </w:rPr>
        <w:t xml:space="preserve"> </w:t>
      </w:r>
      <w:r w:rsidRPr="00661E37">
        <w:rPr>
          <w:lang w:val="ru-RU"/>
        </w:rPr>
        <w:t>Травни покривач чине разне ливадске траве. У долинама притока вегетација је неуређена и угрожена</w:t>
      </w:r>
      <w:r w:rsidRPr="00BA1F1B">
        <w:rPr>
          <w:lang w:val="sr-Cyrl-CS"/>
        </w:rPr>
        <w:t xml:space="preserve"> </w:t>
      </w:r>
      <w:r w:rsidRPr="00661E37">
        <w:rPr>
          <w:lang w:val="ru-RU"/>
        </w:rPr>
        <w:t>локалним депонијама и нерегулисаним испустима отпадних вода. Животињски свет ширег подручја</w:t>
      </w:r>
      <w:r w:rsidRPr="00D90CFA">
        <w:rPr>
          <w:lang w:val="sr-Cyrl-CS"/>
        </w:rPr>
        <w:t xml:space="preserve"> </w:t>
      </w:r>
      <w:r w:rsidRPr="00661E37">
        <w:rPr>
          <w:lang w:val="ru-RU"/>
        </w:rPr>
        <w:lastRenderedPageBreak/>
        <w:t>разноврстан је и богат. У околним планинама најраспрострањенија дивљач је срна, зец, дивља</w:t>
      </w:r>
      <w:r w:rsidRPr="00D90CFA">
        <w:rPr>
          <w:lang w:val="sr-Cyrl-CS"/>
        </w:rPr>
        <w:t xml:space="preserve"> </w:t>
      </w:r>
      <w:r w:rsidRPr="00661E37">
        <w:rPr>
          <w:lang w:val="ru-RU"/>
        </w:rPr>
        <w:t>свиња, а од птица јаребица и фазан. У зони Кукавице основано је ловиште "Кукавица", које се</w:t>
      </w:r>
      <w:r w:rsidRPr="00D90CFA">
        <w:rPr>
          <w:lang w:val="sr-Cyrl-CS"/>
        </w:rPr>
        <w:t xml:space="preserve"> </w:t>
      </w:r>
      <w:r w:rsidRPr="00661E37">
        <w:rPr>
          <w:lang w:val="ru-RU"/>
        </w:rPr>
        <w:t>систематски и плански одржава и уређује.</w:t>
      </w:r>
    </w:p>
    <w:p w:rsidR="00DA3768" w:rsidRPr="0046099E" w:rsidRDefault="00DA3768" w:rsidP="00DA3768">
      <w:pPr>
        <w:rPr>
          <w:szCs w:val="22"/>
          <w:lang w:val="sr-Cyrl-CS"/>
        </w:rPr>
      </w:pPr>
    </w:p>
    <w:p w:rsidR="00DA3768" w:rsidRPr="00841278" w:rsidRDefault="004C19D0" w:rsidP="004C19D0">
      <w:pPr>
        <w:pStyle w:val="2"/>
        <w:rPr>
          <w:lang w:val="ru-RU"/>
        </w:rPr>
      </w:pPr>
      <w:bookmarkStart w:id="9" w:name="_Toc490815946"/>
      <w:r w:rsidRPr="00841278">
        <w:rPr>
          <w:lang w:val="ru-RU"/>
        </w:rPr>
        <w:t xml:space="preserve">2.7. </w:t>
      </w:r>
      <w:r w:rsidR="00DA3768" w:rsidRPr="00841278">
        <w:rPr>
          <w:lang w:val="ru-RU"/>
        </w:rPr>
        <w:t>Подаци о изворишту водоснабдевања и основним хидролошким карактеристикама</w:t>
      </w:r>
      <w:bookmarkEnd w:id="9"/>
    </w:p>
    <w:p w:rsidR="00DA3768" w:rsidRPr="00DA3768" w:rsidRDefault="00DA3768" w:rsidP="00DA3768">
      <w:pPr>
        <w:rPr>
          <w:szCs w:val="22"/>
        </w:rPr>
      </w:pPr>
    </w:p>
    <w:p w:rsidR="00DA3768" w:rsidRPr="00DA3768" w:rsidRDefault="00DA3768" w:rsidP="00DA3768">
      <w:pPr>
        <w:rPr>
          <w:szCs w:val="22"/>
        </w:rPr>
      </w:pPr>
      <w:r w:rsidRPr="00DA3768">
        <w:rPr>
          <w:szCs w:val="22"/>
        </w:rPr>
        <w:tab/>
        <w:t>Неискоришћени потенцијал евидентиран је као резерве подземних вода за пиће на подручју Кукавице у зонама контакта шкриљаца и кречњака, у који су изданске воде пореклом из дубљих слојева. У осталим теренима издани су углавном мањег капацитета на мањим дубинама, са мање квалитетном водом подложном загађењу са површине (алувијални седименти на подручју долине Јужне Мораве и потока), ове издани се могу користити само за локалне потребе уколико су повољних особина за пиће. Изузетак представљају постојећа изворишта у долини Јужне Мораве из којих се снабдева Владичин Хан које је за сада довољног капацитета, али потенцијално угрожено загађењем.</w:t>
      </w:r>
    </w:p>
    <w:p w:rsidR="00DA3768" w:rsidRPr="00DA3768" w:rsidRDefault="00DA3768" w:rsidP="00DA3768">
      <w:pPr>
        <w:rPr>
          <w:szCs w:val="22"/>
        </w:rPr>
      </w:pPr>
      <w:r w:rsidRPr="00DA3768">
        <w:rPr>
          <w:szCs w:val="22"/>
        </w:rPr>
        <w:tab/>
        <w:t xml:space="preserve">Близина урбанизованих и деградираних земљишта може угрозити квалитет воде издани у алувијалним седиментима. Нерегулисано питање пречишћавања и одржавања отпадних вода са целог подручја ПГР-е, а посебно у зонама индустрије (Владичин Хан, Сува Морава, Житорађе), кроз постојећи начин евакуације отпадних вода без пречишћавања у Јужну Мораву и Врлу, утиче на загађење вода ових река које се не могу користити ни за наводњавање. </w:t>
      </w:r>
      <w:r w:rsidRPr="00DA3768">
        <w:rPr>
          <w:szCs w:val="22"/>
        </w:rPr>
        <w:tab/>
        <w:t>Последњих неколико година стање квалитета отпадних вода се знатно поправило јер фабрике не раде а бројне су у стечају.</w:t>
      </w:r>
    </w:p>
    <w:p w:rsidR="00DA3768" w:rsidRPr="00DA3768" w:rsidRDefault="00DA3768" w:rsidP="00DA3768">
      <w:pPr>
        <w:rPr>
          <w:szCs w:val="22"/>
        </w:rPr>
      </w:pPr>
      <w:r w:rsidRPr="00DA3768">
        <w:rPr>
          <w:szCs w:val="22"/>
        </w:rPr>
        <w:tab/>
        <w:t>Водоснабдевање општине Владичин Хан, као и 11 суседних сеоских насеља, и образовање водоводне мреже врши ЈП “Водовод”. Водоснабдевање градског водовода врши се из Власинског језера тако да је квалитет воде задовољавајући.</w:t>
      </w:r>
    </w:p>
    <w:p w:rsidR="00DA3768" w:rsidRPr="00DA3768" w:rsidRDefault="00DA3768" w:rsidP="00DA3768">
      <w:pPr>
        <w:rPr>
          <w:szCs w:val="22"/>
        </w:rPr>
      </w:pPr>
      <w:r w:rsidRPr="00DA3768">
        <w:rPr>
          <w:szCs w:val="22"/>
        </w:rPr>
        <w:tab/>
        <w:t xml:space="preserve">Међутим треба напоменути да се вода која се користи за снабдевање града користи и за покретање хидроцентрале “Врла ИВ” те у периоду ремонта хидроцентрале у трајању од два месеца град остаје без воде. У том случају користе се алтернативни бунари на Јужној Морави који се налазе у селу Лепеници, а који не задовољавају потребе грађана. </w:t>
      </w:r>
    </w:p>
    <w:p w:rsidR="00DA3768" w:rsidRPr="0035317E" w:rsidRDefault="00DA3768" w:rsidP="00DA3768">
      <w:pPr>
        <w:rPr>
          <w:szCs w:val="22"/>
        </w:rPr>
      </w:pPr>
      <w:r w:rsidRPr="00DA3768">
        <w:rPr>
          <w:szCs w:val="22"/>
        </w:rPr>
        <w:tab/>
        <w:t>Остала насељена места снабдевају се водом преко изграђених сеоских водо</w:t>
      </w:r>
      <w:r>
        <w:rPr>
          <w:szCs w:val="22"/>
        </w:rPr>
        <w:t>вода односно каптираних извора.</w:t>
      </w:r>
    </w:p>
    <w:p w:rsidR="00DA3768" w:rsidRPr="00DA3768" w:rsidRDefault="00DA3768" w:rsidP="00DA3768">
      <w:pPr>
        <w:rPr>
          <w:szCs w:val="22"/>
        </w:rPr>
      </w:pPr>
      <w:r w:rsidRPr="00DA3768">
        <w:rPr>
          <w:szCs w:val="22"/>
        </w:rPr>
        <w:tab/>
        <w:t>Водопривредна инфраструктура на територији општине Владичин Хан има следеће карактеристике:</w:t>
      </w:r>
    </w:p>
    <w:p w:rsidR="00DA3768" w:rsidRPr="00DA3768" w:rsidRDefault="00DA3768" w:rsidP="00DA3768">
      <w:pPr>
        <w:rPr>
          <w:szCs w:val="22"/>
        </w:rPr>
      </w:pPr>
      <w:r w:rsidRPr="00DA3768">
        <w:rPr>
          <w:szCs w:val="22"/>
        </w:rPr>
        <w:t>-</w:t>
      </w:r>
      <w:r w:rsidRPr="00DA3768">
        <w:rPr>
          <w:szCs w:val="22"/>
        </w:rPr>
        <w:tab/>
        <w:t>релативно оскудни водни ресурси,</w:t>
      </w:r>
    </w:p>
    <w:p w:rsidR="00DA3768" w:rsidRPr="00DA3768" w:rsidRDefault="00DA3768" w:rsidP="00DA3768">
      <w:pPr>
        <w:rPr>
          <w:szCs w:val="22"/>
        </w:rPr>
      </w:pPr>
      <w:r w:rsidRPr="00DA3768">
        <w:rPr>
          <w:szCs w:val="22"/>
        </w:rPr>
        <w:t>-</w:t>
      </w:r>
      <w:r w:rsidRPr="00DA3768">
        <w:rPr>
          <w:szCs w:val="22"/>
        </w:rPr>
        <w:tab/>
        <w:t>неповољан водни режим, који карактерише веома изражена временска неравномерност протока, са врло бујичним великим водама и све дужим периодима малих вода,</w:t>
      </w:r>
    </w:p>
    <w:p w:rsidR="00DA3768" w:rsidRPr="00DA3768" w:rsidRDefault="00DA3768" w:rsidP="00DA3768">
      <w:pPr>
        <w:rPr>
          <w:szCs w:val="22"/>
        </w:rPr>
      </w:pPr>
      <w:r w:rsidRPr="00DA3768">
        <w:rPr>
          <w:szCs w:val="22"/>
        </w:rPr>
        <w:t>-</w:t>
      </w:r>
      <w:r w:rsidRPr="00DA3768">
        <w:rPr>
          <w:szCs w:val="22"/>
        </w:rPr>
        <w:tab/>
        <w:t>озбиљније коришћење водотокова изискује изградњу акумулација,</w:t>
      </w:r>
    </w:p>
    <w:p w:rsidR="00DA3768" w:rsidRPr="00DA3768" w:rsidRDefault="00DA3768" w:rsidP="00DA3768">
      <w:pPr>
        <w:rPr>
          <w:szCs w:val="22"/>
        </w:rPr>
      </w:pPr>
      <w:r w:rsidRPr="00DA3768">
        <w:rPr>
          <w:szCs w:val="22"/>
        </w:rPr>
        <w:t>-</w:t>
      </w:r>
      <w:r w:rsidRPr="00DA3768">
        <w:rPr>
          <w:szCs w:val="22"/>
        </w:rPr>
        <w:tab/>
        <w:t>водоводи се ослањају на оближња локална изворишта, која због ширења насеља и брзог раста потрошње воде постају угрожена и недовољна, па водоснабдевање у летњим месецима постаје критично,</w:t>
      </w:r>
    </w:p>
    <w:p w:rsidR="00DA3768" w:rsidRPr="00DA3768" w:rsidRDefault="00DA3768" w:rsidP="00DA3768">
      <w:pPr>
        <w:rPr>
          <w:szCs w:val="22"/>
        </w:rPr>
      </w:pPr>
      <w:r w:rsidRPr="00DA3768">
        <w:rPr>
          <w:szCs w:val="22"/>
        </w:rPr>
        <w:t>-</w:t>
      </w:r>
      <w:r w:rsidRPr="00DA3768">
        <w:rPr>
          <w:szCs w:val="22"/>
        </w:rPr>
        <w:tab/>
        <w:t>водоводи имају велике губитке у мрежи,</w:t>
      </w:r>
    </w:p>
    <w:p w:rsidR="00DA3768" w:rsidRPr="00DA3768" w:rsidRDefault="00DA3768" w:rsidP="00DA3768">
      <w:pPr>
        <w:rPr>
          <w:szCs w:val="22"/>
        </w:rPr>
      </w:pPr>
      <w:r w:rsidRPr="00DA3768">
        <w:rPr>
          <w:szCs w:val="22"/>
        </w:rPr>
        <w:t>-</w:t>
      </w:r>
      <w:r w:rsidRPr="00DA3768">
        <w:rPr>
          <w:szCs w:val="22"/>
        </w:rPr>
        <w:tab/>
        <w:t>због непостојања постројења за пречишћавање отпадних вода погоршан је квалитет вода, због чега су угрожена и локална изворишта водоснабдевања.</w:t>
      </w:r>
    </w:p>
    <w:p w:rsidR="00796D80" w:rsidRPr="00D52343" w:rsidRDefault="00796D80" w:rsidP="00DA3768">
      <w:pPr>
        <w:rPr>
          <w:szCs w:val="22"/>
        </w:rPr>
      </w:pPr>
    </w:p>
    <w:p w:rsidR="00841278" w:rsidRDefault="00841278" w:rsidP="004C19D0">
      <w:pPr>
        <w:pStyle w:val="2"/>
        <w:rPr>
          <w:lang w:val="en-US"/>
        </w:rPr>
      </w:pPr>
      <w:bookmarkStart w:id="10" w:name="_Toc490815947"/>
    </w:p>
    <w:p w:rsidR="00DA3768" w:rsidRPr="00841278" w:rsidRDefault="004C19D0" w:rsidP="004C19D0">
      <w:pPr>
        <w:pStyle w:val="2"/>
        <w:rPr>
          <w:lang w:val="ru-RU"/>
        </w:rPr>
      </w:pPr>
      <w:r w:rsidRPr="00841278">
        <w:rPr>
          <w:lang w:val="ru-RU"/>
        </w:rPr>
        <w:t xml:space="preserve">2.8. </w:t>
      </w:r>
      <w:r w:rsidR="00DA3768" w:rsidRPr="00841278">
        <w:rPr>
          <w:lang w:val="ru-RU"/>
        </w:rPr>
        <w:t>Климатске карактеристике са метеоролошким показатељима</w:t>
      </w:r>
      <w:bookmarkEnd w:id="10"/>
    </w:p>
    <w:p w:rsidR="00DA3768" w:rsidRPr="00DA3768" w:rsidRDefault="00DA3768" w:rsidP="00796D80">
      <w:pPr>
        <w:jc w:val="center"/>
        <w:rPr>
          <w:szCs w:val="22"/>
        </w:rPr>
      </w:pPr>
    </w:p>
    <w:p w:rsidR="00DA3768" w:rsidRPr="00DA3768" w:rsidRDefault="00DA3768" w:rsidP="00DA3768">
      <w:pPr>
        <w:rPr>
          <w:szCs w:val="22"/>
        </w:rPr>
      </w:pPr>
      <w:r w:rsidRPr="00DA3768">
        <w:rPr>
          <w:szCs w:val="22"/>
        </w:rPr>
        <w:tab/>
        <w:t>Клима града и његове околине одраз је специфичног геоморфолошког склопа, посебно његове вертикалне разуђености и територијалне орјентације водених токова. Отуда овај геопростор има умерено континенталну климу која се формира под источним и западним планинским утицајима, који продиру долинама река Јужне Мораве, Врле и других многобројних речних токова. Са севера долази до продора континенталне климе, са југа измењено-медитеранске. Деловањем локалних чиниоца у склопу ове територије и њене околине ови климатски утицаји се модификују у особен микроклиматски тип. Његове главне карактеристике су: топла лета, хладније јесени од пролећа и релативно благе зиме. Оваква микроклиматска својства погодују биолошкој егзистенцији људи. На овом простору налази се удубљење па сходно томе јављају се и другачије климатске карактеристике-долази до температурне инверзије, јер је простор са свих страна омеђен брдима и обронцима планина.</w:t>
      </w:r>
    </w:p>
    <w:p w:rsidR="00DA3768" w:rsidRPr="00DA3768" w:rsidRDefault="00DA3768" w:rsidP="00DA3768">
      <w:pPr>
        <w:rPr>
          <w:szCs w:val="22"/>
        </w:rPr>
      </w:pPr>
      <w:r w:rsidRPr="00DA3768">
        <w:rPr>
          <w:szCs w:val="22"/>
        </w:rPr>
        <w:tab/>
        <w:t xml:space="preserve">Средња годишња температура у Владичином Хану износи 11,1º Ц. Најтоплији месеци су јули и август, а најхладнији је јануар и фебруар. Просечна температура током лета износи 20,0ºЦ, а зими 2,3ºЦ, пролећа 15,1ºЦ и јесени 7,1ºЦ, а у вегетационом периоду (април-септембар) 17,6ºЦ. Температурни прелаз од зиме ка лету је равномернији у односу на прелаз лето-зима, повећање температуре ваздуха је 10,4ºЦ (услед недостатка мерења температуре ваздуха као и података о учесталости правца и брзине ветрова, исте вредносту су утврђене на основу расположивих показатеља за метеоролошке станице Врање и Предејане, израчунавањем просечних вредности). </w:t>
      </w:r>
    </w:p>
    <w:p w:rsidR="00DA3768" w:rsidRPr="00DA3768" w:rsidRDefault="00DA3768" w:rsidP="00DA3768">
      <w:pPr>
        <w:rPr>
          <w:szCs w:val="22"/>
        </w:rPr>
      </w:pPr>
      <w:r w:rsidRPr="00DA3768">
        <w:rPr>
          <w:szCs w:val="22"/>
        </w:rPr>
        <w:tab/>
        <w:t>Годишњи распоред и количина падавина у Владичином Хану количина падавина износи 715,1 мм. Максималне количине падавина су у новембру и априлу, а минималне у августу и јулу. По годишњим добима пролеће 199,7 мм и јесен 197 мм имају највећу просечну количину падавина, а лето 143,4 мању од зиме 174,9 мм.</w:t>
      </w:r>
    </w:p>
    <w:p w:rsidR="00DA3768" w:rsidRPr="00DA3768" w:rsidRDefault="00DA3768" w:rsidP="00DA3768">
      <w:pPr>
        <w:rPr>
          <w:szCs w:val="22"/>
        </w:rPr>
      </w:pPr>
      <w:r w:rsidRPr="00DA3768">
        <w:rPr>
          <w:szCs w:val="22"/>
        </w:rPr>
        <w:tab/>
        <w:t>По количини падавина постоје одређене разлике између моравског и планинског дела општинске територије. У њеном западном делу, који обухвата источне падине Кукавице, просечно годишње излучи се више од 900 мм падавина. Осим тога и учесталост снежних падавина (село Кукавица) већа је за више од 50 дана него у Владичином Хану.</w:t>
      </w:r>
    </w:p>
    <w:p w:rsidR="00DA3768" w:rsidRPr="00DA3768" w:rsidRDefault="00DA3768" w:rsidP="00DA3768">
      <w:pPr>
        <w:rPr>
          <w:szCs w:val="22"/>
        </w:rPr>
      </w:pPr>
      <w:r w:rsidRPr="00DA3768">
        <w:rPr>
          <w:szCs w:val="22"/>
        </w:rPr>
        <w:tab/>
        <w:t>Правци ваздушних струјања преко урбане територије директно су условљени орјентацијом речних долина и простирањем Врањске котлине. По честини ветрови се могу разврстати у три основне групе. Првој групи припадају : североисточни,северни и јужни, другој: југозападни, источни и западни и трећој: југоисточни и северозападни ветар.</w:t>
      </w:r>
    </w:p>
    <w:p w:rsidR="00DA3768" w:rsidRPr="00A46D75" w:rsidRDefault="00DA3768" w:rsidP="00DA3768">
      <w:pPr>
        <w:rPr>
          <w:szCs w:val="22"/>
        </w:rPr>
      </w:pPr>
      <w:r w:rsidRPr="00DA3768">
        <w:rPr>
          <w:szCs w:val="22"/>
        </w:rPr>
        <w:tab/>
        <w:t>Долинско-котлински положај града и његова отвореност према долинско-планинским утицајима са истока и запада и долинско-низијским са севера и југа обезбеђују му континуирано и природно локално проветравање у свим годишњим добима, главним географским правцима (север-југ-исток-запад) и на целокупној урбаној териториј</w:t>
      </w:r>
      <w:r w:rsidR="00A46D75">
        <w:rPr>
          <w:szCs w:val="22"/>
        </w:rPr>
        <w:t>и.</w:t>
      </w:r>
    </w:p>
    <w:p w:rsidR="00DA3768" w:rsidRPr="0035317E" w:rsidRDefault="00DA3768" w:rsidP="00DA3768">
      <w:pPr>
        <w:rPr>
          <w:b/>
          <w:szCs w:val="22"/>
        </w:rPr>
      </w:pPr>
    </w:p>
    <w:p w:rsidR="00DA3768" w:rsidRPr="00841278" w:rsidRDefault="004C19D0" w:rsidP="004C19D0">
      <w:pPr>
        <w:pStyle w:val="2"/>
        <w:rPr>
          <w:lang w:val="ru-RU"/>
        </w:rPr>
      </w:pPr>
      <w:bookmarkStart w:id="11" w:name="_Toc490815948"/>
      <w:r w:rsidRPr="00841278">
        <w:rPr>
          <w:lang w:val="ru-RU"/>
        </w:rPr>
        <w:t xml:space="preserve">2.9. </w:t>
      </w:r>
      <w:r w:rsidR="00DA3768" w:rsidRPr="00841278">
        <w:rPr>
          <w:lang w:val="ru-RU"/>
        </w:rPr>
        <w:t>Опис флоре и фауне, природних добара посебне вредности, ретких и угрожених биљних и животињских врста</w:t>
      </w:r>
      <w:bookmarkEnd w:id="11"/>
    </w:p>
    <w:p w:rsidR="00DA3768" w:rsidRPr="00DA3768" w:rsidRDefault="00DA3768" w:rsidP="00796D80">
      <w:pPr>
        <w:jc w:val="center"/>
        <w:rPr>
          <w:szCs w:val="22"/>
        </w:rPr>
      </w:pPr>
    </w:p>
    <w:p w:rsidR="00DA3768" w:rsidRPr="00DA3768" w:rsidRDefault="00DA3768" w:rsidP="00DA3768">
      <w:pPr>
        <w:rPr>
          <w:szCs w:val="22"/>
        </w:rPr>
      </w:pPr>
      <w:r w:rsidRPr="00DA3768">
        <w:rPr>
          <w:szCs w:val="22"/>
        </w:rPr>
        <w:tab/>
        <w:t>Умерено континентална клима са довољном влажношћу, повољном сумом просечних температура и вегетационом периоду и педолошки покривач подручја, омогућили су развој вегетације разноврсних врста флоре.</w:t>
      </w:r>
    </w:p>
    <w:p w:rsidR="00DA3768" w:rsidRPr="00DA3768" w:rsidRDefault="00DA3768" w:rsidP="00DA3768">
      <w:pPr>
        <w:rPr>
          <w:szCs w:val="22"/>
        </w:rPr>
      </w:pPr>
      <w:r w:rsidRPr="00DA3768">
        <w:rPr>
          <w:szCs w:val="22"/>
        </w:rPr>
        <w:lastRenderedPageBreak/>
        <w:tab/>
        <w:t>Поред реке Јужне Мораве и у најнижим деловима долина притока расту меки лишћари који припадају алувијално –хидрофилном екосистему (врба и топола, као и храст лужњак).</w:t>
      </w:r>
    </w:p>
    <w:p w:rsidR="00DA3768" w:rsidRPr="00DA3768" w:rsidRDefault="00DA3768" w:rsidP="00DA3768">
      <w:pPr>
        <w:rPr>
          <w:szCs w:val="22"/>
        </w:rPr>
      </w:pPr>
      <w:r w:rsidRPr="00DA3768">
        <w:rPr>
          <w:szCs w:val="22"/>
        </w:rPr>
        <w:tab/>
        <w:t>На најнижим брежуљцима, као и на повремено плављеном алувијалном земљишту највише има беле и крте врбе, беле и црне тополе, белог бреста али је заступљена и жбунаста флора.</w:t>
      </w:r>
    </w:p>
    <w:p w:rsidR="00DA3768" w:rsidRPr="0035317E" w:rsidRDefault="00DA3768" w:rsidP="00DA3768">
      <w:pPr>
        <w:rPr>
          <w:szCs w:val="22"/>
        </w:rPr>
      </w:pPr>
      <w:r w:rsidRPr="00DA3768">
        <w:rPr>
          <w:szCs w:val="22"/>
        </w:rPr>
        <w:tab/>
        <w:t>Багремове шуме заузимају у</w:t>
      </w:r>
      <w:r w:rsidR="0035317E">
        <w:rPr>
          <w:szCs w:val="22"/>
        </w:rPr>
        <w:t>главном југоисточну екпозицију.</w:t>
      </w:r>
    </w:p>
    <w:p w:rsidR="00DA3768" w:rsidRPr="00DA3768" w:rsidRDefault="00DA3768" w:rsidP="00DA3768">
      <w:pPr>
        <w:rPr>
          <w:szCs w:val="22"/>
        </w:rPr>
      </w:pPr>
      <w:r w:rsidRPr="00DA3768">
        <w:rPr>
          <w:szCs w:val="22"/>
        </w:rPr>
        <w:t>На најнижим, најтоплијим и најсувљим брежуљцима у брдском и равничарском појасу ван утицаја подземних и површинских вода расту ксеротермофилне сладуново –</w:t>
      </w:r>
    </w:p>
    <w:p w:rsidR="00DA3768" w:rsidRPr="00DA3768" w:rsidRDefault="00DA3768" w:rsidP="00DA3768">
      <w:pPr>
        <w:rPr>
          <w:szCs w:val="22"/>
        </w:rPr>
      </w:pPr>
      <w:r w:rsidRPr="00DA3768">
        <w:rPr>
          <w:szCs w:val="22"/>
        </w:rPr>
        <w:t>церове и друге сличне шуме (ксеротермне шуме се редовно јављају на јачим нагибима и топлим падинама, те су изложене јаким летњим сушама).</w:t>
      </w:r>
    </w:p>
    <w:p w:rsidR="00DA3768" w:rsidRPr="00DA3768" w:rsidRDefault="00DA3768" w:rsidP="00DA3768">
      <w:pPr>
        <w:rPr>
          <w:szCs w:val="22"/>
        </w:rPr>
      </w:pPr>
      <w:r w:rsidRPr="00DA3768">
        <w:rPr>
          <w:szCs w:val="22"/>
        </w:rPr>
        <w:t xml:space="preserve">На различитим киселим смеђим земљиштима, највише Кукавице, расту најчешће букове шуме на највећим висинама или и на нижим заклоњенијим теренима са хладнијом и влажнијом микроклимом </w:t>
      </w:r>
    </w:p>
    <w:p w:rsidR="00DA3768" w:rsidRPr="00DA3768" w:rsidRDefault="00DA3768" w:rsidP="00DA3768">
      <w:pPr>
        <w:rPr>
          <w:szCs w:val="22"/>
        </w:rPr>
      </w:pPr>
      <w:r w:rsidRPr="00DA3768">
        <w:rPr>
          <w:szCs w:val="22"/>
        </w:rPr>
        <w:tab/>
        <w:t>Животињски свет ширег подручја разноврстан је и богат.</w:t>
      </w:r>
      <w:r w:rsidRPr="00DA3768">
        <w:rPr>
          <w:szCs w:val="22"/>
        </w:rPr>
        <w:tab/>
        <w:t>Кукавица је станиште бројних животињских врста од којих се посебно издвајају дивља свиња, лисица, срна и вук (крупна дивљач) и фазан, дивљи голуб, зец, веверица, јазавац (ситна дивљач) и тиме нуди могућности за ловни туризам.</w:t>
      </w:r>
    </w:p>
    <w:p w:rsidR="00DA3768" w:rsidRPr="00DA3768" w:rsidRDefault="00DA3768" w:rsidP="00DA3768">
      <w:pPr>
        <w:rPr>
          <w:szCs w:val="22"/>
        </w:rPr>
      </w:pPr>
      <w:r w:rsidRPr="00DA3768">
        <w:rPr>
          <w:szCs w:val="22"/>
        </w:rPr>
        <w:tab/>
        <w:t>Као складан екосистем бројне флоре и фауне, са водотоковима међу којима се истиче преко 50 извора питке воде, Кукавица је један од најзначајнијих туристичких потенцијала ханске општине.</w:t>
      </w:r>
    </w:p>
    <w:p w:rsidR="00DA3768" w:rsidRPr="00DA3768" w:rsidRDefault="00DA3768" w:rsidP="00DA3768">
      <w:pPr>
        <w:rPr>
          <w:szCs w:val="22"/>
        </w:rPr>
      </w:pPr>
      <w:r w:rsidRPr="00DA3768">
        <w:rPr>
          <w:szCs w:val="22"/>
        </w:rPr>
        <w:tab/>
        <w:t>Јовачка језера су редак генетски тип језера, зато су уврштена на списак Инвентара геонаслеђа Србије из 2005. године</w:t>
      </w:r>
      <w:r w:rsidRPr="00732536">
        <w:rPr>
          <w:color w:val="FF0000"/>
          <w:szCs w:val="22"/>
        </w:rPr>
        <w:t xml:space="preserve">. </w:t>
      </w:r>
      <w:r w:rsidRPr="00732536">
        <w:rPr>
          <w:color w:val="FF0000"/>
          <w:szCs w:val="22"/>
        </w:rPr>
        <w:tab/>
      </w:r>
      <w:r w:rsidRPr="00732536">
        <w:rPr>
          <w:szCs w:val="22"/>
        </w:rPr>
        <w:t>Ово</w:t>
      </w:r>
      <w:r w:rsidRPr="00DA3768">
        <w:rPr>
          <w:szCs w:val="22"/>
        </w:rPr>
        <w:t xml:space="preserve"> подручје одликује посебно значајан налаз строго заштићене врсте дугоногог мрмољка (</w:t>
      </w:r>
      <w:r w:rsidR="00F34653" w:rsidRPr="00D44D6B">
        <w:rPr>
          <w:i/>
          <w:iCs/>
          <w:szCs w:val="24"/>
        </w:rPr>
        <w:t>Trirurus</w:t>
      </w:r>
      <w:r w:rsidR="00F34653" w:rsidRPr="00D44D6B">
        <w:rPr>
          <w:szCs w:val="24"/>
        </w:rPr>
        <w:t xml:space="preserve"> </w:t>
      </w:r>
      <w:r w:rsidR="00F34653" w:rsidRPr="00D44D6B">
        <w:rPr>
          <w:i/>
          <w:iCs/>
          <w:szCs w:val="24"/>
        </w:rPr>
        <w:t>karelinii</w:t>
      </w:r>
      <w:r w:rsidRPr="00DA3768">
        <w:rPr>
          <w:szCs w:val="22"/>
        </w:rPr>
        <w:t>) и барске корњаче (</w:t>
      </w:r>
      <w:r w:rsidR="00B81A5E">
        <w:rPr>
          <w:szCs w:val="22"/>
        </w:rPr>
        <w:t>emys orbicularis</w:t>
      </w:r>
      <w:r w:rsidRPr="00DA3768">
        <w:rPr>
          <w:szCs w:val="22"/>
        </w:rPr>
        <w:t>), односно 12 врста риба у језерима и Јовачкој реци.</w:t>
      </w:r>
    </w:p>
    <w:p w:rsidR="00DA3768" w:rsidRPr="00DA3768" w:rsidRDefault="00A46D75" w:rsidP="00DA3768">
      <w:pPr>
        <w:rPr>
          <w:szCs w:val="22"/>
        </w:rPr>
      </w:pPr>
      <w:r>
        <w:rPr>
          <w:szCs w:val="22"/>
        </w:rPr>
        <w:tab/>
        <w:t>Већи део територије</w:t>
      </w:r>
      <w:r w:rsidR="00DA3768" w:rsidRPr="00DA3768">
        <w:rPr>
          <w:szCs w:val="22"/>
        </w:rPr>
        <w:t xml:space="preserve"> је у просторном обухвату еколошке мреже Републике Србије као одабрано</w:t>
      </w:r>
      <w:r w:rsidR="00F34653">
        <w:rPr>
          <w:szCs w:val="22"/>
        </w:rPr>
        <w:t xml:space="preserve"> подручје за дневне лептире (PBA</w:t>
      </w:r>
      <w:r w:rsidR="00DA3768" w:rsidRPr="00DA3768">
        <w:rPr>
          <w:szCs w:val="22"/>
        </w:rPr>
        <w:t>/</w:t>
      </w:r>
      <w:r w:rsidR="00F34653">
        <w:rPr>
          <w:szCs w:val="22"/>
        </w:rPr>
        <w:t>Prime Butterfly Areas</w:t>
      </w:r>
      <w:r w:rsidR="00C501D4">
        <w:rPr>
          <w:szCs w:val="22"/>
        </w:rPr>
        <w:t>) Кукавица (87) а  река Јужна Морава</w:t>
      </w:r>
      <w:r w:rsidR="00DA3768" w:rsidRPr="00DA3768">
        <w:rPr>
          <w:szCs w:val="22"/>
        </w:rPr>
        <w:t xml:space="preserve"> је еколошки коридор од међународног значаја („Сл. Гласник РС“ бр.102/10).</w:t>
      </w:r>
    </w:p>
    <w:p w:rsidR="00DA3768" w:rsidRPr="0035317E" w:rsidRDefault="00DA3768" w:rsidP="00DA3768">
      <w:pPr>
        <w:rPr>
          <w:szCs w:val="22"/>
        </w:rPr>
      </w:pPr>
    </w:p>
    <w:p w:rsidR="00DA3768" w:rsidRPr="0035317E" w:rsidRDefault="004C19D0" w:rsidP="004C19D0">
      <w:pPr>
        <w:pStyle w:val="2"/>
      </w:pPr>
      <w:bookmarkStart w:id="12" w:name="_Toc490815949"/>
      <w:r>
        <w:t xml:space="preserve">2.10. </w:t>
      </w:r>
      <w:r w:rsidR="00DA3768" w:rsidRPr="0035317E">
        <w:t>Заштићени простори биодиверзитета</w:t>
      </w:r>
      <w:bookmarkEnd w:id="12"/>
    </w:p>
    <w:p w:rsidR="00DA3768" w:rsidRPr="0035317E" w:rsidRDefault="00DA3768" w:rsidP="00DA3768">
      <w:pPr>
        <w:rPr>
          <w:szCs w:val="22"/>
        </w:rPr>
      </w:pPr>
    </w:p>
    <w:p w:rsidR="00DA3768" w:rsidRPr="00C73943" w:rsidRDefault="00DA3768" w:rsidP="00DA3768">
      <w:pPr>
        <w:rPr>
          <w:szCs w:val="22"/>
        </w:rPr>
      </w:pPr>
      <w:r w:rsidRPr="00DA3768">
        <w:rPr>
          <w:szCs w:val="22"/>
        </w:rPr>
        <w:tab/>
        <w:t>У погледу природних вредности и предеоних целина, планско подручје карактерише изразито добра очуваност природних екосистема (минимално нарушених од стране природних фактора и антропогених активности), амбијентална вредност, карактеристичне пејзажне целине у виду брдовито планинских терена у којима су усечене клисурасте долине мањих речних токова, односно разноврсност у погледу присутног гео и биодиверзитета. Посебно се издвајају очувани планински предели Кукавице као валоризовано подручје, с обзиром да је подручје букових шума на овој планини заштићен</w:t>
      </w:r>
      <w:r w:rsidR="00C73943">
        <w:rPr>
          <w:szCs w:val="22"/>
        </w:rPr>
        <w:t>о као строги природни резерват.</w:t>
      </w:r>
    </w:p>
    <w:p w:rsidR="00DA3768" w:rsidRPr="00DA3768" w:rsidRDefault="00DA3768" w:rsidP="00DA3768">
      <w:pPr>
        <w:rPr>
          <w:szCs w:val="22"/>
        </w:rPr>
      </w:pPr>
    </w:p>
    <w:p w:rsidR="00DA3768" w:rsidRPr="00C73943" w:rsidRDefault="004C19D0" w:rsidP="004C19D0">
      <w:pPr>
        <w:pStyle w:val="2"/>
      </w:pPr>
      <w:bookmarkStart w:id="13" w:name="_Toc490815950"/>
      <w:r>
        <w:t xml:space="preserve">2.11. </w:t>
      </w:r>
      <w:r w:rsidR="00DA3768" w:rsidRPr="00C73943">
        <w:t>Заштићена културна добра</w:t>
      </w:r>
      <w:bookmarkEnd w:id="13"/>
    </w:p>
    <w:p w:rsidR="00DA3768" w:rsidRPr="00C73943" w:rsidRDefault="00DA3768" w:rsidP="00796D80">
      <w:pPr>
        <w:jc w:val="center"/>
        <w:rPr>
          <w:b/>
          <w:szCs w:val="22"/>
        </w:rPr>
      </w:pPr>
    </w:p>
    <w:p w:rsidR="00DA3768" w:rsidRPr="00DA3768" w:rsidRDefault="00DA3768" w:rsidP="00DA3768">
      <w:pPr>
        <w:rPr>
          <w:szCs w:val="22"/>
        </w:rPr>
      </w:pPr>
      <w:r w:rsidRPr="00DA3768">
        <w:rPr>
          <w:szCs w:val="22"/>
        </w:rPr>
        <w:tab/>
        <w:t>Непокретна културна добра, целине од посебног историјског и културног, уметничког и другог значаја и појединачни објекти заштићени су Законом о заштити споменика културе и урбанистичком заштитом која се заснива на принципима чувања створених вредности и ревитализације и укључивања заштићених целина у планирани развој.</w:t>
      </w:r>
    </w:p>
    <w:p w:rsidR="00DA3768" w:rsidRPr="00DA3768" w:rsidRDefault="00DA3768" w:rsidP="00DA3768">
      <w:pPr>
        <w:rPr>
          <w:szCs w:val="22"/>
        </w:rPr>
      </w:pPr>
      <w:r w:rsidRPr="00DA3768">
        <w:rPr>
          <w:szCs w:val="22"/>
        </w:rPr>
        <w:lastRenderedPageBreak/>
        <w:tab/>
        <w:t>Културна добра која која уживају претходну заштиту на основу правних решења у ширем окружењу предметне локације су:</w:t>
      </w:r>
    </w:p>
    <w:p w:rsidR="00DA3768" w:rsidRPr="00DA3768" w:rsidRDefault="00DA3768" w:rsidP="00DA3768">
      <w:pPr>
        <w:rPr>
          <w:szCs w:val="22"/>
        </w:rPr>
      </w:pPr>
      <w:r w:rsidRPr="00DA3768">
        <w:rPr>
          <w:szCs w:val="22"/>
        </w:rPr>
        <w:t>-</w:t>
      </w:r>
      <w:r w:rsidRPr="00DA3768">
        <w:rPr>
          <w:szCs w:val="22"/>
        </w:rPr>
        <w:tab/>
        <w:t>Археолошки локалитет на око 100 –150 м југозападно од нове школе на левој обали Калиманске реке. Локалитет представља веће античко насеље у коме се свакако вршио и процес прераде гвоздене руде,</w:t>
      </w:r>
    </w:p>
    <w:p w:rsidR="00DA3768" w:rsidRPr="00DA3768" w:rsidRDefault="00DA3768" w:rsidP="00DA3768">
      <w:pPr>
        <w:rPr>
          <w:szCs w:val="22"/>
        </w:rPr>
      </w:pPr>
      <w:r w:rsidRPr="00DA3768">
        <w:rPr>
          <w:szCs w:val="22"/>
        </w:rPr>
        <w:t>-</w:t>
      </w:r>
      <w:r w:rsidRPr="00DA3768">
        <w:rPr>
          <w:szCs w:val="22"/>
        </w:rPr>
        <w:tab/>
        <w:t>Археолошки локалитет Кула,</w:t>
      </w:r>
    </w:p>
    <w:p w:rsidR="00DA3768" w:rsidRPr="00DA3768" w:rsidRDefault="00C73943" w:rsidP="00DA3768">
      <w:pPr>
        <w:rPr>
          <w:szCs w:val="22"/>
        </w:rPr>
      </w:pPr>
      <w:r>
        <w:rPr>
          <w:szCs w:val="22"/>
        </w:rPr>
        <w:t>-</w:t>
      </w:r>
      <w:r>
        <w:rPr>
          <w:szCs w:val="22"/>
        </w:rPr>
        <w:tab/>
        <w:t>Споменик Ослободиоцима у II</w:t>
      </w:r>
      <w:r w:rsidR="00DA3768" w:rsidRPr="00DA3768">
        <w:rPr>
          <w:szCs w:val="22"/>
        </w:rPr>
        <w:t xml:space="preserve"> светском рату,</w:t>
      </w:r>
    </w:p>
    <w:p w:rsidR="00DA3768" w:rsidRPr="008D501C" w:rsidRDefault="00DA3768" w:rsidP="008D501C">
      <w:pPr>
        <w:rPr>
          <w:szCs w:val="22"/>
        </w:rPr>
      </w:pPr>
      <w:r w:rsidRPr="00DA3768">
        <w:rPr>
          <w:szCs w:val="22"/>
        </w:rPr>
        <w:t>-</w:t>
      </w:r>
      <w:r w:rsidRPr="00DA3768">
        <w:rPr>
          <w:szCs w:val="22"/>
        </w:rPr>
        <w:tab/>
        <w:t>Стамбено пословн</w:t>
      </w:r>
      <w:r w:rsidR="008D501C">
        <w:rPr>
          <w:szCs w:val="22"/>
        </w:rPr>
        <w:t>и објекат у Светосавској улици.</w:t>
      </w:r>
    </w:p>
    <w:p w:rsidR="00DA3768" w:rsidRPr="00DA3768" w:rsidRDefault="00DA3768" w:rsidP="00DA3768">
      <w:pPr>
        <w:rPr>
          <w:szCs w:val="22"/>
        </w:rPr>
      </w:pPr>
    </w:p>
    <w:p w:rsidR="00DA3768" w:rsidRPr="00C73943" w:rsidRDefault="004C19D0" w:rsidP="004C19D0">
      <w:pPr>
        <w:jc w:val="center"/>
        <w:rPr>
          <w:b/>
          <w:szCs w:val="22"/>
        </w:rPr>
      </w:pPr>
      <w:r>
        <w:rPr>
          <w:b/>
          <w:szCs w:val="22"/>
        </w:rPr>
        <w:t xml:space="preserve">2.12. </w:t>
      </w:r>
      <w:r w:rsidR="00DA3768" w:rsidRPr="00C73943">
        <w:rPr>
          <w:b/>
          <w:szCs w:val="22"/>
        </w:rPr>
        <w:t>Насељеност и концентрација становништва</w:t>
      </w:r>
    </w:p>
    <w:p w:rsidR="00DA3768" w:rsidRPr="00C73943" w:rsidRDefault="00DA3768" w:rsidP="00796D80">
      <w:pPr>
        <w:jc w:val="center"/>
        <w:rPr>
          <w:b/>
          <w:szCs w:val="22"/>
        </w:rPr>
      </w:pPr>
    </w:p>
    <w:p w:rsidR="00DA3768" w:rsidRPr="00DA3768" w:rsidRDefault="00DA3768" w:rsidP="00DA3768">
      <w:pPr>
        <w:rPr>
          <w:szCs w:val="22"/>
        </w:rPr>
      </w:pPr>
      <w:r w:rsidRPr="00DA3768">
        <w:rPr>
          <w:szCs w:val="22"/>
        </w:rPr>
        <w:tab/>
        <w:t>Општина Владичин Хан обухвата површину од 366 км².</w:t>
      </w:r>
    </w:p>
    <w:p w:rsidR="00DA3768" w:rsidRPr="00DA3768" w:rsidRDefault="00DA3768" w:rsidP="00DA3768">
      <w:pPr>
        <w:rPr>
          <w:szCs w:val="22"/>
        </w:rPr>
      </w:pPr>
      <w:r w:rsidRPr="00DA3768">
        <w:rPr>
          <w:szCs w:val="22"/>
        </w:rPr>
        <w:tab/>
        <w:t>Према Попису становништва, домаћинстава и станова у Републици Србији 2011. године на територији општине живи 20871 становника различите етничке припадности са доминантним српским становништвом и становништвом православне вероисповести. Етнички састав становништва чине: Срби (89.33%) Роми (7.20%), и остале националне заједнице (3.47%). У градском насељу Владичин Хан живи 35.18% становништва.</w:t>
      </w:r>
    </w:p>
    <w:p w:rsidR="00DA3768" w:rsidRPr="00DA3768" w:rsidRDefault="00DA3768" w:rsidP="00DA3768">
      <w:pPr>
        <w:rPr>
          <w:szCs w:val="22"/>
        </w:rPr>
      </w:pPr>
      <w:r w:rsidRPr="00DA3768">
        <w:rPr>
          <w:szCs w:val="22"/>
        </w:rPr>
        <w:tab/>
        <w:t>Општина има 51 катастарску општину са исто толико месних заједница и четири месне канцеларије.</w:t>
      </w:r>
    </w:p>
    <w:p w:rsidR="00DA3768" w:rsidRPr="00DA3768" w:rsidRDefault="00DA3768" w:rsidP="00DA3768">
      <w:pPr>
        <w:rPr>
          <w:szCs w:val="22"/>
        </w:rPr>
      </w:pPr>
      <w:r w:rsidRPr="00DA3768">
        <w:rPr>
          <w:szCs w:val="22"/>
        </w:rPr>
        <w:tab/>
        <w:t>Густина насељености на територији општине Владичин Хан је за 26.69% мања у односу на густину насељености у републици. Густина насељености на нивоу целе општине износи 59.04 становника/км2. Просечан број чланова домаћинства је, према истом попису, 3,03 што је изнад просека Србије, који износи 2,85.</w:t>
      </w:r>
    </w:p>
    <w:p w:rsidR="00DA3768" w:rsidRPr="00DA3768" w:rsidRDefault="00DA3768" w:rsidP="00DA3768">
      <w:pPr>
        <w:rPr>
          <w:szCs w:val="22"/>
        </w:rPr>
      </w:pPr>
      <w:r w:rsidRPr="00DA3768">
        <w:rPr>
          <w:szCs w:val="22"/>
        </w:rPr>
        <w:tab/>
        <w:t>Пад укупног броја становника у периоду 1991</w:t>
      </w:r>
      <w:r w:rsidRPr="00DA3768">
        <w:rPr>
          <w:rFonts w:ascii="Cambria Math" w:hAnsi="Cambria Math" w:cs="Cambria Math"/>
          <w:szCs w:val="22"/>
        </w:rPr>
        <w:t>‐</w:t>
      </w:r>
      <w:r w:rsidRPr="00DA3768">
        <w:rPr>
          <w:szCs w:val="22"/>
        </w:rPr>
        <w:t>2011. износи 16.30%, док за период 2002</w:t>
      </w:r>
      <w:r w:rsidRPr="00DA3768">
        <w:rPr>
          <w:rFonts w:ascii="Cambria Math" w:hAnsi="Cambria Math" w:cs="Cambria Math"/>
          <w:szCs w:val="22"/>
        </w:rPr>
        <w:t>‐</w:t>
      </w:r>
      <w:r w:rsidRPr="00DA3768">
        <w:rPr>
          <w:szCs w:val="22"/>
        </w:rPr>
        <w:t>2011 овај пад је нешто блажи 11.7%. Генерално посматрано изразит је тренд пада броја становника што је последица миграторних кретања и негативног природног прираштаја (</w:t>
      </w:r>
      <w:r w:rsidRPr="00DA3768">
        <w:rPr>
          <w:rFonts w:ascii="Cambria Math" w:hAnsi="Cambria Math" w:cs="Cambria Math"/>
          <w:szCs w:val="22"/>
        </w:rPr>
        <w:t>‐</w:t>
      </w:r>
      <w:r w:rsidRPr="00DA3768">
        <w:rPr>
          <w:szCs w:val="22"/>
        </w:rPr>
        <w:t>9).</w:t>
      </w:r>
    </w:p>
    <w:p w:rsidR="00DA3768" w:rsidRPr="00DA3768" w:rsidRDefault="00DA3768" w:rsidP="00DA3768">
      <w:pPr>
        <w:rPr>
          <w:szCs w:val="22"/>
        </w:rPr>
      </w:pPr>
      <w:r w:rsidRPr="00DA3768">
        <w:rPr>
          <w:szCs w:val="22"/>
        </w:rPr>
        <w:tab/>
        <w:t>Степен образовања у општини је нижи од републичког просека. Око 14% становништва преко 15 година није завршило никакву школу. Од те групе око 70% је неписмено. Већина становништва је завршило основну школу (око 70%). Око 8% има више или факултетско образовање.</w:t>
      </w:r>
    </w:p>
    <w:p w:rsidR="008D501C" w:rsidRPr="008D501C" w:rsidRDefault="008D501C" w:rsidP="008D501C">
      <w:pPr>
        <w:rPr>
          <w:lang w:val="ru-RU"/>
        </w:rPr>
      </w:pPr>
      <w:r>
        <w:rPr>
          <w:lang w:val="sr-Cyrl-CS"/>
        </w:rPr>
        <w:tab/>
      </w:r>
      <w:r w:rsidRPr="00661E37">
        <w:rPr>
          <w:lang w:val="ru-RU"/>
        </w:rPr>
        <w:t>Неповољни демографски трендови су резултат стагнације привреде и друштвеног развоја последњих</w:t>
      </w:r>
      <w:r w:rsidRPr="00F8043C">
        <w:rPr>
          <w:lang w:val="sr-Cyrl-CS"/>
        </w:rPr>
        <w:t xml:space="preserve"> </w:t>
      </w:r>
      <w:r w:rsidRPr="00661E37">
        <w:rPr>
          <w:lang w:val="ru-RU"/>
        </w:rPr>
        <w:t>година.</w:t>
      </w:r>
      <w:r w:rsidRPr="00F8043C">
        <w:rPr>
          <w:lang w:val="sr-Cyrl-CS"/>
        </w:rPr>
        <w:t xml:space="preserve"> </w:t>
      </w:r>
      <w:r w:rsidRPr="00661E37">
        <w:rPr>
          <w:lang w:val="ru-RU"/>
        </w:rPr>
        <w:t xml:space="preserve">Унутрашње миграције (унутар општине, из планинских насеља у седиште </w:t>
      </w:r>
      <w:r w:rsidRPr="00F8043C">
        <w:rPr>
          <w:lang w:val="sr-Cyrl-CS"/>
        </w:rPr>
        <w:t>о</w:t>
      </w:r>
      <w:r w:rsidRPr="00661E37">
        <w:rPr>
          <w:lang w:val="ru-RU"/>
        </w:rPr>
        <w:t>пштине) су биле изразите и одвијале се у последње четири деценије прошлог века. Спољне миграције (из општине у развијеније регионе) су константне до данас. Осим социо-економских мотива за унутрашње и спољне миграције, највише утицаја на расељавање становништва из планинских насеља је имала веома лоша саобраћајна приступачност тих подручја.</w:t>
      </w:r>
    </w:p>
    <w:p w:rsidR="008D501C" w:rsidRDefault="008D501C" w:rsidP="008D501C">
      <w:pPr>
        <w:autoSpaceDE w:val="0"/>
        <w:autoSpaceDN w:val="0"/>
        <w:adjustRightInd w:val="0"/>
        <w:rPr>
          <w:lang w:val="sr-Cyrl-CS"/>
        </w:rPr>
      </w:pPr>
      <w:r w:rsidRPr="00F8043C">
        <w:rPr>
          <w:lang w:val="sr-Cyrl-CS"/>
        </w:rPr>
        <w:tab/>
      </w:r>
      <w:r w:rsidRPr="00661E37">
        <w:rPr>
          <w:lang w:val="ru-RU"/>
        </w:rPr>
        <w:t>Радни контингент становништва (15-64 година) према полу показује доминацију мушкараца за 8%. Старосна структура становништва указује на добар радни потенцијал општине јер је просечна старост становништва 42 године. Полна структура</w:t>
      </w:r>
      <w:r w:rsidRPr="00661E37">
        <w:rPr>
          <w:color w:val="00007F"/>
          <w:lang w:val="ru-RU"/>
        </w:rPr>
        <w:t xml:space="preserve"> </w:t>
      </w:r>
      <w:r w:rsidRPr="00661E37">
        <w:rPr>
          <w:lang w:val="ru-RU"/>
        </w:rPr>
        <w:t>становништва је у односу 49.61% женске, наспрам 50.39% мушке популације.</w:t>
      </w:r>
    </w:p>
    <w:p w:rsidR="008D501C" w:rsidRDefault="008D501C" w:rsidP="008D501C">
      <w:pPr>
        <w:rPr>
          <w:szCs w:val="24"/>
        </w:rPr>
      </w:pPr>
    </w:p>
    <w:p w:rsidR="004C19D0" w:rsidRDefault="004C19D0" w:rsidP="008D501C">
      <w:pPr>
        <w:rPr>
          <w:szCs w:val="24"/>
        </w:rPr>
      </w:pPr>
    </w:p>
    <w:p w:rsidR="004C19D0" w:rsidRDefault="004C19D0" w:rsidP="008D501C">
      <w:pPr>
        <w:rPr>
          <w:szCs w:val="24"/>
        </w:rPr>
      </w:pPr>
    </w:p>
    <w:p w:rsidR="004C19D0" w:rsidRDefault="004C19D0" w:rsidP="008D501C">
      <w:pPr>
        <w:rPr>
          <w:szCs w:val="24"/>
        </w:rPr>
      </w:pPr>
    </w:p>
    <w:p w:rsidR="004C19D0" w:rsidRDefault="004C19D0" w:rsidP="008D501C">
      <w:pPr>
        <w:rPr>
          <w:szCs w:val="24"/>
        </w:rPr>
      </w:pPr>
    </w:p>
    <w:p w:rsidR="004C19D0" w:rsidRDefault="004C19D0" w:rsidP="008D501C">
      <w:pPr>
        <w:rPr>
          <w:szCs w:val="24"/>
        </w:rPr>
      </w:pPr>
    </w:p>
    <w:p w:rsidR="004C19D0" w:rsidRDefault="004C19D0" w:rsidP="008D501C">
      <w:pPr>
        <w:rPr>
          <w:szCs w:val="24"/>
        </w:rPr>
      </w:pPr>
    </w:p>
    <w:p w:rsidR="004C19D0" w:rsidRPr="008D501C" w:rsidRDefault="004C19D0" w:rsidP="008D501C">
      <w:pPr>
        <w:rPr>
          <w:szCs w:val="24"/>
        </w:rPr>
      </w:pPr>
    </w:p>
    <w:p w:rsidR="00DA3768" w:rsidRPr="00841278" w:rsidRDefault="004C19D0" w:rsidP="004C19D0">
      <w:pPr>
        <w:pStyle w:val="1"/>
        <w:rPr>
          <w:lang w:val="ru-RU"/>
        </w:rPr>
      </w:pPr>
      <w:bookmarkStart w:id="14" w:name="_Toc490815951"/>
      <w:r w:rsidRPr="00841278">
        <w:rPr>
          <w:lang w:val="ru-RU"/>
        </w:rPr>
        <w:t xml:space="preserve">3. </w:t>
      </w:r>
      <w:r w:rsidR="00DA3768" w:rsidRPr="00841278">
        <w:rPr>
          <w:lang w:val="ru-RU"/>
        </w:rPr>
        <w:t>Квалитет животне средине на територији општине Владичин Хан</w:t>
      </w:r>
      <w:bookmarkEnd w:id="14"/>
    </w:p>
    <w:p w:rsidR="00DA3768" w:rsidRPr="001745D9" w:rsidRDefault="00DA3768" w:rsidP="00DA3768">
      <w:pPr>
        <w:rPr>
          <w:sz w:val="28"/>
          <w:szCs w:val="28"/>
        </w:rPr>
      </w:pPr>
    </w:p>
    <w:p w:rsidR="00DA3768" w:rsidRPr="00DA3768" w:rsidRDefault="00DA3768" w:rsidP="00DA3768">
      <w:pPr>
        <w:rPr>
          <w:szCs w:val="22"/>
        </w:rPr>
      </w:pPr>
      <w:r w:rsidRPr="00DA3768">
        <w:rPr>
          <w:szCs w:val="22"/>
        </w:rPr>
        <w:tab/>
        <w:t>Основу за свако истраживање проблематике заштите животне средине на одређеном простору мора представљати анализа постојећег стања као основа на коју се могу реално пресликати сви будући односи и донети исправни закључци у погледу негативних последица и потребних мера заштите.</w:t>
      </w:r>
    </w:p>
    <w:p w:rsidR="00DA3768" w:rsidRPr="00DA3768" w:rsidRDefault="00DA3768" w:rsidP="00DA3768">
      <w:pPr>
        <w:rPr>
          <w:szCs w:val="22"/>
        </w:rPr>
      </w:pPr>
      <w:r w:rsidRPr="00DA3768">
        <w:rPr>
          <w:szCs w:val="22"/>
        </w:rPr>
        <w:tab/>
        <w:t>Основне карактеристике постојећег стања за потребе ове Студије, дефинисане су на основу увида у постојећа планска документа, урађена студијска истраживања, пројектну документацију, као и директним увидом стања на терену.</w:t>
      </w:r>
    </w:p>
    <w:p w:rsidR="00DA3768" w:rsidRPr="00DA3768" w:rsidRDefault="00DA3768" w:rsidP="00DA3768">
      <w:pPr>
        <w:rPr>
          <w:szCs w:val="22"/>
        </w:rPr>
      </w:pPr>
      <w:r w:rsidRPr="00DA3768">
        <w:rPr>
          <w:szCs w:val="22"/>
        </w:rPr>
        <w:tab/>
      </w:r>
      <w:r w:rsidRPr="00DA3768">
        <w:rPr>
          <w:szCs w:val="22"/>
        </w:rPr>
        <w:tab/>
        <w:t>На основу свих анализа створена је могућност за глобалну оцену постојећег стања животне средине, као и могућих негативних утицаја изазваних експлоатацијом Пројекта. Ове оцене представљају и основу даљих истраживања за квантификацију могућих утицаја и дефинисању потребних мера заштите.</w:t>
      </w:r>
    </w:p>
    <w:p w:rsidR="00DA3768" w:rsidRPr="00DA3768" w:rsidRDefault="00DA3768" w:rsidP="00DA3768">
      <w:pPr>
        <w:rPr>
          <w:szCs w:val="22"/>
        </w:rPr>
      </w:pPr>
      <w:r w:rsidRPr="00DA3768">
        <w:rPr>
          <w:szCs w:val="22"/>
        </w:rPr>
        <w:tab/>
        <w:t>Подручје Владичиног Хана је подручје које је неадекватно уређено и очувано са аспекта животне средине, без обзира што су поједини његови делови урбанистички на вишем нивоу. У овом крају због оскудних просторних потенцијала а великог популационог и градитељског притиска на ранији део речне долине погодан за изградњу, на коме су се сконцентрисали становање, делатности, посебно индустрија, складишта, а нарочито различити видови саобраћаја, као што су магистрални и регионални путни правци, за које Владичин Хан представља раскрсницу, као и железничка станица и пруга, којима се одвија интензиван саобраћај без адекватно регулисаних пешачких токова и прелаза, дошло је до угрожавања квалитета животне средине које прети да угрози нормално функционисање простора.</w:t>
      </w:r>
    </w:p>
    <w:p w:rsidR="00DA3768" w:rsidRPr="00DA3768" w:rsidRDefault="00DA3768" w:rsidP="00DA3768">
      <w:pPr>
        <w:rPr>
          <w:szCs w:val="22"/>
        </w:rPr>
      </w:pPr>
      <w:r w:rsidRPr="00DA3768">
        <w:rPr>
          <w:szCs w:val="22"/>
        </w:rPr>
        <w:tab/>
        <w:t xml:space="preserve">Положај насеља у долини Јужне Мораве (изложеној утицајима хладнијих ваздушних маса са севера и медитеранских крајева са југа, које нарочито зими утичу на појаву блажих временских прилика, али и задржавању влажног ваздуха и загађењу у долини), мали речни токови (бујичног карактера и у појединим деловима године не располажу са довољно воде и моћи самопречишћавања), простирање терена са различитим ограничењима за градњу (било због подземних или површинских вода, смањење стабилности и носивости, нагиба, опасности од поплава и сл.), као и политика досадашњих улагања у привредни развој и укупна актуелна привредна ситуација у нас, свеукупно су утицали на убрзан, затим успорен и стагнирајући, а у последњим годинама и рецесиони урбани </w:t>
      </w:r>
      <w:r w:rsidR="008D501C">
        <w:rPr>
          <w:szCs w:val="22"/>
        </w:rPr>
        <w:t>и привредни развој овог краја.</w:t>
      </w:r>
      <w:r w:rsidR="008D501C">
        <w:rPr>
          <w:szCs w:val="22"/>
        </w:rPr>
        <w:cr/>
      </w:r>
      <w:r w:rsidRPr="00DA3768">
        <w:rPr>
          <w:szCs w:val="22"/>
        </w:rPr>
        <w:t>Иако подручје обилује зеленилом, великим бројем биљних и животињских врста, довољним количинама воде, евентуално мањом оптерећеношћу терена изграђеним објектима, подручје нема животну средину која задовољава потребе овдашњег становништва.</w:t>
      </w:r>
    </w:p>
    <w:p w:rsidR="00256694" w:rsidRDefault="00DA3768" w:rsidP="00256694">
      <w:pPr>
        <w:rPr>
          <w:szCs w:val="22"/>
        </w:rPr>
      </w:pPr>
      <w:r w:rsidRPr="00DA3768">
        <w:rPr>
          <w:szCs w:val="22"/>
        </w:rPr>
        <w:tab/>
        <w:t xml:space="preserve">Општина Владичин Хан се сусреће са следећим проблемима: велика количина комуналног отпада, непречишћене отпадне воде које се испуштају директно у реципијент Врлу и Јужну Мораву, загађен ваздух који је нарочито изражен у зимском периоду године, загађење које потиче од димњака индустријских предузећа, котларница у урбаној зони града. Систем канализационе мреже није пројектован за ову величину насеља. Овај проблем је тим већи тиме што је насеље изграђено на седам брда и она су сва раздвојена речним токовима. Проблем није решен и по питању регулације атмосферских вода </w:t>
      </w:r>
      <w:r w:rsidR="00C73943">
        <w:rPr>
          <w:szCs w:val="22"/>
        </w:rPr>
        <w:t>и њихово одвођење у реципијент.</w:t>
      </w:r>
    </w:p>
    <w:p w:rsidR="001745D9" w:rsidRDefault="001745D9" w:rsidP="001745D9">
      <w:pPr>
        <w:rPr>
          <w:szCs w:val="22"/>
        </w:rPr>
      </w:pPr>
    </w:p>
    <w:p w:rsidR="00256694" w:rsidRPr="00841278" w:rsidRDefault="004C19D0" w:rsidP="004C19D0">
      <w:pPr>
        <w:pStyle w:val="2"/>
        <w:rPr>
          <w:lang w:val="ru-RU"/>
        </w:rPr>
      </w:pPr>
      <w:bookmarkStart w:id="15" w:name="_Toc490815952"/>
      <w:r w:rsidRPr="00841278">
        <w:rPr>
          <w:lang w:val="ru-RU"/>
        </w:rPr>
        <w:lastRenderedPageBreak/>
        <w:t xml:space="preserve">3.1. </w:t>
      </w:r>
      <w:r w:rsidR="00EA0044" w:rsidRPr="00841278">
        <w:rPr>
          <w:lang w:val="ru-RU"/>
        </w:rPr>
        <w:t>Анализа и оцена стања квалитета</w:t>
      </w:r>
      <w:r w:rsidR="00256694" w:rsidRPr="00841278">
        <w:rPr>
          <w:lang w:val="ru-RU"/>
        </w:rPr>
        <w:t xml:space="preserve"> површинских вода</w:t>
      </w:r>
      <w:r w:rsidR="008D501C" w:rsidRPr="00841278">
        <w:rPr>
          <w:lang w:val="ru-RU"/>
        </w:rPr>
        <w:t xml:space="preserve"> и отпад</w:t>
      </w:r>
      <w:bookmarkEnd w:id="15"/>
    </w:p>
    <w:p w:rsidR="00256694" w:rsidRPr="00C73943" w:rsidRDefault="00256694" w:rsidP="00256694">
      <w:pPr>
        <w:rPr>
          <w:i/>
          <w:szCs w:val="22"/>
        </w:rPr>
      </w:pPr>
    </w:p>
    <w:p w:rsidR="00256694" w:rsidRPr="00256694" w:rsidRDefault="00256694" w:rsidP="00256694">
      <w:pPr>
        <w:rPr>
          <w:szCs w:val="22"/>
        </w:rPr>
      </w:pPr>
      <w:r w:rsidRPr="00256694">
        <w:rPr>
          <w:szCs w:val="22"/>
        </w:rPr>
        <w:tab/>
        <w:t>Интензиван пораст градова, развој индустрије и хемизација процеса утицали су на измену састава и количине површинских и отпадних вода чиме је проузрокован процес загађивања површинских, а делимично и подземних вода.</w:t>
      </w:r>
    </w:p>
    <w:p w:rsidR="00256694" w:rsidRPr="00256694" w:rsidRDefault="00256694" w:rsidP="00256694">
      <w:pPr>
        <w:rPr>
          <w:szCs w:val="22"/>
        </w:rPr>
      </w:pPr>
      <w:r w:rsidRPr="00256694">
        <w:rPr>
          <w:szCs w:val="22"/>
        </w:rPr>
        <w:tab/>
        <w:t>Вода се сматра загађеном када су њен састав и стање (физичка, хемијска и биолошка својства) непосредно или посредно промењени неким загађивачем у таквој мери да се не може користити за све потребе за које се могла користити у првобитном стању.</w:t>
      </w:r>
    </w:p>
    <w:p w:rsidR="00256694" w:rsidRPr="00256694" w:rsidRDefault="00256694" w:rsidP="00256694">
      <w:pPr>
        <w:rPr>
          <w:szCs w:val="22"/>
        </w:rPr>
      </w:pPr>
      <w:r w:rsidRPr="00256694">
        <w:rPr>
          <w:szCs w:val="22"/>
        </w:rPr>
        <w:tab/>
        <w:t>Као један од загађивача вода јављају се различите материје пореклом из индустрије – индустријске отпадне воде мада је то забрањено, велики део индустрије испушта своје отпадне воде у водоток без предходног пречишћавања. Загађење зависи од врсте индустрије.</w:t>
      </w:r>
    </w:p>
    <w:p w:rsidR="00256694" w:rsidRPr="00256694" w:rsidRDefault="00256694" w:rsidP="00256694">
      <w:pPr>
        <w:rPr>
          <w:szCs w:val="22"/>
        </w:rPr>
      </w:pPr>
      <w:r w:rsidRPr="00256694">
        <w:rPr>
          <w:szCs w:val="22"/>
        </w:rPr>
        <w:tab/>
        <w:t>Највећи проблем општине Владичин Хан од чега зависи развој општине и будућа перспектива Владичиног Хана јесте максимална загађеност воде реке Јужне Мораве (Ироз Косово и Јужно Поморавље до Владичиног Хана, и с друге стране уливају се са свих страна отпадне и комуналне и индустријске воде из насеља у Владичином Хану, у реципијент Јужну Мораву без претходног пречишћавања. Истраживањем је утврђено да скоро 80% воде Јужне Мораве при проласку кроз Владичин Хан чине отпадне воде.</w:t>
      </w:r>
    </w:p>
    <w:p w:rsidR="00256694" w:rsidRPr="00256694" w:rsidRDefault="00256694" w:rsidP="00256694">
      <w:pPr>
        <w:rPr>
          <w:szCs w:val="22"/>
        </w:rPr>
      </w:pPr>
      <w:r w:rsidRPr="00256694">
        <w:rPr>
          <w:szCs w:val="22"/>
        </w:rPr>
        <w:tab/>
        <w:t>Знатне количине отпадних вода се без пречишћавања директно упушта у ток Јужне Мораве, Отуда воде ове реке, нарочито у летњем делу године када је протицај мали, низводно од Владичиног Хана, има тамну боју и непријатан мирис.</w:t>
      </w:r>
    </w:p>
    <w:p w:rsidR="00256694" w:rsidRPr="00256694" w:rsidRDefault="00256694" w:rsidP="00256694">
      <w:pPr>
        <w:rPr>
          <w:szCs w:val="22"/>
        </w:rPr>
      </w:pPr>
      <w:r w:rsidRPr="00256694">
        <w:rPr>
          <w:szCs w:val="22"/>
        </w:rPr>
        <w:tab/>
        <w:t>Кроз процес производње градске привреде и пораст потрошње различитих роба и животних намирница урбаног становништва ствара се знатна количина индустријског и комуналног отпада.</w:t>
      </w:r>
    </w:p>
    <w:p w:rsidR="00256694" w:rsidRPr="00256694" w:rsidRDefault="00256694" w:rsidP="00256694">
      <w:pPr>
        <w:rPr>
          <w:szCs w:val="22"/>
        </w:rPr>
      </w:pPr>
      <w:r w:rsidRPr="00256694">
        <w:rPr>
          <w:szCs w:val="22"/>
        </w:rPr>
        <w:tab/>
        <w:t>Отпад је депонован на депонији која се налази на самој обали реке Јужне Мораве, у близини Летовишке реке. С обзиром да не постоји могућност за даљим одлагањем отпада на овој локацији она је затворена од стране Републичке инспекције, потребно је у што скорије време урадити санацију и рекултивацију исте. Сакупљање и одлагање отпада је поверено предузећу ПWW Лесковац октобра 2008 године.</w:t>
      </w:r>
    </w:p>
    <w:p w:rsidR="00256694" w:rsidRPr="00256694" w:rsidRDefault="00256694" w:rsidP="00256694">
      <w:pPr>
        <w:rPr>
          <w:szCs w:val="22"/>
        </w:rPr>
      </w:pPr>
      <w:r w:rsidRPr="00256694">
        <w:rPr>
          <w:szCs w:val="22"/>
        </w:rPr>
        <w:tab/>
        <w:t>Отпад који је одлаган на депонији у Летовишкој реци није засипан земљом, на депонији често је у летњем периоду долазило до паљења одложеног материјала па је самим тим овај простор представљао значајног загађивача човекове животне средине.</w:t>
      </w:r>
    </w:p>
    <w:p w:rsidR="001745D9" w:rsidRDefault="001745D9" w:rsidP="001745D9">
      <w:pPr>
        <w:rPr>
          <w:szCs w:val="22"/>
        </w:rPr>
      </w:pPr>
    </w:p>
    <w:p w:rsidR="00256694" w:rsidRPr="00841278" w:rsidRDefault="004C19D0" w:rsidP="004C19D0">
      <w:pPr>
        <w:pStyle w:val="2"/>
        <w:rPr>
          <w:lang w:val="ru-RU"/>
        </w:rPr>
      </w:pPr>
      <w:bookmarkStart w:id="16" w:name="_Toc490815953"/>
      <w:r w:rsidRPr="00841278">
        <w:rPr>
          <w:lang w:val="ru-RU"/>
        </w:rPr>
        <w:t xml:space="preserve">3.2. </w:t>
      </w:r>
      <w:r w:rsidR="00256694" w:rsidRPr="00841278">
        <w:rPr>
          <w:lang w:val="ru-RU"/>
        </w:rPr>
        <w:t>Анализа и оцена стања квалитета ваздуха</w:t>
      </w:r>
      <w:bookmarkEnd w:id="16"/>
    </w:p>
    <w:p w:rsidR="00256694" w:rsidRPr="00256694" w:rsidRDefault="00256694" w:rsidP="00256694">
      <w:pPr>
        <w:rPr>
          <w:szCs w:val="22"/>
        </w:rPr>
      </w:pPr>
    </w:p>
    <w:p w:rsidR="00256694" w:rsidRPr="00256694" w:rsidRDefault="00256694" w:rsidP="00256694">
      <w:pPr>
        <w:rPr>
          <w:szCs w:val="22"/>
        </w:rPr>
      </w:pPr>
      <w:r w:rsidRPr="00256694">
        <w:rPr>
          <w:szCs w:val="22"/>
        </w:rPr>
        <w:tab/>
        <w:t>Стање квалитета ваздуха у граду може се сматрати задовољавајућим. Као евентуални извори загађења ваздуха могу се сматрати колективна и индивидуална ложишта, која користе различите енергенте (мазут, нафту, дрво, индустријски, дрвни отпад, угаљ и др.) и возила друмског саобраћаја, јер урбану територију пресецају важни и фреквентни путеви.</w:t>
      </w:r>
    </w:p>
    <w:p w:rsidR="00256694" w:rsidRPr="00256694" w:rsidRDefault="00256694" w:rsidP="00256694">
      <w:pPr>
        <w:rPr>
          <w:szCs w:val="22"/>
        </w:rPr>
      </w:pPr>
      <w:r w:rsidRPr="00256694">
        <w:rPr>
          <w:szCs w:val="22"/>
        </w:rPr>
        <w:tab/>
        <w:t xml:space="preserve">Процењује се да градска колективна и индивидуална ложишта годишње просечно потроше 162 000 течних и чврстих горива. Један од највећих загађивача ове врсте је Д.Д.ПК.“Делишес“ у реструктуирању и ПК. „Нектар“ из Бачке Паланке са својим фабрикама у граду (годишња потрошња мазута) 1500 т и селу Лепеници (1000-1200 т угља). Али и поред тога, резултати мерења емисије и имисије на изворима загађивача јасно указују да количина материја при нормалним метеоролошким условима </w:t>
      </w:r>
      <w:r w:rsidR="00C73943">
        <w:rPr>
          <w:szCs w:val="22"/>
        </w:rPr>
        <w:t xml:space="preserve">не прелази дозвољене вредности. </w:t>
      </w:r>
      <w:r w:rsidRPr="00256694">
        <w:rPr>
          <w:szCs w:val="22"/>
        </w:rPr>
        <w:t xml:space="preserve">Главни извори загађења ваздуха су индивидуална и котловска ложишта у привредним, производним и јавним објектима и </w:t>
      </w:r>
      <w:r w:rsidRPr="00256694">
        <w:rPr>
          <w:szCs w:val="22"/>
        </w:rPr>
        <w:lastRenderedPageBreak/>
        <w:t>саобраћај. Атмосферу загађују штетне материје које настају сагоревањем чврстих и течних горива, специфични продукти технолошких процеса, улична прашина и др. Ове материје се у атмосфери појављују у виду аероседимената и хемијских штетности. Степен загађености ваздуха у појединим деловима градског подручја зависи од врсте, броја и густине извора загађивања ваздуха као и од топографских и мезо и микроклиматских услова.</w:t>
      </w:r>
    </w:p>
    <w:p w:rsidR="00256694" w:rsidRPr="00256694" w:rsidRDefault="00256694" w:rsidP="00256694">
      <w:pPr>
        <w:rPr>
          <w:szCs w:val="22"/>
        </w:rPr>
      </w:pPr>
      <w:r w:rsidRPr="00256694">
        <w:rPr>
          <w:szCs w:val="22"/>
        </w:rPr>
        <w:tab/>
        <w:t>Ваздух у насељу је загађен највише у току зиме када су у употреби котларнице у индустријским и јавним објектима и бројна индивидуална ложишта у стамбеним објектима. Котларнице загађују ваздух у насељу зими у време грејне сезоне и углавном не раде у току летњег периода, изузев оних које су неопходне у технолошком процесу поједини погона (котларнице на мазут у “Нектару” и ДП.”Делишес” и Млекара и на дрво и мазут у фабрици “Балкан Брицк”. Продукти сагоревања су алдехиди, угљенмоноксид, угљоводоници, азотни и сумпорни оксиди, редуковани сумпор, пепео, чађ и дим. У јавним (ОШ.Бранко Радичевић, ОШ Свети Сава, Гимназија, Средња техничка школа) и колективним стамбеним објектима котларнице раде на угаљ и електричну енергију. У индивидуалним ложиштима највише се сагорева дрво и угаљ, па се ваздух загађује чађем и пепелом. Филтери за пречишћавање ваздуха нису нигде уграђени, а тамо где их има не функционишу.</w:t>
      </w:r>
    </w:p>
    <w:p w:rsidR="00256694" w:rsidRPr="00256694" w:rsidRDefault="00256694" w:rsidP="00256694">
      <w:pPr>
        <w:rPr>
          <w:szCs w:val="22"/>
        </w:rPr>
      </w:pPr>
      <w:r w:rsidRPr="00256694">
        <w:rPr>
          <w:szCs w:val="22"/>
        </w:rPr>
        <w:tab/>
        <w:t>У технолошким процесима у индустрији Владичин Хан углавном се не стварају штетни агенси и честице- загађивачи ваздуха у насељу. Процеси производње у индустријским погонима су такви, да не долази до значајних загађивања атмосфере.</w:t>
      </w:r>
    </w:p>
    <w:p w:rsidR="0077584F" w:rsidRPr="00685178" w:rsidRDefault="00256694" w:rsidP="00256694">
      <w:pPr>
        <w:rPr>
          <w:szCs w:val="22"/>
        </w:rPr>
      </w:pPr>
      <w:r w:rsidRPr="00256694">
        <w:rPr>
          <w:szCs w:val="22"/>
        </w:rPr>
        <w:tab/>
        <w:t>Дуж међународног, магистралних и регионалних путних праваца и главних утицаја у насељу ваздух је загађен прашином пореклом од саобраћаја и продуктима сагоревања горива у моторима транспортних средстава (алдехиди, угљенмоноксид, угљоводоници, органске киселине, честице у којима се налазе тешки метали, олово и халогени и др.). Појас уз друмске саобраћајнице (транзитне путне правце) и градске саобраћајнице у самом насељу које су саставни део путних праваца ка северу и југу, представља линијски извор загађења животне средине.</w:t>
      </w:r>
    </w:p>
    <w:p w:rsidR="001745D9" w:rsidRDefault="001745D9" w:rsidP="001745D9">
      <w:pPr>
        <w:rPr>
          <w:szCs w:val="22"/>
        </w:rPr>
      </w:pPr>
    </w:p>
    <w:p w:rsidR="00256694" w:rsidRPr="00841278" w:rsidRDefault="004C19D0" w:rsidP="004C19D0">
      <w:pPr>
        <w:pStyle w:val="2"/>
        <w:rPr>
          <w:lang w:val="ru-RU"/>
        </w:rPr>
      </w:pPr>
      <w:bookmarkStart w:id="17" w:name="_Toc490815954"/>
      <w:r w:rsidRPr="00841278">
        <w:rPr>
          <w:lang w:val="ru-RU"/>
        </w:rPr>
        <w:t xml:space="preserve">3.3. </w:t>
      </w:r>
      <w:r w:rsidR="00256694" w:rsidRPr="00841278">
        <w:rPr>
          <w:lang w:val="ru-RU"/>
        </w:rPr>
        <w:t>Анализа и оцена стања квалитета вода</w:t>
      </w:r>
      <w:bookmarkEnd w:id="17"/>
    </w:p>
    <w:p w:rsidR="00256694" w:rsidRPr="00256694" w:rsidRDefault="00256694" w:rsidP="00256694">
      <w:pPr>
        <w:rPr>
          <w:szCs w:val="22"/>
        </w:rPr>
      </w:pPr>
    </w:p>
    <w:p w:rsidR="00256694" w:rsidRPr="00256694" w:rsidRDefault="00256694" w:rsidP="00256694">
      <w:pPr>
        <w:rPr>
          <w:szCs w:val="22"/>
        </w:rPr>
      </w:pPr>
      <w:r w:rsidRPr="00256694">
        <w:rPr>
          <w:szCs w:val="22"/>
        </w:rPr>
        <w:tab/>
        <w:t>Највећи проблем општине Владичин Хан од чега зависи развој општине и будућа перспектива Владичиног Хана јесте максимална загађ</w:t>
      </w:r>
      <w:r w:rsidR="00693D8E">
        <w:rPr>
          <w:szCs w:val="22"/>
        </w:rPr>
        <w:t>еност воде реке Јужне Мораве (IV</w:t>
      </w:r>
      <w:r w:rsidRPr="00256694">
        <w:rPr>
          <w:szCs w:val="22"/>
        </w:rPr>
        <w:t xml:space="preserve"> класа). Загађеност је последица с једне стране присуства знатног броја загађивача дуж водотока кроз Косово и Јужно Поморавље до Владичиног Хана, и с друге стране уливају се са свих страна отпадне и комуналне и индустријске воде из насеља у Владичином Хану, у реципијент Јужну Мораву без претходног пречишћавања. Истраживањем је утврђено да скоро 80% воде Јужне Мораве при проласку кроз Владичин Хан чине отпадне воде.</w:t>
      </w:r>
    </w:p>
    <w:p w:rsidR="00256694" w:rsidRPr="00256694" w:rsidRDefault="00256694" w:rsidP="00256694">
      <w:pPr>
        <w:rPr>
          <w:szCs w:val="22"/>
        </w:rPr>
      </w:pPr>
      <w:r w:rsidRPr="00256694">
        <w:rPr>
          <w:szCs w:val="22"/>
        </w:rPr>
        <w:tab/>
        <w:t>Знатне количине отпадних вода се без пречишћавања директно упушта у ток Јужне Мораве, Отуда воде ове реке, нарочито у летњем делу године када је протицај мали, низводно од Владичиног Хана, има тамну боју и непријатан мирис.</w:t>
      </w:r>
    </w:p>
    <w:p w:rsidR="001745D9" w:rsidRDefault="001745D9" w:rsidP="001745D9">
      <w:pPr>
        <w:rPr>
          <w:szCs w:val="22"/>
        </w:rPr>
      </w:pPr>
    </w:p>
    <w:p w:rsidR="00256694" w:rsidRPr="00841278" w:rsidRDefault="004C19D0" w:rsidP="004C19D0">
      <w:pPr>
        <w:pStyle w:val="2"/>
        <w:rPr>
          <w:lang w:val="ru-RU"/>
        </w:rPr>
      </w:pPr>
      <w:bookmarkStart w:id="18" w:name="_Toc490815955"/>
      <w:r w:rsidRPr="00841278">
        <w:rPr>
          <w:lang w:val="ru-RU"/>
        </w:rPr>
        <w:t xml:space="preserve">3.4. </w:t>
      </w:r>
      <w:r w:rsidR="00256694" w:rsidRPr="00841278">
        <w:rPr>
          <w:lang w:val="ru-RU"/>
        </w:rPr>
        <w:t>Анализа и оцена стања квалитета земљишта</w:t>
      </w:r>
      <w:bookmarkEnd w:id="18"/>
    </w:p>
    <w:p w:rsidR="00256694" w:rsidRPr="00C73943" w:rsidRDefault="00256694" w:rsidP="00256694">
      <w:pPr>
        <w:rPr>
          <w:i/>
          <w:szCs w:val="22"/>
        </w:rPr>
      </w:pPr>
    </w:p>
    <w:p w:rsidR="00256694" w:rsidRPr="00256694" w:rsidRDefault="00256694" w:rsidP="00256694">
      <w:pPr>
        <w:rPr>
          <w:szCs w:val="22"/>
        </w:rPr>
      </w:pPr>
      <w:r w:rsidRPr="00256694">
        <w:rPr>
          <w:szCs w:val="22"/>
        </w:rPr>
        <w:tab/>
        <w:t xml:space="preserve">У мањој мери је изражена деградација земљишта и промена физичко-хемијских карактеристика педолошког покривача као последица узајамног дејства природних и антропогених чинилаца на посматраном подручју: пре свега то се односи на посматрана подручја захваћена процесима екцесивне и јаке ерозије у ширем подручју </w:t>
      </w:r>
      <w:r w:rsidRPr="00256694">
        <w:rPr>
          <w:szCs w:val="22"/>
        </w:rPr>
        <w:lastRenderedPageBreak/>
        <w:t xml:space="preserve">реке јужне Мораве и њених притока (посебно подручје Грделичке клисуре), бујичне токове (90% површинских токова на подручју општине је изразито бујичног карактера), подручја са интензивнијом </w:t>
      </w:r>
    </w:p>
    <w:p w:rsidR="00256694" w:rsidRPr="00256694" w:rsidRDefault="00256694" w:rsidP="00256694">
      <w:pPr>
        <w:rPr>
          <w:szCs w:val="22"/>
        </w:rPr>
      </w:pPr>
    </w:p>
    <w:p w:rsidR="00256694" w:rsidRPr="00256694" w:rsidRDefault="00256694" w:rsidP="00256694">
      <w:pPr>
        <w:rPr>
          <w:szCs w:val="22"/>
        </w:rPr>
      </w:pPr>
      <w:r w:rsidRPr="00256694">
        <w:rPr>
          <w:szCs w:val="22"/>
        </w:rPr>
        <w:t>применом агрохемијских средстава (минерална ђубрива, пестициди, средства за заштиту биља, итд.) у пољопривредној производњи (претежно у долинским подручјима општине).</w:t>
      </w:r>
    </w:p>
    <w:p w:rsidR="00256694" w:rsidRPr="00256694" w:rsidRDefault="00256694" w:rsidP="00256694">
      <w:pPr>
        <w:rPr>
          <w:szCs w:val="22"/>
        </w:rPr>
      </w:pPr>
      <w:r w:rsidRPr="00256694">
        <w:rPr>
          <w:szCs w:val="22"/>
        </w:rPr>
        <w:tab/>
        <w:t>У погледу природних вредности и предеоних целина, планско подручје карактерише изразито добра очуваност природних екосистема (минимално нарушених од стране природних фактора и антропогених активности), амбијентална вредност, карактеристичне пејзажне целине у виду брдовито планинских терена у којима су усечене клисурасте долине мањих речних токова, односно разноврсност у погледу присутног гео и биодиверзитета. Посебно се издвајају очувани планински предели Кукавице као валоризовано подручје, с обзиром да је подручје букових шума на овој планини заштићено као строги природни резерват.</w:t>
      </w:r>
    </w:p>
    <w:p w:rsidR="001745D9" w:rsidRDefault="001745D9" w:rsidP="001745D9">
      <w:pPr>
        <w:rPr>
          <w:szCs w:val="22"/>
        </w:rPr>
      </w:pPr>
    </w:p>
    <w:p w:rsidR="00256694" w:rsidRPr="00841278" w:rsidRDefault="004C19D0" w:rsidP="004C19D0">
      <w:pPr>
        <w:pStyle w:val="2"/>
        <w:rPr>
          <w:lang w:val="ru-RU"/>
        </w:rPr>
      </w:pPr>
      <w:bookmarkStart w:id="19" w:name="_Toc490815956"/>
      <w:r w:rsidRPr="00841278">
        <w:rPr>
          <w:lang w:val="ru-RU"/>
        </w:rPr>
        <w:t xml:space="preserve">3.5. </w:t>
      </w:r>
      <w:r w:rsidR="00256694" w:rsidRPr="00841278">
        <w:rPr>
          <w:lang w:val="ru-RU"/>
        </w:rPr>
        <w:t>Анализа и оцена стања нивоа буке - комуналана бука</w:t>
      </w:r>
      <w:bookmarkEnd w:id="19"/>
    </w:p>
    <w:p w:rsidR="00256694" w:rsidRPr="007A4085" w:rsidRDefault="00256694" w:rsidP="00256694">
      <w:pPr>
        <w:rPr>
          <w:szCs w:val="22"/>
        </w:rPr>
      </w:pPr>
    </w:p>
    <w:p w:rsidR="00256694" w:rsidRPr="00256694" w:rsidRDefault="00256694" w:rsidP="00256694">
      <w:pPr>
        <w:rPr>
          <w:szCs w:val="22"/>
        </w:rPr>
      </w:pPr>
      <w:r w:rsidRPr="00256694">
        <w:rPr>
          <w:szCs w:val="22"/>
        </w:rPr>
        <w:tab/>
        <w:t xml:space="preserve">Бука у комуналној средини настаје при транспорту и обављању различитих послова. Механизам дејстава буке на човека је сложен: бука ствара аудитивне и екстрааудитивне и психогене ефекте, којима се придаје све већи значај. Поред оштећеног слуха, бука делује и надражајно на неуровегетативни систем и преко њега доводи </w:t>
      </w:r>
      <w:r w:rsidRPr="004A0758">
        <w:rPr>
          <w:szCs w:val="22"/>
        </w:rPr>
        <w:t>до</w:t>
      </w:r>
      <w:r w:rsidR="004A0758" w:rsidRPr="004A0758">
        <w:rPr>
          <w:szCs w:val="22"/>
        </w:rPr>
        <w:t xml:space="preserve"> </w:t>
      </w:r>
      <w:r w:rsidRPr="004A0758">
        <w:rPr>
          <w:szCs w:val="22"/>
        </w:rPr>
        <w:t>различитих</w:t>
      </w:r>
      <w:r w:rsidRPr="00256694">
        <w:rPr>
          <w:szCs w:val="22"/>
        </w:rPr>
        <w:t xml:space="preserve"> обољења кардиоваскуларног  система, дигестивног тракта, хормоналних поремећаја итд. Бука као стресогени чинилац умногоме доприноси неуротизацији личности, а делује на централни нервни систем, омета нормалан сан, креативан рад, процесе памћења и мишљења као и физиолошки дневни биоритам. Бука у току сна доводи до психичког замора и повећања психичке раздражљивости, што резултира падом концентрације, успоравањем рефлекса, смањењем продуктивности и већим бројем повреда на раду.</w:t>
      </w:r>
    </w:p>
    <w:p w:rsidR="00256694" w:rsidRPr="00256694" w:rsidRDefault="00256694" w:rsidP="00256694">
      <w:pPr>
        <w:rPr>
          <w:szCs w:val="22"/>
        </w:rPr>
      </w:pPr>
      <w:r w:rsidRPr="00256694">
        <w:rPr>
          <w:szCs w:val="22"/>
        </w:rPr>
        <w:tab/>
        <w:t xml:space="preserve">Бука у насељу је изузетан проблем јер се појас уз транзитни међународни правац и магистарлне и регионалне путеве са чвориштима на њему јавља као зона угрожена буком у целој дужини насеља. Бука од саобраћаја је дисконтинуирана и јавља се и ноћу, на њу је навикавање тешко могуће, што неповољно утиче на нормалан сан и опоравак од организма. </w:t>
      </w:r>
    </w:p>
    <w:p w:rsidR="00256694" w:rsidRPr="00256694" w:rsidRDefault="00256694" w:rsidP="00256694">
      <w:pPr>
        <w:rPr>
          <w:szCs w:val="22"/>
        </w:rPr>
      </w:pPr>
      <w:r w:rsidRPr="00256694">
        <w:rPr>
          <w:szCs w:val="22"/>
        </w:rPr>
        <w:tab/>
        <w:t>Положај магистралног пута у самом насељу у условима друмског путничког, аутобуског и теретног саобраћаја умногоме доприноси повећању буке у насељу. Улична бука се мења у различитим деловима града у зависности од фреквенције саобраћаја, структуре возила, успона терена, ширине улице, врсте коловоза (подлоге), зеленила висине и распореда зграда. Тако је бука највише изражена у зони центра Владичиног Хана где се налазе стамбене зоне и централни садржаји, у зони петље- раскрснице правца север- југ и правца ка истоку долином Врле, као и дуж магистралног пута поред аутобуске станице ка Сурдулици и главне улице у насељу која је уједно и регионални пут. Неповољна околност је што је већина стамбених објеката одвојена од коловоза само тротоаром, зелене површине са дрворедом су ретке што још више утиче на распростирање утицаја буке у првом реду стамбених објеката до саобраћајнице. Остали стамбени објекти који су од саобраћајница заклоњени другим објектима, или су у блоковима који се не ослањају на главне саобарћајнице, су у повољнијем положају, јер се у њима бука мање осећа.</w:t>
      </w:r>
    </w:p>
    <w:p w:rsidR="00256694" w:rsidRPr="00256694" w:rsidRDefault="00256694" w:rsidP="00256694">
      <w:pPr>
        <w:rPr>
          <w:szCs w:val="22"/>
        </w:rPr>
      </w:pPr>
      <w:r w:rsidRPr="00256694">
        <w:rPr>
          <w:szCs w:val="22"/>
        </w:rPr>
        <w:lastRenderedPageBreak/>
        <w:tab/>
        <w:t>Одвијање саобраћаја на железничкој станици је специфична активност. У овој зони јавља се бука пореклом од манипулативних активности вагона и локомотива. Ово је бука која је такође дисконтинуирана и у околним зонама изражена.</w:t>
      </w:r>
    </w:p>
    <w:p w:rsidR="00256694" w:rsidRPr="00256694" w:rsidRDefault="00256694" w:rsidP="00256694">
      <w:pPr>
        <w:rPr>
          <w:szCs w:val="22"/>
        </w:rPr>
      </w:pPr>
      <w:r w:rsidRPr="00256694">
        <w:rPr>
          <w:szCs w:val="22"/>
        </w:rPr>
        <w:tab/>
        <w:t>Уредбом о индикаторима буке, граничним вредностима, методама за оцењивање индикатора буке, узнемиравања и штетних ефеката буке у животној средини(Сл. гласник РС бр. 75/2010) прописују се индикатори буке у животној средини, граничне вредности, методе за оцењивање индикатора буке, узнемиравања и штетних ефеката буке на здравље људи. Период од 24 х, у смислу ове уредбе, дели се на три референтна временска интервала: дан траје 12 часова (од 6 до18 часова); вече траје 4 часа (од 18 до 22 часа); ноћ траје 8 часова (од 22 до 6 часова). Позиција мерне тачке у односу на суседне објекте и саобраћајнице усклађене су са стандардом СРПС ИСО 1996.</w:t>
      </w:r>
    </w:p>
    <w:p w:rsidR="00256694" w:rsidRPr="00256694" w:rsidRDefault="00256694" w:rsidP="00256694">
      <w:pPr>
        <w:rPr>
          <w:szCs w:val="22"/>
        </w:rPr>
      </w:pPr>
      <w:r w:rsidRPr="00256694">
        <w:rPr>
          <w:szCs w:val="22"/>
        </w:rPr>
        <w:tab/>
        <w:t>Континуалним мониторингом стања нивоа буке утврђује се реално стање буке у животној средини у смислу стварања услова да се утврде и примене мере и услови заштите од буке, односно звучне заштите на просторима са прекомерним нивоима буке.</w:t>
      </w:r>
    </w:p>
    <w:p w:rsidR="00256694" w:rsidRPr="00792155" w:rsidRDefault="00256694" w:rsidP="00256694">
      <w:pPr>
        <w:rPr>
          <w:szCs w:val="22"/>
        </w:rPr>
      </w:pPr>
      <w:r w:rsidRPr="00256694">
        <w:rPr>
          <w:szCs w:val="22"/>
        </w:rPr>
        <w:tab/>
        <w:t>Граничне вредности су дефинисане према намени простора и просторија, тако да се разликују граничне вредности индикатора буке на отвореном простору и у затвореним просторијама.</w:t>
      </w:r>
      <w:r w:rsidR="00792155">
        <w:rPr>
          <w:szCs w:val="22"/>
        </w:rPr>
        <w:t xml:space="preserve"> </w:t>
      </w:r>
      <w:r w:rsidRPr="007A4085">
        <w:rPr>
          <w:color w:val="FF0000"/>
          <w:szCs w:val="22"/>
        </w:rPr>
        <w:t xml:space="preserve"> </w:t>
      </w:r>
      <w:r w:rsidRPr="00256694">
        <w:rPr>
          <w:szCs w:val="22"/>
        </w:rPr>
        <w:t>Граничне вредности за дан и вече су једнаке. Према Уредби о индикаторима буке, граничним вредностима, методама за оцењивање индикатора буке, узнемиравања и штетних ефеката буке у животној средини, граничне вредности се односе на укупну буку која потиче од свих извора буке на посматраној локацији.</w:t>
      </w:r>
    </w:p>
    <w:p w:rsidR="00256694" w:rsidRPr="00256694" w:rsidRDefault="00256694" w:rsidP="00256694">
      <w:pPr>
        <w:rPr>
          <w:szCs w:val="22"/>
        </w:rPr>
      </w:pPr>
      <w:r w:rsidRPr="00256694">
        <w:rPr>
          <w:szCs w:val="22"/>
        </w:rPr>
        <w:tab/>
        <w:t>Гра</w:t>
      </w:r>
      <w:r w:rsidR="00C73943">
        <w:rPr>
          <w:szCs w:val="22"/>
        </w:rPr>
        <w:t xml:space="preserve">ничне вредности дате  Одлуком о Акустичном зонирању општине Владичин Хан </w:t>
      </w:r>
      <w:r w:rsidRPr="00256694">
        <w:rPr>
          <w:szCs w:val="22"/>
        </w:rPr>
        <w:t>односе се на основне индикаторе буке и на меродавни ниво буке.</w:t>
      </w:r>
    </w:p>
    <w:p w:rsidR="00256694" w:rsidRPr="00256694" w:rsidRDefault="00256694" w:rsidP="00256694">
      <w:pPr>
        <w:rPr>
          <w:szCs w:val="22"/>
        </w:rPr>
      </w:pPr>
      <w:r w:rsidRPr="00256694">
        <w:rPr>
          <w:szCs w:val="22"/>
        </w:rPr>
        <w:tab/>
        <w:t>На основу систематског мерења нивоа буке простор насеља Владичин Хан је на следећи начин подељен по зонама:</w:t>
      </w:r>
    </w:p>
    <w:p w:rsidR="00256694" w:rsidRPr="00256694" w:rsidRDefault="00C73943" w:rsidP="00256694">
      <w:pPr>
        <w:rPr>
          <w:szCs w:val="22"/>
        </w:rPr>
      </w:pPr>
      <w:r>
        <w:rPr>
          <w:szCs w:val="22"/>
        </w:rPr>
        <w:t>-</w:t>
      </w:r>
      <w:r>
        <w:rPr>
          <w:szCs w:val="22"/>
        </w:rPr>
        <w:tab/>
        <w:t>I</w:t>
      </w:r>
      <w:r w:rsidR="00256694" w:rsidRPr="00256694">
        <w:rPr>
          <w:szCs w:val="22"/>
        </w:rPr>
        <w:t xml:space="preserve"> зона (50 дБ (А) дању, 40 дБ (А) ноћу;</w:t>
      </w:r>
    </w:p>
    <w:p w:rsidR="00256694" w:rsidRPr="00256694" w:rsidRDefault="00256694" w:rsidP="00256694">
      <w:pPr>
        <w:rPr>
          <w:szCs w:val="22"/>
        </w:rPr>
      </w:pPr>
      <w:r w:rsidRPr="00256694">
        <w:rPr>
          <w:szCs w:val="22"/>
        </w:rPr>
        <w:tab/>
        <w:t>-Спортски центар Куњак,</w:t>
      </w:r>
    </w:p>
    <w:p w:rsidR="00256694" w:rsidRPr="00256694" w:rsidRDefault="00256694" w:rsidP="00256694">
      <w:pPr>
        <w:rPr>
          <w:szCs w:val="22"/>
        </w:rPr>
      </w:pPr>
      <w:r w:rsidRPr="00256694">
        <w:rPr>
          <w:szCs w:val="22"/>
        </w:rPr>
        <w:tab/>
        <w:t>-велики паркови и шуме, Кула, простор код парохијског дома,</w:t>
      </w:r>
    </w:p>
    <w:p w:rsidR="00256694" w:rsidRPr="00256694" w:rsidRDefault="00256694" w:rsidP="00256694">
      <w:pPr>
        <w:rPr>
          <w:szCs w:val="22"/>
        </w:rPr>
      </w:pPr>
      <w:r w:rsidRPr="00256694">
        <w:rPr>
          <w:szCs w:val="22"/>
        </w:rPr>
        <w:tab/>
        <w:t>-слободни неизграђени комплекси у слободној зони 11,</w:t>
      </w:r>
    </w:p>
    <w:p w:rsidR="00256694" w:rsidRPr="00256694" w:rsidRDefault="00C73943" w:rsidP="00256694">
      <w:pPr>
        <w:rPr>
          <w:szCs w:val="22"/>
        </w:rPr>
      </w:pPr>
      <w:r>
        <w:rPr>
          <w:szCs w:val="22"/>
        </w:rPr>
        <w:t>-</w:t>
      </w:r>
      <w:r>
        <w:rPr>
          <w:szCs w:val="22"/>
        </w:rPr>
        <w:tab/>
        <w:t>II</w:t>
      </w:r>
      <w:r w:rsidR="00256694" w:rsidRPr="00256694">
        <w:rPr>
          <w:szCs w:val="22"/>
        </w:rPr>
        <w:t xml:space="preserve"> зона (50 дБ (А) дању, 45 дБ (А) ноћу,</w:t>
      </w:r>
    </w:p>
    <w:p w:rsidR="00256694" w:rsidRPr="00256694" w:rsidRDefault="00256694" w:rsidP="00256694">
      <w:pPr>
        <w:rPr>
          <w:szCs w:val="22"/>
        </w:rPr>
      </w:pPr>
      <w:r w:rsidRPr="00256694">
        <w:rPr>
          <w:szCs w:val="22"/>
        </w:rPr>
        <w:tab/>
        <w:t>-туристичко подручје,</w:t>
      </w:r>
    </w:p>
    <w:p w:rsidR="00256694" w:rsidRPr="00256694" w:rsidRDefault="00256694" w:rsidP="00256694">
      <w:pPr>
        <w:rPr>
          <w:szCs w:val="22"/>
        </w:rPr>
      </w:pPr>
      <w:r w:rsidRPr="00256694">
        <w:rPr>
          <w:szCs w:val="22"/>
        </w:rPr>
        <w:tab/>
        <w:t>-дечја установа,</w:t>
      </w:r>
    </w:p>
    <w:p w:rsidR="00256694" w:rsidRPr="00256694" w:rsidRDefault="00256694" w:rsidP="00256694">
      <w:pPr>
        <w:rPr>
          <w:szCs w:val="22"/>
        </w:rPr>
      </w:pPr>
      <w:r w:rsidRPr="00256694">
        <w:rPr>
          <w:szCs w:val="22"/>
        </w:rPr>
        <w:tab/>
        <w:t>-основна школа,</w:t>
      </w:r>
    </w:p>
    <w:p w:rsidR="00256694" w:rsidRPr="00256694" w:rsidRDefault="00256694" w:rsidP="00256694">
      <w:pPr>
        <w:rPr>
          <w:szCs w:val="22"/>
        </w:rPr>
      </w:pPr>
      <w:r w:rsidRPr="00256694">
        <w:rPr>
          <w:szCs w:val="22"/>
        </w:rPr>
        <w:tab/>
        <w:t>-средња школа,</w:t>
      </w:r>
    </w:p>
    <w:p w:rsidR="00256694" w:rsidRPr="00256694" w:rsidRDefault="00256694" w:rsidP="00256694">
      <w:pPr>
        <w:rPr>
          <w:szCs w:val="22"/>
        </w:rPr>
      </w:pPr>
      <w:r w:rsidRPr="00256694">
        <w:rPr>
          <w:szCs w:val="22"/>
        </w:rPr>
        <w:tab/>
        <w:t>-дом здравља,</w:t>
      </w:r>
    </w:p>
    <w:p w:rsidR="00256694" w:rsidRPr="00256694" w:rsidRDefault="00C73943" w:rsidP="00256694">
      <w:pPr>
        <w:rPr>
          <w:szCs w:val="22"/>
        </w:rPr>
      </w:pPr>
      <w:r>
        <w:rPr>
          <w:szCs w:val="22"/>
        </w:rPr>
        <w:t>-</w:t>
      </w:r>
      <w:r>
        <w:rPr>
          <w:szCs w:val="22"/>
        </w:rPr>
        <w:tab/>
        <w:t>III</w:t>
      </w:r>
      <w:r w:rsidR="00256694" w:rsidRPr="00256694">
        <w:rPr>
          <w:szCs w:val="22"/>
        </w:rPr>
        <w:t xml:space="preserve"> зона (55 дБ (А) дању, 45 дБ (А) ноћу</w:t>
      </w:r>
    </w:p>
    <w:p w:rsidR="00256694" w:rsidRPr="00F426D5" w:rsidRDefault="00256694" w:rsidP="00256694">
      <w:pPr>
        <w:rPr>
          <w:szCs w:val="22"/>
        </w:rPr>
      </w:pPr>
      <w:r w:rsidRPr="00256694">
        <w:rPr>
          <w:szCs w:val="22"/>
        </w:rPr>
        <w:tab/>
        <w:t>-дворишта градских стамбених блокова и кућа, изузимајући простор изложен директној буци</w:t>
      </w:r>
    </w:p>
    <w:p w:rsidR="00256694" w:rsidRPr="00256694" w:rsidRDefault="00256694" w:rsidP="00256694">
      <w:pPr>
        <w:rPr>
          <w:szCs w:val="22"/>
        </w:rPr>
      </w:pPr>
      <w:r w:rsidRPr="00256694">
        <w:rPr>
          <w:szCs w:val="22"/>
        </w:rPr>
        <w:tab/>
        <w:t>-делови приградских, периферијских и сеоских насеља изложени директној буци саобраћаја, у дубини већој од 30 м са обе стране локалних саобраћајница, 60 метара у дубини од главних и магистралних саобраћајница и 100 метара од ауто-пута.</w:t>
      </w:r>
    </w:p>
    <w:p w:rsidR="00256694" w:rsidRPr="00256694" w:rsidRDefault="00C73943" w:rsidP="00256694">
      <w:pPr>
        <w:rPr>
          <w:szCs w:val="22"/>
        </w:rPr>
      </w:pPr>
      <w:r>
        <w:rPr>
          <w:szCs w:val="22"/>
        </w:rPr>
        <w:t>-</w:t>
      </w:r>
      <w:r>
        <w:rPr>
          <w:szCs w:val="22"/>
        </w:rPr>
        <w:tab/>
        <w:t>IV</w:t>
      </w:r>
      <w:r w:rsidR="00256694" w:rsidRPr="00256694">
        <w:rPr>
          <w:szCs w:val="22"/>
        </w:rPr>
        <w:t xml:space="preserve"> зона (60 дБ (А) дању, 50 дБ (А) ноћу, </w:t>
      </w:r>
    </w:p>
    <w:p w:rsidR="00256694" w:rsidRPr="00256694" w:rsidRDefault="00256694" w:rsidP="00256694">
      <w:pPr>
        <w:rPr>
          <w:szCs w:val="22"/>
        </w:rPr>
      </w:pPr>
      <w:r w:rsidRPr="00256694">
        <w:rPr>
          <w:szCs w:val="22"/>
        </w:rPr>
        <w:tab/>
        <w:t>-подручје необухваћено зоном 3 , изузимајући појас ширине 50 метара са обе стране улице Светосавске, односно појас ширине 30 метара око осталих главних саобраћајница,</w:t>
      </w:r>
    </w:p>
    <w:p w:rsidR="00256694" w:rsidRPr="00256694" w:rsidRDefault="00256694" w:rsidP="00256694">
      <w:pPr>
        <w:rPr>
          <w:szCs w:val="22"/>
        </w:rPr>
      </w:pPr>
      <w:r w:rsidRPr="00256694">
        <w:rPr>
          <w:szCs w:val="22"/>
        </w:rPr>
        <w:tab/>
        <w:t>-окружење котларнице „ Нектар“ - Кула</w:t>
      </w:r>
    </w:p>
    <w:p w:rsidR="00256694" w:rsidRPr="00256694" w:rsidRDefault="00256694" w:rsidP="00256694">
      <w:pPr>
        <w:rPr>
          <w:szCs w:val="22"/>
        </w:rPr>
      </w:pPr>
      <w:r w:rsidRPr="00256694">
        <w:rPr>
          <w:szCs w:val="22"/>
        </w:rPr>
        <w:tab/>
        <w:t>-делови приградских, периферијских и сеоских насеља у појасу од 30 метара са обе стране главних саобраћајница</w:t>
      </w:r>
    </w:p>
    <w:p w:rsidR="00256694" w:rsidRPr="00256694" w:rsidRDefault="00C73943" w:rsidP="00256694">
      <w:pPr>
        <w:rPr>
          <w:szCs w:val="22"/>
        </w:rPr>
      </w:pPr>
      <w:r>
        <w:rPr>
          <w:szCs w:val="22"/>
        </w:rPr>
        <w:t>-</w:t>
      </w:r>
      <w:r>
        <w:rPr>
          <w:szCs w:val="22"/>
        </w:rPr>
        <w:tab/>
        <w:t>V</w:t>
      </w:r>
      <w:r w:rsidR="00256694" w:rsidRPr="00256694">
        <w:rPr>
          <w:szCs w:val="22"/>
        </w:rPr>
        <w:t xml:space="preserve"> зона (65 дБ (А) дању, 55 дБ (А) ноћу;</w:t>
      </w:r>
    </w:p>
    <w:p w:rsidR="00256694" w:rsidRPr="00256694" w:rsidRDefault="00256694" w:rsidP="00256694">
      <w:pPr>
        <w:rPr>
          <w:szCs w:val="22"/>
        </w:rPr>
      </w:pPr>
      <w:r w:rsidRPr="00256694">
        <w:rPr>
          <w:szCs w:val="22"/>
        </w:rPr>
        <w:tab/>
        <w:t>-простор изложен директној буци са ауто-пута у дубини од 100 м са обе стране од осе ауто-пута</w:t>
      </w:r>
    </w:p>
    <w:p w:rsidR="00256694" w:rsidRPr="00256694" w:rsidRDefault="00256694" w:rsidP="00256694">
      <w:pPr>
        <w:rPr>
          <w:szCs w:val="22"/>
        </w:rPr>
      </w:pPr>
      <w:r w:rsidRPr="00256694">
        <w:rPr>
          <w:szCs w:val="22"/>
        </w:rPr>
        <w:lastRenderedPageBreak/>
        <w:tab/>
        <w:t>-градско језгро (улице:Владике Пајсија, Ратка Павловића, Вука Караџића, Карађорђева)</w:t>
      </w:r>
    </w:p>
    <w:p w:rsidR="00256694" w:rsidRPr="00256694" w:rsidRDefault="00C73943" w:rsidP="00256694">
      <w:pPr>
        <w:rPr>
          <w:szCs w:val="22"/>
        </w:rPr>
      </w:pPr>
      <w:r>
        <w:rPr>
          <w:szCs w:val="22"/>
        </w:rPr>
        <w:t>-</w:t>
      </w:r>
      <w:r>
        <w:rPr>
          <w:szCs w:val="22"/>
        </w:rPr>
        <w:tab/>
        <w:t>VI</w:t>
      </w:r>
      <w:r w:rsidR="00256694" w:rsidRPr="00256694">
        <w:rPr>
          <w:szCs w:val="22"/>
        </w:rPr>
        <w:t xml:space="preserve"> зона (на граници ове зоне бука не сме прелазити граничну вредност у зони са којом се граничи,</w:t>
      </w:r>
    </w:p>
    <w:p w:rsidR="00256694" w:rsidRPr="00256694" w:rsidRDefault="00256694" w:rsidP="00256694">
      <w:pPr>
        <w:rPr>
          <w:szCs w:val="22"/>
        </w:rPr>
      </w:pPr>
      <w:r w:rsidRPr="00256694">
        <w:rPr>
          <w:szCs w:val="22"/>
        </w:rPr>
        <w:tab/>
        <w:t xml:space="preserve">-индустријска зона у Сувој Морави </w:t>
      </w:r>
    </w:p>
    <w:p w:rsidR="00256694" w:rsidRPr="00256694" w:rsidRDefault="00256694" w:rsidP="00256694">
      <w:pPr>
        <w:rPr>
          <w:szCs w:val="22"/>
        </w:rPr>
      </w:pPr>
      <w:r w:rsidRPr="00256694">
        <w:rPr>
          <w:szCs w:val="22"/>
        </w:rPr>
        <w:tab/>
        <w:t>-привредна зона Владичиног Хана, простор железничке станице, простор између Јужне Мораве и Светосавске улице</w:t>
      </w:r>
    </w:p>
    <w:p w:rsidR="00256694" w:rsidRPr="00256694" w:rsidRDefault="00256694" w:rsidP="00256694">
      <w:pPr>
        <w:rPr>
          <w:szCs w:val="22"/>
        </w:rPr>
      </w:pPr>
      <w:r w:rsidRPr="00256694">
        <w:rPr>
          <w:szCs w:val="22"/>
        </w:rPr>
        <w:tab/>
        <w:t>-индустријски комплекс у делу насеља Дуге њиве (оивичено улицама : Моше Пијаде, Антонија Аксентијевића и Краља Петра 1)</w:t>
      </w:r>
    </w:p>
    <w:p w:rsidR="00256694" w:rsidRPr="00256694" w:rsidRDefault="00A31C98" w:rsidP="00256694">
      <w:pPr>
        <w:rPr>
          <w:szCs w:val="22"/>
        </w:rPr>
      </w:pPr>
      <w:r>
        <w:rPr>
          <w:szCs w:val="22"/>
        </w:rPr>
        <w:tab/>
        <w:t>-Т</w:t>
      </w:r>
      <w:r w:rsidR="00256694" w:rsidRPr="00256694">
        <w:rPr>
          <w:szCs w:val="22"/>
        </w:rPr>
        <w:t>зв. Индустријска зона у Житорађу, тј. у пословно- стамбеној зони налази се неколико значајних индустријских објеката али и овде бука од индустријских објеката није од значаја за повећање нивоа буке у граду</w:t>
      </w:r>
    </w:p>
    <w:p w:rsidR="00256694" w:rsidRPr="00256694" w:rsidRDefault="00256694" w:rsidP="00256694">
      <w:pPr>
        <w:rPr>
          <w:szCs w:val="22"/>
        </w:rPr>
      </w:pPr>
      <w:r w:rsidRPr="00256694">
        <w:rPr>
          <w:szCs w:val="22"/>
        </w:rPr>
        <w:tab/>
        <w:t xml:space="preserve">Системски мониторинг стања нивоа буке на територији Владичиног Хана је дефинисан је Одлуком о мерама за заштиту од буке на територији општине Владичин Хан која је донесена 19.09.2013 год. </w:t>
      </w:r>
    </w:p>
    <w:p w:rsidR="00256694" w:rsidRDefault="00256694" w:rsidP="00256694">
      <w:pPr>
        <w:rPr>
          <w:szCs w:val="22"/>
        </w:rPr>
      </w:pPr>
      <w:r w:rsidRPr="00256694">
        <w:rPr>
          <w:szCs w:val="22"/>
        </w:rPr>
        <w:tab/>
        <w:t>Мерни интервали су изабрани тако да је обухваћен цео циклус промена нивоа посматране буке у току дневног и ноћног периода времена. Мерење се врши у три петнаестоминутна интервала у дневном периоду, једном петнаестоминутном интервалу у вечерњем периоду и два петнаестоминутна интервала у ноћном периоду.</w:t>
      </w:r>
    </w:p>
    <w:p w:rsidR="001745D9" w:rsidRPr="001745D9" w:rsidRDefault="001745D9" w:rsidP="00256694">
      <w:pPr>
        <w:rPr>
          <w:szCs w:val="22"/>
        </w:rPr>
      </w:pPr>
    </w:p>
    <w:p w:rsidR="00256694" w:rsidRPr="00841278" w:rsidRDefault="004C19D0" w:rsidP="004C19D0">
      <w:pPr>
        <w:pStyle w:val="2"/>
        <w:rPr>
          <w:lang w:val="ru-RU"/>
        </w:rPr>
      </w:pPr>
      <w:bookmarkStart w:id="20" w:name="_Toc490815957"/>
      <w:r w:rsidRPr="00841278">
        <w:rPr>
          <w:lang w:val="ru-RU"/>
        </w:rPr>
        <w:t xml:space="preserve">3.6. </w:t>
      </w:r>
      <w:r w:rsidR="00256694" w:rsidRPr="00841278">
        <w:rPr>
          <w:lang w:val="ru-RU"/>
        </w:rPr>
        <w:t>Комунални и индустријски отпад</w:t>
      </w:r>
      <w:bookmarkEnd w:id="20"/>
    </w:p>
    <w:p w:rsidR="00256694" w:rsidRPr="00C73943" w:rsidRDefault="00256694" w:rsidP="00256694">
      <w:pPr>
        <w:rPr>
          <w:i/>
          <w:szCs w:val="22"/>
        </w:rPr>
      </w:pPr>
    </w:p>
    <w:p w:rsidR="00256694" w:rsidRPr="00256694" w:rsidRDefault="00256694" w:rsidP="00256694">
      <w:pPr>
        <w:rPr>
          <w:szCs w:val="22"/>
        </w:rPr>
      </w:pPr>
      <w:r w:rsidRPr="00256694">
        <w:rPr>
          <w:szCs w:val="22"/>
        </w:rPr>
        <w:tab/>
        <w:t>Управљање чврстим отпадом одвија се на неадекватан начин, организовано сакупљање и одношење смећа обухвата свега око 50% домаћинстава популационо већих насеља, што је проузроковало формирање већег броја нехигијенских сметлишта, и то на просторима који могу угрозити квалитет животне средине (у долини речних токова, у близини водоизворишта и стамбених објеката, насељених места итд.).</w:t>
      </w:r>
    </w:p>
    <w:p w:rsidR="00256694" w:rsidRPr="00256694" w:rsidRDefault="00256694" w:rsidP="00256694">
      <w:pPr>
        <w:rPr>
          <w:szCs w:val="22"/>
        </w:rPr>
      </w:pPr>
      <w:r w:rsidRPr="00256694">
        <w:rPr>
          <w:szCs w:val="22"/>
        </w:rPr>
        <w:t>-</w:t>
      </w:r>
      <w:r w:rsidRPr="00256694">
        <w:rPr>
          <w:szCs w:val="22"/>
        </w:rPr>
        <w:tab/>
        <w:t>сметлишта на крају скоро сваке улице</w:t>
      </w:r>
    </w:p>
    <w:p w:rsidR="00256694" w:rsidRPr="00256694" w:rsidRDefault="00256694" w:rsidP="00256694">
      <w:pPr>
        <w:rPr>
          <w:szCs w:val="22"/>
        </w:rPr>
      </w:pPr>
      <w:r w:rsidRPr="00256694">
        <w:rPr>
          <w:szCs w:val="22"/>
        </w:rPr>
        <w:t>-</w:t>
      </w:r>
      <w:r w:rsidRPr="00256694">
        <w:rPr>
          <w:szCs w:val="22"/>
        </w:rPr>
        <w:tab/>
        <w:t>сметлишта поред магистралних саобраћајница</w:t>
      </w:r>
    </w:p>
    <w:p w:rsidR="00256694" w:rsidRPr="00256694" w:rsidRDefault="00256694" w:rsidP="00256694">
      <w:pPr>
        <w:rPr>
          <w:szCs w:val="22"/>
        </w:rPr>
      </w:pPr>
      <w:r w:rsidRPr="00256694">
        <w:rPr>
          <w:szCs w:val="22"/>
        </w:rPr>
        <w:t>-</w:t>
      </w:r>
      <w:r w:rsidRPr="00256694">
        <w:rPr>
          <w:szCs w:val="22"/>
        </w:rPr>
        <w:tab/>
        <w:t>бацање комуналног отпада у регулисане речне токове у урбаном делу града</w:t>
      </w:r>
    </w:p>
    <w:p w:rsidR="00256694" w:rsidRPr="00256694" w:rsidRDefault="00256694" w:rsidP="00256694">
      <w:pPr>
        <w:rPr>
          <w:szCs w:val="22"/>
        </w:rPr>
      </w:pPr>
      <w:r w:rsidRPr="00256694">
        <w:rPr>
          <w:szCs w:val="22"/>
        </w:rPr>
        <w:t>-</w:t>
      </w:r>
      <w:r w:rsidRPr="00256694">
        <w:rPr>
          <w:szCs w:val="22"/>
        </w:rPr>
        <w:tab/>
        <w:t>непостојање могућности одлагања отпада на постојећој депонији, потреба за санацијом и</w:t>
      </w:r>
    </w:p>
    <w:p w:rsidR="00256694" w:rsidRPr="00256694" w:rsidRDefault="00256694" w:rsidP="00256694">
      <w:pPr>
        <w:rPr>
          <w:szCs w:val="22"/>
        </w:rPr>
      </w:pPr>
      <w:r w:rsidRPr="00256694">
        <w:rPr>
          <w:szCs w:val="22"/>
        </w:rPr>
        <w:t>-</w:t>
      </w:r>
      <w:r w:rsidRPr="00256694">
        <w:rPr>
          <w:szCs w:val="22"/>
        </w:rPr>
        <w:tab/>
        <w:t>рекултивацијом исте</w:t>
      </w:r>
    </w:p>
    <w:p w:rsidR="00256694" w:rsidRPr="00256694" w:rsidRDefault="00256694" w:rsidP="00256694">
      <w:pPr>
        <w:rPr>
          <w:szCs w:val="22"/>
        </w:rPr>
      </w:pPr>
      <w:r w:rsidRPr="00256694">
        <w:rPr>
          <w:szCs w:val="22"/>
        </w:rPr>
        <w:t>-</w:t>
      </w:r>
      <w:r w:rsidRPr="00256694">
        <w:rPr>
          <w:szCs w:val="22"/>
        </w:rPr>
        <w:tab/>
        <w:t>непостојање санитарне депоније на територији општине</w:t>
      </w:r>
    </w:p>
    <w:p w:rsidR="00256694" w:rsidRPr="00256694" w:rsidRDefault="00256694" w:rsidP="00256694">
      <w:pPr>
        <w:rPr>
          <w:szCs w:val="22"/>
        </w:rPr>
      </w:pPr>
      <w:r w:rsidRPr="00256694">
        <w:rPr>
          <w:szCs w:val="22"/>
        </w:rPr>
        <w:t>-</w:t>
      </w:r>
      <w:r w:rsidRPr="00256694">
        <w:rPr>
          <w:szCs w:val="22"/>
        </w:rPr>
        <w:tab/>
        <w:t>недостатак контејнера у сеоск</w:t>
      </w:r>
      <w:r w:rsidRPr="000A51B7">
        <w:rPr>
          <w:color w:val="FF0000"/>
          <w:szCs w:val="22"/>
        </w:rPr>
        <w:t>у</w:t>
      </w:r>
      <w:r w:rsidRPr="00256694">
        <w:rPr>
          <w:szCs w:val="22"/>
        </w:rPr>
        <w:t>м срединама</w:t>
      </w:r>
    </w:p>
    <w:p w:rsidR="00256694" w:rsidRPr="00256694" w:rsidRDefault="00256694" w:rsidP="00256694">
      <w:pPr>
        <w:rPr>
          <w:szCs w:val="22"/>
        </w:rPr>
      </w:pPr>
      <w:r w:rsidRPr="00256694">
        <w:rPr>
          <w:szCs w:val="22"/>
        </w:rPr>
        <w:t>-</w:t>
      </w:r>
      <w:r w:rsidRPr="00256694">
        <w:rPr>
          <w:szCs w:val="22"/>
        </w:rPr>
        <w:tab/>
        <w:t>недостатак канти за отпатке на улицама</w:t>
      </w:r>
    </w:p>
    <w:p w:rsidR="00256694" w:rsidRPr="00256694" w:rsidRDefault="00256694" w:rsidP="00256694">
      <w:pPr>
        <w:rPr>
          <w:szCs w:val="22"/>
        </w:rPr>
      </w:pPr>
      <w:r w:rsidRPr="00256694">
        <w:rPr>
          <w:szCs w:val="22"/>
        </w:rPr>
        <w:t>-</w:t>
      </w:r>
      <w:r w:rsidRPr="00256694">
        <w:rPr>
          <w:szCs w:val="22"/>
        </w:rPr>
        <w:tab/>
        <w:t>велика количина прашине на улицама (општина се налази на раскрсници међународних путева)</w:t>
      </w:r>
    </w:p>
    <w:p w:rsidR="00256694" w:rsidRPr="00256694" w:rsidRDefault="00256694" w:rsidP="00256694">
      <w:pPr>
        <w:rPr>
          <w:szCs w:val="22"/>
        </w:rPr>
      </w:pPr>
      <w:r w:rsidRPr="00256694">
        <w:rPr>
          <w:szCs w:val="22"/>
        </w:rPr>
        <w:t>-</w:t>
      </w:r>
      <w:r w:rsidRPr="00256694">
        <w:rPr>
          <w:szCs w:val="22"/>
        </w:rPr>
        <w:tab/>
        <w:t>недовољно прање улица у центру града</w:t>
      </w:r>
    </w:p>
    <w:p w:rsidR="00256694" w:rsidRPr="00256694" w:rsidRDefault="00256694" w:rsidP="00256694">
      <w:pPr>
        <w:rPr>
          <w:szCs w:val="22"/>
        </w:rPr>
      </w:pPr>
      <w:r w:rsidRPr="00256694">
        <w:rPr>
          <w:szCs w:val="22"/>
        </w:rPr>
        <w:t>-</w:t>
      </w:r>
      <w:r w:rsidRPr="00256694">
        <w:rPr>
          <w:szCs w:val="22"/>
        </w:rPr>
        <w:tab/>
        <w:t>не постојање прања улица по насељима</w:t>
      </w:r>
    </w:p>
    <w:p w:rsidR="00256694" w:rsidRPr="00256694" w:rsidRDefault="00256694" w:rsidP="00256694">
      <w:pPr>
        <w:rPr>
          <w:szCs w:val="22"/>
        </w:rPr>
      </w:pPr>
      <w:r w:rsidRPr="00256694">
        <w:rPr>
          <w:szCs w:val="22"/>
        </w:rPr>
        <w:t>-</w:t>
      </w:r>
      <w:r w:rsidRPr="00256694">
        <w:rPr>
          <w:szCs w:val="22"/>
        </w:rPr>
        <w:tab/>
        <w:t>не постоје контејнери за сепарацију отпада (стакло,папир,пластика), осим за пластичну амбалажу</w:t>
      </w:r>
    </w:p>
    <w:p w:rsidR="00256694" w:rsidRPr="00256694" w:rsidRDefault="00256694" w:rsidP="00256694">
      <w:pPr>
        <w:rPr>
          <w:szCs w:val="22"/>
        </w:rPr>
      </w:pPr>
      <w:r w:rsidRPr="00256694">
        <w:rPr>
          <w:szCs w:val="22"/>
        </w:rPr>
        <w:t>-</w:t>
      </w:r>
      <w:r w:rsidRPr="00256694">
        <w:rPr>
          <w:szCs w:val="22"/>
        </w:rPr>
        <w:tab/>
        <w:t>неуређена заштитна зона магистралних путева (нема канти за отпатке)</w:t>
      </w:r>
    </w:p>
    <w:p w:rsidR="00256694" w:rsidRPr="00256694" w:rsidRDefault="00256694" w:rsidP="00256694">
      <w:pPr>
        <w:rPr>
          <w:szCs w:val="22"/>
        </w:rPr>
      </w:pPr>
      <w:r w:rsidRPr="00256694">
        <w:rPr>
          <w:szCs w:val="22"/>
        </w:rPr>
        <w:t>-</w:t>
      </w:r>
      <w:r w:rsidRPr="00256694">
        <w:rPr>
          <w:szCs w:val="22"/>
        </w:rPr>
        <w:tab/>
        <w:t>нерегулисано питање отпадака на селима и из пољопривредне производње</w:t>
      </w:r>
    </w:p>
    <w:p w:rsidR="00256694" w:rsidRPr="00256694" w:rsidRDefault="00256694" w:rsidP="00256694">
      <w:pPr>
        <w:rPr>
          <w:szCs w:val="22"/>
        </w:rPr>
      </w:pPr>
      <w:r w:rsidRPr="00256694">
        <w:rPr>
          <w:szCs w:val="22"/>
        </w:rPr>
        <w:t>-</w:t>
      </w:r>
      <w:r w:rsidRPr="00256694">
        <w:rPr>
          <w:szCs w:val="22"/>
        </w:rPr>
        <w:tab/>
        <w:t>непостојање региналне депоније</w:t>
      </w:r>
    </w:p>
    <w:p w:rsidR="00256694" w:rsidRPr="00256694" w:rsidRDefault="00256694" w:rsidP="00256694">
      <w:pPr>
        <w:rPr>
          <w:szCs w:val="22"/>
        </w:rPr>
      </w:pPr>
      <w:r w:rsidRPr="00256694">
        <w:rPr>
          <w:szCs w:val="22"/>
        </w:rPr>
        <w:t>-</w:t>
      </w:r>
      <w:r w:rsidRPr="00256694">
        <w:rPr>
          <w:szCs w:val="22"/>
        </w:rPr>
        <w:tab/>
        <w:t>непостојење фабрике за рециклажу отпада</w:t>
      </w:r>
    </w:p>
    <w:p w:rsidR="001745D9" w:rsidRDefault="001745D9" w:rsidP="001745D9">
      <w:pPr>
        <w:rPr>
          <w:szCs w:val="22"/>
        </w:rPr>
      </w:pPr>
    </w:p>
    <w:p w:rsidR="00841278" w:rsidRDefault="00841278" w:rsidP="004C19D0">
      <w:pPr>
        <w:pStyle w:val="2"/>
        <w:rPr>
          <w:lang w:val="en-US"/>
        </w:rPr>
      </w:pPr>
      <w:bookmarkStart w:id="21" w:name="_Toc490815958"/>
    </w:p>
    <w:p w:rsidR="00256694" w:rsidRPr="00841278" w:rsidRDefault="004C19D0" w:rsidP="004C19D0">
      <w:pPr>
        <w:pStyle w:val="2"/>
        <w:rPr>
          <w:lang w:val="ru-RU"/>
        </w:rPr>
      </w:pPr>
      <w:r w:rsidRPr="00841278">
        <w:rPr>
          <w:lang w:val="ru-RU"/>
        </w:rPr>
        <w:t xml:space="preserve">3.7. </w:t>
      </w:r>
      <w:r w:rsidR="00256694" w:rsidRPr="00841278">
        <w:rPr>
          <w:lang w:val="ru-RU"/>
        </w:rPr>
        <w:t>Систем организације заштите животне средине</w:t>
      </w:r>
      <w:bookmarkEnd w:id="21"/>
    </w:p>
    <w:p w:rsidR="00256694" w:rsidRPr="00256694" w:rsidRDefault="00256694" w:rsidP="00F426D5">
      <w:pPr>
        <w:jc w:val="center"/>
        <w:rPr>
          <w:szCs w:val="22"/>
        </w:rPr>
      </w:pPr>
    </w:p>
    <w:p w:rsidR="00256694" w:rsidRPr="00256694" w:rsidRDefault="00256694" w:rsidP="00256694">
      <w:pPr>
        <w:rPr>
          <w:szCs w:val="22"/>
        </w:rPr>
      </w:pPr>
      <w:r w:rsidRPr="00256694">
        <w:rPr>
          <w:szCs w:val="22"/>
        </w:rPr>
        <w:tab/>
        <w:t>Просторним планом Општине Владичин Хан који је донесен у 2010 години, Просторним планом републике Србије, Стратегијом одрживог развоја Републике Србије и другим планским документима и стратегијама, дефинисани су следећи општи циљеви заштите животне средине, природних и културно-историјских добара. Стратешка опредељење у области заштите и унапређења квалитета основних елемената животне средине, односно заштите природе, природе и културних добара, заснивају се на следећим општим циљевима.</w:t>
      </w:r>
    </w:p>
    <w:p w:rsidR="00256694" w:rsidRPr="00256694" w:rsidRDefault="00256694" w:rsidP="00256694">
      <w:pPr>
        <w:rPr>
          <w:szCs w:val="22"/>
        </w:rPr>
      </w:pPr>
      <w:r w:rsidRPr="00256694">
        <w:rPr>
          <w:szCs w:val="22"/>
        </w:rPr>
        <w:t>-</w:t>
      </w:r>
      <w:r w:rsidRPr="00256694">
        <w:rPr>
          <w:szCs w:val="22"/>
        </w:rPr>
        <w:tab/>
        <w:t>обезбеђивање квалитетне животне средине, а што приоритетно подразумева чист ваздух, обезбеђивање довољних количина чистог ваздуха, обезбеђивање довољних количина квалитетне и хигијенски исправне воде за пиће, рекреацију и производњу, очуваност пољопривредног земљишта, екосистемску и биолошку разноврстност, обезбеђивање здравствено безбедне хране, уређеност насеља и др.</w:t>
      </w:r>
    </w:p>
    <w:p w:rsidR="00256694" w:rsidRPr="00256694" w:rsidRDefault="00256694" w:rsidP="00256694">
      <w:pPr>
        <w:rPr>
          <w:szCs w:val="22"/>
        </w:rPr>
      </w:pPr>
      <w:r w:rsidRPr="00256694">
        <w:rPr>
          <w:szCs w:val="22"/>
        </w:rPr>
        <w:t>-</w:t>
      </w:r>
      <w:r w:rsidRPr="00256694">
        <w:rPr>
          <w:szCs w:val="22"/>
        </w:rPr>
        <w:tab/>
        <w:t>рационално коришћење природних ресурса, а нарочито необновљивих и делимично обновљивих ресурса, односно боље искоришћавање сировина и енергије, смањење отпада и повећање степена рециклирања, безбедно депоновање комуналног, индустријског и опасног отпада, као и санација еколошких и просторних последица експлоатације сировина</w:t>
      </w:r>
    </w:p>
    <w:p w:rsidR="00256694" w:rsidRPr="00256694" w:rsidRDefault="00256694" w:rsidP="00256694">
      <w:pPr>
        <w:rPr>
          <w:szCs w:val="22"/>
        </w:rPr>
      </w:pPr>
      <w:r w:rsidRPr="00256694">
        <w:rPr>
          <w:szCs w:val="22"/>
        </w:rPr>
        <w:t>-</w:t>
      </w:r>
      <w:r w:rsidRPr="00256694">
        <w:rPr>
          <w:szCs w:val="22"/>
        </w:rPr>
        <w:tab/>
        <w:t>заустављање даље деградације природне средине (вода, ваздух, земљиште, вегетација и др.)</w:t>
      </w:r>
    </w:p>
    <w:p w:rsidR="00256694" w:rsidRPr="00256694" w:rsidRDefault="00256694" w:rsidP="00256694">
      <w:pPr>
        <w:rPr>
          <w:szCs w:val="22"/>
        </w:rPr>
      </w:pPr>
      <w:r w:rsidRPr="00256694">
        <w:rPr>
          <w:szCs w:val="22"/>
        </w:rPr>
        <w:t>-</w:t>
      </w:r>
      <w:r w:rsidRPr="00256694">
        <w:rPr>
          <w:szCs w:val="22"/>
        </w:rPr>
        <w:tab/>
        <w:t>заустављање ерозионих процеса у најугроженијим подручјима</w:t>
      </w:r>
    </w:p>
    <w:p w:rsidR="00256694" w:rsidRPr="00256694" w:rsidRDefault="00256694" w:rsidP="00256694">
      <w:pPr>
        <w:rPr>
          <w:szCs w:val="22"/>
        </w:rPr>
      </w:pPr>
      <w:r w:rsidRPr="00256694">
        <w:rPr>
          <w:szCs w:val="22"/>
        </w:rPr>
        <w:t>-</w:t>
      </w:r>
      <w:r w:rsidRPr="00256694">
        <w:rPr>
          <w:szCs w:val="22"/>
        </w:rPr>
        <w:tab/>
        <w:t>заштита природних предела, амбијената и пејзажа око културно-историјских споменика односно очување природних предела посебне вредности и значаја, угрожених и ретких биљних и животињских врста, као и одржавање биодиверзитета и равнотеже очуваних и нарушених екосистема</w:t>
      </w:r>
    </w:p>
    <w:p w:rsidR="00256694" w:rsidRPr="00256694" w:rsidRDefault="00256694" w:rsidP="00256694">
      <w:pPr>
        <w:rPr>
          <w:szCs w:val="22"/>
        </w:rPr>
      </w:pPr>
      <w:r w:rsidRPr="00256694">
        <w:rPr>
          <w:szCs w:val="22"/>
        </w:rPr>
        <w:t>-</w:t>
      </w:r>
      <w:r w:rsidRPr="00256694">
        <w:rPr>
          <w:szCs w:val="22"/>
        </w:rPr>
        <w:tab/>
        <w:t>очување темеља и материјалне баштине националне културе и других култура које су се развијалена територији Републике Србије.</w:t>
      </w:r>
    </w:p>
    <w:p w:rsidR="00256694" w:rsidRPr="00256694" w:rsidRDefault="00256694" w:rsidP="00256694">
      <w:pPr>
        <w:rPr>
          <w:szCs w:val="22"/>
        </w:rPr>
      </w:pPr>
      <w:r w:rsidRPr="00256694">
        <w:rPr>
          <w:szCs w:val="22"/>
        </w:rPr>
        <w:tab/>
        <w:t>У области заштите и унапређења животне средине Просторним планом за општину Владичин Хан дефинисани су посебни циљеви:</w:t>
      </w:r>
    </w:p>
    <w:p w:rsidR="00256694" w:rsidRPr="00256694" w:rsidRDefault="00256694" w:rsidP="00256694">
      <w:pPr>
        <w:rPr>
          <w:szCs w:val="22"/>
        </w:rPr>
      </w:pPr>
      <w:r w:rsidRPr="00256694">
        <w:rPr>
          <w:szCs w:val="22"/>
        </w:rPr>
        <w:t>-</w:t>
      </w:r>
      <w:r w:rsidRPr="00256694">
        <w:rPr>
          <w:szCs w:val="22"/>
        </w:rPr>
        <w:tab/>
        <w:t>апсолутни приоритет има заштита основних компоненти животне средине (воде, ваздух, земљиште) у њиховом изворном облику</w:t>
      </w:r>
    </w:p>
    <w:p w:rsidR="00256694" w:rsidRPr="00256694" w:rsidRDefault="00256694" w:rsidP="00256694">
      <w:pPr>
        <w:rPr>
          <w:szCs w:val="22"/>
        </w:rPr>
      </w:pPr>
      <w:r w:rsidRPr="00256694">
        <w:rPr>
          <w:szCs w:val="22"/>
        </w:rPr>
        <w:t>-</w:t>
      </w:r>
      <w:r w:rsidRPr="00256694">
        <w:rPr>
          <w:szCs w:val="22"/>
        </w:rPr>
        <w:tab/>
        <w:t>заштита водних ресурса уз примену њиховог интегралног управљања (коришћења, заштита вода, заштита од вода), заштита најзначајнијих изворишта водоснабдевања на подручју општине од потенцијалних фактора деградације, потпуна заштита подземних вода, нарочито у алувиону реке Јужне Мораве.</w:t>
      </w:r>
    </w:p>
    <w:p w:rsidR="00256694" w:rsidRPr="00256694" w:rsidRDefault="00256694" w:rsidP="00256694">
      <w:pPr>
        <w:rPr>
          <w:szCs w:val="22"/>
        </w:rPr>
      </w:pPr>
      <w:r w:rsidRPr="00256694">
        <w:rPr>
          <w:szCs w:val="22"/>
        </w:rPr>
        <w:t>-</w:t>
      </w:r>
      <w:r w:rsidRPr="00256694">
        <w:rPr>
          <w:szCs w:val="22"/>
        </w:rPr>
        <w:tab/>
        <w:t>унапређење квалитета површинских водотокова у складу са захтевом класе (овај циљ се посебно односи на квалитет вода реке Јужне Мораве за коју је прописана ИИ-б класа квалитета), нарочито од негативног утицаја у испуштања непречишћене воде, комуналних и индустријских отпадних вода у природне реципијенте</w:t>
      </w:r>
    </w:p>
    <w:p w:rsidR="00256694" w:rsidRPr="00256694" w:rsidRDefault="00256694" w:rsidP="00256694">
      <w:pPr>
        <w:rPr>
          <w:szCs w:val="22"/>
        </w:rPr>
      </w:pPr>
      <w:r w:rsidRPr="00256694">
        <w:rPr>
          <w:szCs w:val="22"/>
        </w:rPr>
        <w:t>-</w:t>
      </w:r>
      <w:r w:rsidRPr="00256694">
        <w:rPr>
          <w:szCs w:val="22"/>
        </w:rPr>
        <w:tab/>
        <w:t>заштита и очување квалитета ваздуха, посебно у зонама интензивног саобраћаја (посебно дуж планираног коридора аутопута и у оквиру урбаног ареала Владичиног Хана), просторима на којима се врши експлоатација сировина, односно привредних погона и локација нехигијенских сметлишта</w:t>
      </w:r>
    </w:p>
    <w:p w:rsidR="00256694" w:rsidRPr="00256694" w:rsidRDefault="00256694" w:rsidP="00256694">
      <w:pPr>
        <w:rPr>
          <w:szCs w:val="22"/>
        </w:rPr>
      </w:pPr>
      <w:r w:rsidRPr="00256694">
        <w:rPr>
          <w:szCs w:val="22"/>
        </w:rPr>
        <w:t>-</w:t>
      </w:r>
      <w:r w:rsidRPr="00256694">
        <w:rPr>
          <w:szCs w:val="22"/>
        </w:rPr>
        <w:tab/>
        <w:t xml:space="preserve">заштита земљишта, нарочито пољопривредног земљишта виших бонитетних класа, посебно у алувиону реке Јужне Мораве, од негативних последица природе (ерозија, поплаве, бујице) и антропогених фактора (примена минералних ђубрива, пестицида и средства за заштиту биља у пољопривреди, непланско ширење грађевинских подручјанасеља, изградња нових индустријских капацитета у оквиру </w:t>
      </w:r>
      <w:r w:rsidRPr="00256694">
        <w:rPr>
          <w:szCs w:val="22"/>
        </w:rPr>
        <w:lastRenderedPageBreak/>
        <w:t>индустријске зоне“ Сува Морава“, изградња деонице аутопута Ниш-граница БЈР Македоније на територији општине Владичин Хан,итд.)</w:t>
      </w:r>
    </w:p>
    <w:p w:rsidR="00256694" w:rsidRPr="00256694" w:rsidRDefault="00256694" w:rsidP="00256694">
      <w:pPr>
        <w:rPr>
          <w:szCs w:val="22"/>
        </w:rPr>
      </w:pPr>
      <w:r w:rsidRPr="00256694">
        <w:rPr>
          <w:szCs w:val="22"/>
        </w:rPr>
        <w:t>-</w:t>
      </w:r>
      <w:r w:rsidRPr="00256694">
        <w:rPr>
          <w:szCs w:val="22"/>
        </w:rPr>
        <w:tab/>
        <w:t>управљање отпадом на еколошким основама, а у складу са циљевима који су дефинисани Националном стратегијом управљања отпадом са програмом приближавања ЕУ (санација и рекултивација постојећих сметлишта на подручју општине, односно питање решавања одлагања отпада у сеоским насељима)</w:t>
      </w:r>
    </w:p>
    <w:p w:rsidR="00256694" w:rsidRPr="00256694" w:rsidRDefault="00256694" w:rsidP="00256694">
      <w:pPr>
        <w:rPr>
          <w:szCs w:val="22"/>
        </w:rPr>
      </w:pPr>
      <w:r w:rsidRPr="00256694">
        <w:rPr>
          <w:szCs w:val="22"/>
        </w:rPr>
        <w:t>-</w:t>
      </w:r>
      <w:r w:rsidRPr="00256694">
        <w:rPr>
          <w:szCs w:val="22"/>
        </w:rPr>
        <w:tab/>
        <w:t>уравнотежено коришћење простора са становишта животне средине и заштите природних вредности подручја</w:t>
      </w:r>
    </w:p>
    <w:p w:rsidR="00256694" w:rsidRPr="00256694" w:rsidRDefault="00256694" w:rsidP="00256694">
      <w:pPr>
        <w:rPr>
          <w:szCs w:val="22"/>
        </w:rPr>
      </w:pPr>
      <w:r w:rsidRPr="00256694">
        <w:rPr>
          <w:szCs w:val="22"/>
        </w:rPr>
        <w:t>-</w:t>
      </w:r>
      <w:r w:rsidRPr="00256694">
        <w:rPr>
          <w:szCs w:val="22"/>
        </w:rPr>
        <w:tab/>
        <w:t>обезбеђење примене принципа предострожности за све активности коју у планском периоду могу имати повећан степен еколошког ризика, применом система процене утицаја на животну средину пре доношења инвестиционих одлука о развоју саобраћајних коридора, индустријских објеката и туристичке инфраструктуре</w:t>
      </w:r>
    </w:p>
    <w:p w:rsidR="00256694" w:rsidRPr="00256694" w:rsidRDefault="00256694" w:rsidP="00256694">
      <w:pPr>
        <w:rPr>
          <w:szCs w:val="22"/>
        </w:rPr>
      </w:pPr>
      <w:r w:rsidRPr="00256694">
        <w:rPr>
          <w:szCs w:val="22"/>
        </w:rPr>
        <w:t>-</w:t>
      </w:r>
      <w:r w:rsidRPr="00256694">
        <w:rPr>
          <w:szCs w:val="22"/>
        </w:rPr>
        <w:tab/>
        <w:t>увођење система управљања животном средином на бази дефинисаних еколошких стандарда (ИСО 14000) у свим постојећим и будућим индустријским постројењима</w:t>
      </w:r>
    </w:p>
    <w:p w:rsidR="00256694" w:rsidRPr="00256694" w:rsidRDefault="00256694" w:rsidP="00256694">
      <w:pPr>
        <w:rPr>
          <w:szCs w:val="22"/>
        </w:rPr>
      </w:pPr>
      <w:r w:rsidRPr="00256694">
        <w:rPr>
          <w:szCs w:val="22"/>
        </w:rPr>
        <w:t>-</w:t>
      </w:r>
      <w:r w:rsidRPr="00256694">
        <w:rPr>
          <w:szCs w:val="22"/>
        </w:rPr>
        <w:tab/>
        <w:t>унапређење едукације локалног становништва о постојећим и будућим индустријским постројењима</w:t>
      </w:r>
    </w:p>
    <w:p w:rsidR="00256694" w:rsidRPr="00256694" w:rsidRDefault="00256694" w:rsidP="00256694">
      <w:pPr>
        <w:rPr>
          <w:szCs w:val="22"/>
        </w:rPr>
      </w:pPr>
      <w:r w:rsidRPr="00256694">
        <w:rPr>
          <w:szCs w:val="22"/>
        </w:rPr>
        <w:t>-</w:t>
      </w:r>
      <w:r w:rsidRPr="00256694">
        <w:rPr>
          <w:szCs w:val="22"/>
        </w:rPr>
        <w:tab/>
        <w:t>унапређење едукације локалног становништва о постојећим еколошким проблемима и њихово укључивање у акције за очување и унапређење животне средине</w:t>
      </w:r>
    </w:p>
    <w:p w:rsidR="00256694" w:rsidRPr="00256694" w:rsidRDefault="00256694" w:rsidP="00256694">
      <w:pPr>
        <w:rPr>
          <w:szCs w:val="22"/>
        </w:rPr>
      </w:pPr>
      <w:r w:rsidRPr="00256694">
        <w:rPr>
          <w:szCs w:val="22"/>
        </w:rPr>
        <w:t>-</w:t>
      </w:r>
      <w:r w:rsidRPr="00256694">
        <w:rPr>
          <w:szCs w:val="22"/>
        </w:rPr>
        <w:tab/>
        <w:t>обезбеђење услова за примену и спровођење законских прописа из области заштите животне средине и законске регулативе која индиректно третира еколошку проблематику. У области заштите природе и природних добара дефинисани су следећи приоритети:</w:t>
      </w:r>
    </w:p>
    <w:p w:rsidR="00256694" w:rsidRPr="00256694" w:rsidRDefault="00256694" w:rsidP="00256694">
      <w:pPr>
        <w:rPr>
          <w:szCs w:val="22"/>
        </w:rPr>
      </w:pPr>
      <w:r w:rsidRPr="00256694">
        <w:rPr>
          <w:szCs w:val="22"/>
        </w:rPr>
        <w:t>-</w:t>
      </w:r>
      <w:r w:rsidRPr="00256694">
        <w:rPr>
          <w:szCs w:val="22"/>
        </w:rPr>
        <w:tab/>
        <w:t>очување биолошке разноврстности подручја, тј. специјског, екосистемског и генетског диверзитета</w:t>
      </w:r>
    </w:p>
    <w:p w:rsidR="00256694" w:rsidRPr="00256694" w:rsidRDefault="00256694" w:rsidP="00256694">
      <w:pPr>
        <w:rPr>
          <w:szCs w:val="22"/>
        </w:rPr>
      </w:pPr>
      <w:r w:rsidRPr="00256694">
        <w:rPr>
          <w:szCs w:val="22"/>
        </w:rPr>
        <w:t>-</w:t>
      </w:r>
      <w:r w:rsidRPr="00256694">
        <w:rPr>
          <w:szCs w:val="22"/>
        </w:rPr>
        <w:tab/>
        <w:t>очување гео-наслеђа кроз заштиту геолошких, геоморфолошких, хидролошких, педолошких и дендролошких вредних и значајних места</w:t>
      </w:r>
    </w:p>
    <w:p w:rsidR="00256694" w:rsidRPr="00256694" w:rsidRDefault="00256694" w:rsidP="00256694">
      <w:pPr>
        <w:rPr>
          <w:szCs w:val="22"/>
        </w:rPr>
      </w:pPr>
      <w:r w:rsidRPr="00256694">
        <w:rPr>
          <w:szCs w:val="22"/>
        </w:rPr>
        <w:t>-</w:t>
      </w:r>
      <w:r w:rsidRPr="00256694">
        <w:rPr>
          <w:szCs w:val="22"/>
        </w:rPr>
        <w:tab/>
        <w:t>очување посебно вредних природних простора, са специфичним пејзажним карактеристикама (планински делови Кукавице)</w:t>
      </w:r>
    </w:p>
    <w:p w:rsidR="00256694" w:rsidRPr="00256694" w:rsidRDefault="00256694" w:rsidP="00256694">
      <w:pPr>
        <w:rPr>
          <w:szCs w:val="22"/>
        </w:rPr>
      </w:pPr>
      <w:r w:rsidRPr="00256694">
        <w:rPr>
          <w:szCs w:val="22"/>
        </w:rPr>
        <w:t>-</w:t>
      </w:r>
      <w:r w:rsidRPr="00256694">
        <w:rPr>
          <w:szCs w:val="22"/>
        </w:rPr>
        <w:tab/>
        <w:t>ограничено и пажљиво коришћење локалитета са квалитетним шумским састојинама, посебно шумских састојина букве на планини Кукавици</w:t>
      </w:r>
    </w:p>
    <w:p w:rsidR="00256694" w:rsidRPr="00256694" w:rsidRDefault="00D52343" w:rsidP="00256694">
      <w:pPr>
        <w:rPr>
          <w:szCs w:val="22"/>
        </w:rPr>
      </w:pPr>
      <w:r>
        <w:rPr>
          <w:szCs w:val="22"/>
        </w:rPr>
        <w:t>-</w:t>
      </w:r>
      <w:r>
        <w:rPr>
          <w:szCs w:val="22"/>
        </w:rPr>
        <w:tab/>
        <w:t>успостављање IUCN</w:t>
      </w:r>
      <w:r w:rsidR="00256694" w:rsidRPr="00256694">
        <w:rPr>
          <w:szCs w:val="22"/>
        </w:rPr>
        <w:t xml:space="preserve"> критеријума за ефикасно управљање посебним природним вредностима</w:t>
      </w:r>
    </w:p>
    <w:p w:rsidR="00256694" w:rsidRPr="00C73943" w:rsidRDefault="00256694" w:rsidP="00256694">
      <w:pPr>
        <w:rPr>
          <w:szCs w:val="22"/>
        </w:rPr>
      </w:pPr>
      <w:r w:rsidRPr="00256694">
        <w:rPr>
          <w:szCs w:val="22"/>
        </w:rPr>
        <w:t>-</w:t>
      </w:r>
      <w:r w:rsidRPr="00256694">
        <w:rPr>
          <w:szCs w:val="22"/>
        </w:rPr>
        <w:tab/>
        <w:t>адекватна презентација и укључивање природних вредности у програме туристичк</w:t>
      </w:r>
      <w:r w:rsidR="00C73943">
        <w:rPr>
          <w:szCs w:val="22"/>
        </w:rPr>
        <w:t>ог развоја општине Владичин Хан.</w:t>
      </w:r>
    </w:p>
    <w:p w:rsidR="00256694" w:rsidRPr="00256694" w:rsidRDefault="00256694" w:rsidP="00256694">
      <w:pPr>
        <w:rPr>
          <w:szCs w:val="22"/>
        </w:rPr>
      </w:pPr>
    </w:p>
    <w:p w:rsidR="00256694" w:rsidRDefault="00256694" w:rsidP="00256694">
      <w:pPr>
        <w:rPr>
          <w:szCs w:val="22"/>
        </w:rPr>
      </w:pPr>
      <w:r w:rsidRPr="00256694">
        <w:rPr>
          <w:szCs w:val="22"/>
        </w:rPr>
        <w:tab/>
        <w:t>Могући ризик показује да се сви непосредни утицаји јављају у одређеним границама у односу на просторни положај. Ове границе првенствено зависе од технолошког процеса, примењених материја, морфолошких карактеристика терена, метереолошких услова и разматраних потенцијала. Зона утицаја је генерално најужа у погледу потенцијала тла, а најшира код потенцијала везаних за ваздух (материјално и енергетско загађење).</w:t>
      </w:r>
    </w:p>
    <w:p w:rsidR="002C4DEE" w:rsidRDefault="002C4DEE" w:rsidP="00256694">
      <w:pPr>
        <w:rPr>
          <w:szCs w:val="22"/>
        </w:rPr>
      </w:pPr>
    </w:p>
    <w:p w:rsidR="004C19D0" w:rsidRDefault="004C19D0" w:rsidP="00256694">
      <w:pPr>
        <w:rPr>
          <w:szCs w:val="22"/>
        </w:rPr>
      </w:pPr>
    </w:p>
    <w:p w:rsidR="004C19D0" w:rsidRDefault="004C19D0" w:rsidP="00256694">
      <w:pPr>
        <w:rPr>
          <w:szCs w:val="22"/>
        </w:rPr>
      </w:pPr>
    </w:p>
    <w:p w:rsidR="004C19D0" w:rsidRDefault="004C19D0" w:rsidP="00256694">
      <w:pPr>
        <w:rPr>
          <w:szCs w:val="22"/>
        </w:rPr>
      </w:pPr>
    </w:p>
    <w:p w:rsidR="004C19D0" w:rsidRDefault="004C19D0" w:rsidP="00256694">
      <w:pPr>
        <w:rPr>
          <w:szCs w:val="22"/>
        </w:rPr>
      </w:pPr>
    </w:p>
    <w:p w:rsidR="004C19D0" w:rsidRDefault="004C19D0" w:rsidP="00256694">
      <w:pPr>
        <w:rPr>
          <w:szCs w:val="22"/>
        </w:rPr>
      </w:pPr>
    </w:p>
    <w:p w:rsidR="004C19D0" w:rsidRDefault="004C19D0" w:rsidP="00256694">
      <w:pPr>
        <w:rPr>
          <w:szCs w:val="22"/>
        </w:rPr>
      </w:pPr>
    </w:p>
    <w:p w:rsidR="004C19D0" w:rsidRPr="002C4DEE" w:rsidRDefault="004C19D0" w:rsidP="00256694">
      <w:pPr>
        <w:rPr>
          <w:szCs w:val="22"/>
        </w:rPr>
      </w:pPr>
    </w:p>
    <w:p w:rsidR="007002F4" w:rsidRPr="00841278" w:rsidRDefault="004C19D0" w:rsidP="004C19D0">
      <w:pPr>
        <w:pStyle w:val="1"/>
        <w:rPr>
          <w:kern w:val="0"/>
          <w:lang w:val="ru-RU" w:eastAsia="en-US"/>
        </w:rPr>
      </w:pPr>
      <w:bookmarkStart w:id="22" w:name="_Toc490815959"/>
      <w:r w:rsidRPr="00841278">
        <w:rPr>
          <w:kern w:val="0"/>
          <w:lang w:val="ru-RU" w:eastAsia="en-US"/>
        </w:rPr>
        <w:lastRenderedPageBreak/>
        <w:t xml:space="preserve">4. </w:t>
      </w:r>
      <w:r w:rsidR="007002F4" w:rsidRPr="00841278">
        <w:rPr>
          <w:kern w:val="0"/>
          <w:lang w:val="ru-RU" w:eastAsia="en-US"/>
        </w:rPr>
        <w:t>Инфраструктура</w:t>
      </w:r>
      <w:bookmarkEnd w:id="22"/>
    </w:p>
    <w:p w:rsidR="002C4DEE" w:rsidRPr="001745D9" w:rsidRDefault="002C4DEE" w:rsidP="007002F4">
      <w:pPr>
        <w:suppressAutoHyphens w:val="0"/>
        <w:autoSpaceDE w:val="0"/>
        <w:autoSpaceDN w:val="0"/>
        <w:adjustRightInd w:val="0"/>
        <w:rPr>
          <w:b/>
          <w:bCs/>
          <w:noProof w:val="0"/>
          <w:kern w:val="0"/>
          <w:sz w:val="32"/>
          <w:szCs w:val="32"/>
          <w:lang w:eastAsia="en-US"/>
        </w:rPr>
      </w:pPr>
    </w:p>
    <w:p w:rsidR="00556F2B" w:rsidRDefault="007002F4" w:rsidP="00556F2B">
      <w:pPr>
        <w:suppressAutoHyphens w:val="0"/>
        <w:autoSpaceDE w:val="0"/>
        <w:autoSpaceDN w:val="0"/>
        <w:adjustRightInd w:val="0"/>
        <w:ind w:firstLine="680"/>
        <w:rPr>
          <w:noProof w:val="0"/>
          <w:kern w:val="0"/>
          <w:szCs w:val="24"/>
          <w:lang w:eastAsia="en-US"/>
        </w:rPr>
      </w:pPr>
      <w:r w:rsidRPr="000574AE">
        <w:rPr>
          <w:noProof w:val="0"/>
          <w:kern w:val="0"/>
          <w:szCs w:val="24"/>
          <w:lang w:val="ru-RU" w:eastAsia="en-US"/>
        </w:rPr>
        <w:t>Развијена инфраструктура је један од основних предуслова квалит</w:t>
      </w:r>
      <w:r w:rsidR="002C4DEE" w:rsidRPr="000574AE">
        <w:rPr>
          <w:noProof w:val="0"/>
          <w:kern w:val="0"/>
          <w:szCs w:val="24"/>
          <w:lang w:val="ru-RU" w:eastAsia="en-US"/>
        </w:rPr>
        <w:t>етног пословног окружења. Стање</w:t>
      </w:r>
      <w:r w:rsidR="002C4DEE" w:rsidRPr="002C4DEE">
        <w:rPr>
          <w:noProof w:val="0"/>
          <w:kern w:val="0"/>
          <w:szCs w:val="24"/>
          <w:lang w:eastAsia="en-US"/>
        </w:rPr>
        <w:t xml:space="preserve"> </w:t>
      </w:r>
      <w:r w:rsidRPr="000574AE">
        <w:rPr>
          <w:noProof w:val="0"/>
          <w:kern w:val="0"/>
          <w:szCs w:val="24"/>
          <w:lang w:val="ru-RU" w:eastAsia="en-US"/>
        </w:rPr>
        <w:t>инфраструктуре може да буде одлучујући фактор који ће определи</w:t>
      </w:r>
      <w:r w:rsidR="002C4DEE" w:rsidRPr="000574AE">
        <w:rPr>
          <w:noProof w:val="0"/>
          <w:kern w:val="0"/>
          <w:szCs w:val="24"/>
          <w:lang w:val="ru-RU" w:eastAsia="en-US"/>
        </w:rPr>
        <w:t>ти привредника да инвестира или</w:t>
      </w:r>
      <w:r w:rsidR="002C4DEE" w:rsidRPr="002C4DEE">
        <w:rPr>
          <w:noProof w:val="0"/>
          <w:kern w:val="0"/>
          <w:szCs w:val="24"/>
          <w:lang w:eastAsia="en-US"/>
        </w:rPr>
        <w:t xml:space="preserve"> </w:t>
      </w:r>
      <w:r w:rsidRPr="000574AE">
        <w:rPr>
          <w:noProof w:val="0"/>
          <w:kern w:val="0"/>
          <w:szCs w:val="24"/>
          <w:lang w:val="ru-RU" w:eastAsia="en-US"/>
        </w:rPr>
        <w:t>одустане од планираног улагања на одређеној територији.</w:t>
      </w:r>
    </w:p>
    <w:p w:rsidR="00556F2B" w:rsidRDefault="00556F2B" w:rsidP="007002F4">
      <w:pPr>
        <w:suppressAutoHyphens w:val="0"/>
        <w:autoSpaceDE w:val="0"/>
        <w:autoSpaceDN w:val="0"/>
        <w:adjustRightInd w:val="0"/>
        <w:rPr>
          <w:noProof w:val="0"/>
          <w:kern w:val="0"/>
          <w:szCs w:val="24"/>
          <w:lang w:eastAsia="en-US"/>
        </w:rPr>
      </w:pPr>
    </w:p>
    <w:p w:rsidR="004C19D0" w:rsidRPr="00841278" w:rsidRDefault="004C19D0" w:rsidP="004C19D0">
      <w:pPr>
        <w:pStyle w:val="2"/>
        <w:rPr>
          <w:kern w:val="0"/>
          <w:lang w:val="ru-RU" w:eastAsia="en-US"/>
        </w:rPr>
      </w:pPr>
      <w:bookmarkStart w:id="23" w:name="_Toc490815960"/>
      <w:r w:rsidRPr="00841278">
        <w:rPr>
          <w:kern w:val="0"/>
          <w:lang w:val="ru-RU" w:eastAsia="en-US"/>
        </w:rPr>
        <w:t xml:space="preserve">4.1. </w:t>
      </w:r>
      <w:r w:rsidR="007002F4" w:rsidRPr="00841278">
        <w:rPr>
          <w:kern w:val="0"/>
          <w:lang w:val="ru-RU" w:eastAsia="en-US"/>
        </w:rPr>
        <w:t xml:space="preserve">Саобраћајна </w:t>
      </w:r>
      <w:r w:rsidRPr="00841278">
        <w:rPr>
          <w:kern w:val="0"/>
          <w:lang w:val="ru-RU" w:eastAsia="en-US"/>
        </w:rPr>
        <w:t>инфраструктура и јавна расвета</w:t>
      </w:r>
      <w:bookmarkEnd w:id="23"/>
    </w:p>
    <w:p w:rsidR="004C19D0" w:rsidRPr="00841278" w:rsidRDefault="004C19D0" w:rsidP="007002F4">
      <w:pPr>
        <w:suppressAutoHyphens w:val="0"/>
        <w:autoSpaceDE w:val="0"/>
        <w:autoSpaceDN w:val="0"/>
        <w:adjustRightInd w:val="0"/>
        <w:rPr>
          <w:b/>
          <w:bCs/>
          <w:noProof w:val="0"/>
          <w:kern w:val="0"/>
          <w:szCs w:val="24"/>
          <w:lang w:val="ru-RU" w:eastAsia="en-US"/>
        </w:rPr>
      </w:pPr>
    </w:p>
    <w:p w:rsidR="005537B6" w:rsidRDefault="004C19D0" w:rsidP="007002F4">
      <w:pPr>
        <w:suppressAutoHyphens w:val="0"/>
        <w:autoSpaceDE w:val="0"/>
        <w:autoSpaceDN w:val="0"/>
        <w:adjustRightInd w:val="0"/>
        <w:rPr>
          <w:noProof w:val="0"/>
          <w:kern w:val="0"/>
          <w:szCs w:val="24"/>
          <w:lang w:eastAsia="en-US"/>
        </w:rPr>
      </w:pPr>
      <w:r w:rsidRPr="00841278">
        <w:rPr>
          <w:b/>
          <w:bCs/>
          <w:noProof w:val="0"/>
          <w:kern w:val="0"/>
          <w:szCs w:val="24"/>
          <w:lang w:val="ru-RU" w:eastAsia="en-US"/>
        </w:rPr>
        <w:tab/>
      </w:r>
      <w:r w:rsidR="007002F4" w:rsidRPr="000574AE">
        <w:rPr>
          <w:noProof w:val="0"/>
          <w:kern w:val="0"/>
          <w:szCs w:val="24"/>
          <w:lang w:val="ru-RU" w:eastAsia="en-US"/>
        </w:rPr>
        <w:t>Железничка пруга ко</w:t>
      </w:r>
      <w:r w:rsidR="002C4DEE" w:rsidRPr="000574AE">
        <w:rPr>
          <w:noProof w:val="0"/>
          <w:kern w:val="0"/>
          <w:szCs w:val="24"/>
          <w:lang w:val="ru-RU" w:eastAsia="en-US"/>
        </w:rPr>
        <w:t>ја пролази кроз Владичин Хан је</w:t>
      </w:r>
      <w:r w:rsidR="002C4DEE" w:rsidRPr="002C4DEE">
        <w:rPr>
          <w:noProof w:val="0"/>
          <w:kern w:val="0"/>
          <w:szCs w:val="24"/>
          <w:lang w:eastAsia="en-US"/>
        </w:rPr>
        <w:t xml:space="preserve"> </w:t>
      </w:r>
      <w:r w:rsidR="007002F4" w:rsidRPr="000574AE">
        <w:rPr>
          <w:noProof w:val="0"/>
          <w:kern w:val="0"/>
          <w:szCs w:val="24"/>
          <w:lang w:val="ru-RU" w:eastAsia="en-US"/>
        </w:rPr>
        <w:t>магистрална једноколосечна електрифицирана железничка пру</w:t>
      </w:r>
      <w:r w:rsidR="002C4DEE" w:rsidRPr="000574AE">
        <w:rPr>
          <w:noProof w:val="0"/>
          <w:kern w:val="0"/>
          <w:szCs w:val="24"/>
          <w:lang w:val="ru-RU" w:eastAsia="en-US"/>
        </w:rPr>
        <w:t>га нормалног колосека Београд –</w:t>
      </w:r>
      <w:r w:rsidR="007002F4" w:rsidRPr="000574AE">
        <w:rPr>
          <w:noProof w:val="0"/>
          <w:kern w:val="0"/>
          <w:szCs w:val="24"/>
          <w:lang w:val="ru-RU" w:eastAsia="en-US"/>
        </w:rPr>
        <w:t>Младеновац – Ниш – Прешево – граница Македоније, за јавн</w:t>
      </w:r>
      <w:r w:rsidR="002C4DEE" w:rsidRPr="000574AE">
        <w:rPr>
          <w:noProof w:val="0"/>
          <w:kern w:val="0"/>
          <w:szCs w:val="24"/>
          <w:lang w:val="ru-RU" w:eastAsia="en-US"/>
        </w:rPr>
        <w:t>и путнички и теретни железнички</w:t>
      </w:r>
      <w:r w:rsidR="002C4DEE" w:rsidRPr="002C4DEE">
        <w:rPr>
          <w:noProof w:val="0"/>
          <w:kern w:val="0"/>
          <w:szCs w:val="24"/>
          <w:lang w:eastAsia="en-US"/>
        </w:rPr>
        <w:t xml:space="preserve"> </w:t>
      </w:r>
      <w:r w:rsidR="007002F4" w:rsidRPr="000574AE">
        <w:rPr>
          <w:noProof w:val="0"/>
          <w:kern w:val="0"/>
          <w:szCs w:val="24"/>
          <w:lang w:val="ru-RU" w:eastAsia="en-US"/>
        </w:rPr>
        <w:t xml:space="preserve">саобраћај. </w:t>
      </w:r>
    </w:p>
    <w:p w:rsidR="009A007C" w:rsidRDefault="007002F4" w:rsidP="005537B6">
      <w:pPr>
        <w:suppressAutoHyphens w:val="0"/>
        <w:autoSpaceDE w:val="0"/>
        <w:autoSpaceDN w:val="0"/>
        <w:adjustRightInd w:val="0"/>
        <w:ind w:firstLine="680"/>
        <w:rPr>
          <w:noProof w:val="0"/>
          <w:kern w:val="0"/>
          <w:szCs w:val="24"/>
          <w:lang w:eastAsia="en-US"/>
        </w:rPr>
      </w:pPr>
      <w:r w:rsidRPr="000574AE">
        <w:rPr>
          <w:noProof w:val="0"/>
          <w:kern w:val="0"/>
          <w:szCs w:val="24"/>
          <w:lang w:val="ru-RU" w:eastAsia="en-US"/>
        </w:rPr>
        <w:t>Највећи број локалних путева је неасфалтиран или ј</w:t>
      </w:r>
      <w:r w:rsidR="002C4DEE" w:rsidRPr="000574AE">
        <w:rPr>
          <w:noProof w:val="0"/>
          <w:kern w:val="0"/>
          <w:szCs w:val="24"/>
          <w:lang w:val="ru-RU" w:eastAsia="en-US"/>
        </w:rPr>
        <w:t>е асфалт толико пропао да га на</w:t>
      </w:r>
      <w:r w:rsidR="002C4DEE" w:rsidRPr="002C4DEE">
        <w:rPr>
          <w:noProof w:val="0"/>
          <w:kern w:val="0"/>
          <w:szCs w:val="24"/>
          <w:lang w:eastAsia="en-US"/>
        </w:rPr>
        <w:t xml:space="preserve"> </w:t>
      </w:r>
      <w:r w:rsidRPr="000574AE">
        <w:rPr>
          <w:noProof w:val="0"/>
          <w:kern w:val="0"/>
          <w:szCs w:val="24"/>
          <w:lang w:val="ru-RU" w:eastAsia="en-US"/>
        </w:rPr>
        <w:t>појединим местима више и нема. Ово ствара велике пот</w:t>
      </w:r>
      <w:r w:rsidR="002C4DEE" w:rsidRPr="000574AE">
        <w:rPr>
          <w:noProof w:val="0"/>
          <w:kern w:val="0"/>
          <w:szCs w:val="24"/>
          <w:lang w:val="ru-RU" w:eastAsia="en-US"/>
        </w:rPr>
        <w:t>ешкоће, нарочито пољопривредним</w:t>
      </w:r>
      <w:r w:rsidR="002C4DEE" w:rsidRPr="002C4DEE">
        <w:rPr>
          <w:noProof w:val="0"/>
          <w:kern w:val="0"/>
          <w:szCs w:val="24"/>
          <w:lang w:eastAsia="en-US"/>
        </w:rPr>
        <w:t xml:space="preserve"> </w:t>
      </w:r>
      <w:r w:rsidRPr="000574AE">
        <w:rPr>
          <w:noProof w:val="0"/>
          <w:kern w:val="0"/>
          <w:szCs w:val="24"/>
          <w:lang w:val="ru-RU" w:eastAsia="en-US"/>
        </w:rPr>
        <w:t>произвођачима који живе у брдско</w:t>
      </w:r>
      <w:r w:rsidRPr="000574AE">
        <w:rPr>
          <w:rFonts w:ascii="Calibri" w:hAnsi="Calibri"/>
          <w:noProof w:val="0"/>
          <w:kern w:val="0"/>
          <w:szCs w:val="24"/>
          <w:lang w:val="ru-RU" w:eastAsia="en-US"/>
        </w:rPr>
        <w:t>‐</w:t>
      </w:r>
      <w:r w:rsidRPr="000574AE">
        <w:rPr>
          <w:noProof w:val="0"/>
          <w:kern w:val="0"/>
          <w:szCs w:val="24"/>
          <w:lang w:val="ru-RU" w:eastAsia="en-US"/>
        </w:rPr>
        <w:t>планинским селима тако да с</w:t>
      </w:r>
      <w:r w:rsidR="002C4DEE" w:rsidRPr="000574AE">
        <w:rPr>
          <w:noProof w:val="0"/>
          <w:kern w:val="0"/>
          <w:szCs w:val="24"/>
          <w:lang w:val="ru-RU" w:eastAsia="en-US"/>
        </w:rPr>
        <w:t>е дешава да своје пољопривредне</w:t>
      </w:r>
      <w:r w:rsidR="002C4DEE" w:rsidRPr="002C4DEE">
        <w:rPr>
          <w:noProof w:val="0"/>
          <w:kern w:val="0"/>
          <w:szCs w:val="24"/>
          <w:lang w:eastAsia="en-US"/>
        </w:rPr>
        <w:t xml:space="preserve"> </w:t>
      </w:r>
      <w:r w:rsidRPr="000574AE">
        <w:rPr>
          <w:noProof w:val="0"/>
          <w:kern w:val="0"/>
          <w:szCs w:val="24"/>
          <w:lang w:val="ru-RU" w:eastAsia="en-US"/>
        </w:rPr>
        <w:t>производе не могу да транспортују до тржишта. У зимском период</w:t>
      </w:r>
      <w:r w:rsidR="002C4DEE" w:rsidRPr="000574AE">
        <w:rPr>
          <w:noProof w:val="0"/>
          <w:kern w:val="0"/>
          <w:szCs w:val="24"/>
          <w:lang w:val="ru-RU" w:eastAsia="en-US"/>
        </w:rPr>
        <w:t>у поједини путеви су непроходни</w:t>
      </w:r>
      <w:r w:rsidR="002C4DEE" w:rsidRPr="002C4DEE">
        <w:rPr>
          <w:noProof w:val="0"/>
          <w:kern w:val="0"/>
          <w:szCs w:val="24"/>
          <w:lang w:eastAsia="en-US"/>
        </w:rPr>
        <w:t xml:space="preserve"> </w:t>
      </w:r>
      <w:r w:rsidRPr="000574AE">
        <w:rPr>
          <w:noProof w:val="0"/>
          <w:kern w:val="0"/>
          <w:szCs w:val="24"/>
          <w:lang w:val="ru-RU" w:eastAsia="en-US"/>
        </w:rPr>
        <w:t xml:space="preserve">тако да су нека села буквално одсечена од градског језгра. Управо </w:t>
      </w:r>
      <w:r w:rsidR="002C4DEE" w:rsidRPr="000574AE">
        <w:rPr>
          <w:noProof w:val="0"/>
          <w:kern w:val="0"/>
          <w:szCs w:val="24"/>
          <w:lang w:val="ru-RU" w:eastAsia="en-US"/>
        </w:rPr>
        <w:t>овакво стање доводи до изражене</w:t>
      </w:r>
      <w:r w:rsidR="002C4DEE" w:rsidRPr="002C4DEE">
        <w:rPr>
          <w:noProof w:val="0"/>
          <w:kern w:val="0"/>
          <w:szCs w:val="24"/>
          <w:lang w:eastAsia="en-US"/>
        </w:rPr>
        <w:t xml:space="preserve"> </w:t>
      </w:r>
      <w:r w:rsidRPr="000574AE">
        <w:rPr>
          <w:noProof w:val="0"/>
          <w:kern w:val="0"/>
          <w:szCs w:val="24"/>
          <w:lang w:val="ru-RU" w:eastAsia="en-US"/>
        </w:rPr>
        <w:t>депопулације брдско</w:t>
      </w:r>
      <w:r w:rsidRPr="000574AE">
        <w:rPr>
          <w:rFonts w:ascii="Calibri" w:hAnsi="Calibri"/>
          <w:noProof w:val="0"/>
          <w:kern w:val="0"/>
          <w:szCs w:val="24"/>
          <w:lang w:val="ru-RU" w:eastAsia="en-US"/>
        </w:rPr>
        <w:t>‐</w:t>
      </w:r>
      <w:r w:rsidRPr="000574AE">
        <w:rPr>
          <w:noProof w:val="0"/>
          <w:kern w:val="0"/>
          <w:szCs w:val="24"/>
          <w:lang w:val="ru-RU" w:eastAsia="en-US"/>
        </w:rPr>
        <w:t xml:space="preserve">планинских </w:t>
      </w:r>
      <w:r w:rsidR="009A007C" w:rsidRPr="000574AE">
        <w:rPr>
          <w:noProof w:val="0"/>
          <w:kern w:val="0"/>
          <w:szCs w:val="24"/>
          <w:lang w:val="ru-RU" w:eastAsia="en-US"/>
        </w:rPr>
        <w:t xml:space="preserve">села. </w:t>
      </w:r>
    </w:p>
    <w:p w:rsidR="007002F4" w:rsidRPr="000574AE" w:rsidRDefault="007002F4" w:rsidP="009A007C">
      <w:pPr>
        <w:suppressAutoHyphens w:val="0"/>
        <w:autoSpaceDE w:val="0"/>
        <w:autoSpaceDN w:val="0"/>
        <w:adjustRightInd w:val="0"/>
        <w:ind w:firstLine="680"/>
        <w:rPr>
          <w:noProof w:val="0"/>
          <w:kern w:val="0"/>
          <w:szCs w:val="24"/>
          <w:lang w:val="ru-RU" w:eastAsia="en-US"/>
        </w:rPr>
      </w:pPr>
      <w:r w:rsidRPr="000574AE">
        <w:rPr>
          <w:noProof w:val="0"/>
          <w:kern w:val="0"/>
          <w:szCs w:val="24"/>
          <w:lang w:val="ru-RU" w:eastAsia="en-US"/>
        </w:rPr>
        <w:t>Стање улица, мостова и јавне расвете је у граду задовољавајуће, док</w:t>
      </w:r>
      <w:r w:rsidR="002C4DEE" w:rsidRPr="002C4DEE">
        <w:rPr>
          <w:noProof w:val="0"/>
          <w:kern w:val="0"/>
          <w:szCs w:val="24"/>
          <w:lang w:eastAsia="en-US"/>
        </w:rPr>
        <w:t xml:space="preserve"> </w:t>
      </w:r>
      <w:r w:rsidRPr="000574AE">
        <w:rPr>
          <w:noProof w:val="0"/>
          <w:kern w:val="0"/>
          <w:szCs w:val="24"/>
          <w:lang w:val="ru-RU" w:eastAsia="en-US"/>
        </w:rPr>
        <w:t xml:space="preserve">је у сеоским срединама незадовољавајуће. Нарочито је изражен </w:t>
      </w:r>
      <w:r w:rsidR="002C4DEE" w:rsidRPr="000574AE">
        <w:rPr>
          <w:noProof w:val="0"/>
          <w:kern w:val="0"/>
          <w:szCs w:val="24"/>
          <w:lang w:val="ru-RU" w:eastAsia="en-US"/>
        </w:rPr>
        <w:t>проблем јавне расвете у сеоским</w:t>
      </w:r>
      <w:r w:rsidR="002C4DEE" w:rsidRPr="002C4DEE">
        <w:rPr>
          <w:noProof w:val="0"/>
          <w:kern w:val="0"/>
          <w:szCs w:val="24"/>
          <w:lang w:eastAsia="en-US"/>
        </w:rPr>
        <w:t xml:space="preserve"> </w:t>
      </w:r>
      <w:r w:rsidRPr="000574AE">
        <w:rPr>
          <w:noProof w:val="0"/>
          <w:kern w:val="0"/>
          <w:szCs w:val="24"/>
          <w:lang w:val="ru-RU" w:eastAsia="en-US"/>
        </w:rPr>
        <w:t>срединама услед неодржавања.</w:t>
      </w:r>
    </w:p>
    <w:p w:rsidR="00A970CD" w:rsidRPr="005537B6" w:rsidRDefault="009A007C" w:rsidP="005537B6">
      <w:pPr>
        <w:suppressAutoHyphens w:val="0"/>
        <w:autoSpaceDE w:val="0"/>
        <w:autoSpaceDN w:val="0"/>
        <w:adjustRightInd w:val="0"/>
        <w:ind w:firstLine="680"/>
        <w:rPr>
          <w:noProof w:val="0"/>
          <w:kern w:val="0"/>
          <w:szCs w:val="24"/>
          <w:lang w:eastAsia="en-US"/>
        </w:rPr>
      </w:pPr>
      <w:r>
        <w:rPr>
          <w:noProof w:val="0"/>
          <w:kern w:val="0"/>
          <w:szCs w:val="24"/>
          <w:lang w:eastAsia="en-US"/>
        </w:rPr>
        <w:t xml:space="preserve">Што се тиче </w:t>
      </w:r>
      <w:r w:rsidRPr="000574AE">
        <w:rPr>
          <w:noProof w:val="0"/>
          <w:kern w:val="0"/>
          <w:szCs w:val="24"/>
          <w:lang w:val="ru-RU" w:eastAsia="en-US"/>
        </w:rPr>
        <w:t>јавн</w:t>
      </w:r>
      <w:r>
        <w:rPr>
          <w:noProof w:val="0"/>
          <w:kern w:val="0"/>
          <w:szCs w:val="24"/>
          <w:lang w:eastAsia="en-US"/>
        </w:rPr>
        <w:t>их</w:t>
      </w:r>
      <w:r w:rsidR="00A970CD" w:rsidRPr="000574AE">
        <w:rPr>
          <w:noProof w:val="0"/>
          <w:kern w:val="0"/>
          <w:szCs w:val="24"/>
          <w:lang w:val="ru-RU" w:eastAsia="en-US"/>
        </w:rPr>
        <w:t xml:space="preserve"> </w:t>
      </w:r>
      <w:r w:rsidRPr="000574AE">
        <w:rPr>
          <w:noProof w:val="0"/>
          <w:kern w:val="0"/>
          <w:szCs w:val="24"/>
          <w:lang w:val="ru-RU" w:eastAsia="en-US"/>
        </w:rPr>
        <w:t>путев</w:t>
      </w:r>
      <w:r>
        <w:rPr>
          <w:noProof w:val="0"/>
          <w:kern w:val="0"/>
          <w:szCs w:val="24"/>
          <w:lang w:eastAsia="en-US"/>
        </w:rPr>
        <w:t>а</w:t>
      </w:r>
      <w:r w:rsidR="00A970CD" w:rsidRPr="000574AE">
        <w:rPr>
          <w:noProof w:val="0"/>
          <w:kern w:val="0"/>
          <w:szCs w:val="24"/>
          <w:lang w:val="ru-RU" w:eastAsia="en-US"/>
        </w:rPr>
        <w:t xml:space="preserve">, </w:t>
      </w:r>
      <w:r>
        <w:rPr>
          <w:noProof w:val="0"/>
          <w:kern w:val="0"/>
          <w:szCs w:val="24"/>
          <w:lang w:eastAsia="en-US"/>
        </w:rPr>
        <w:t>чине их:</w:t>
      </w:r>
      <w:r w:rsidR="0022587A">
        <w:rPr>
          <w:noProof w:val="0"/>
          <w:kern w:val="0"/>
          <w:szCs w:val="24"/>
          <w:lang w:eastAsia="en-US"/>
        </w:rPr>
        <w:t xml:space="preserve"> </w:t>
      </w:r>
      <w:r w:rsidR="00A970CD" w:rsidRPr="000574AE">
        <w:rPr>
          <w:noProof w:val="0"/>
          <w:kern w:val="0"/>
          <w:szCs w:val="24"/>
          <w:lang w:val="ru-RU" w:eastAsia="en-US"/>
        </w:rPr>
        <w:t>магистрални 37 км, регионални 83 км и локални 274 км</w:t>
      </w:r>
      <w:r w:rsidRPr="000574AE">
        <w:rPr>
          <w:noProof w:val="0"/>
          <w:kern w:val="0"/>
          <w:szCs w:val="24"/>
          <w:lang w:val="ru-RU" w:eastAsia="en-US"/>
        </w:rPr>
        <w:t>.</w:t>
      </w:r>
      <w:r w:rsidR="00A970CD" w:rsidRPr="000574AE">
        <w:rPr>
          <w:noProof w:val="0"/>
          <w:kern w:val="0"/>
          <w:szCs w:val="24"/>
          <w:lang w:val="ru-RU" w:eastAsia="en-US"/>
        </w:rPr>
        <w:t xml:space="preserve"> Локални путеви представљају 70% укупне</w:t>
      </w:r>
      <w:r>
        <w:rPr>
          <w:noProof w:val="0"/>
          <w:kern w:val="0"/>
          <w:szCs w:val="24"/>
          <w:lang w:eastAsia="en-US"/>
        </w:rPr>
        <w:t xml:space="preserve"> </w:t>
      </w:r>
      <w:r w:rsidR="00A970CD" w:rsidRPr="000574AE">
        <w:rPr>
          <w:noProof w:val="0"/>
          <w:kern w:val="0"/>
          <w:szCs w:val="24"/>
          <w:lang w:val="ru-RU" w:eastAsia="en-US"/>
        </w:rPr>
        <w:t>дужине путева.</w:t>
      </w:r>
      <w:r w:rsidR="005537B6">
        <w:rPr>
          <w:noProof w:val="0"/>
          <w:kern w:val="0"/>
          <w:szCs w:val="24"/>
          <w:lang w:eastAsia="en-US"/>
        </w:rPr>
        <w:t xml:space="preserve"> </w:t>
      </w:r>
      <w:r w:rsidR="00A970CD" w:rsidRPr="000574AE">
        <w:rPr>
          <w:noProof w:val="0"/>
          <w:kern w:val="0"/>
          <w:szCs w:val="24"/>
          <w:lang w:val="ru-RU" w:eastAsia="en-US"/>
        </w:rPr>
        <w:t xml:space="preserve">Укупна дужина локалних путева прекривених асфалтом тј. </w:t>
      </w:r>
      <w:r>
        <w:rPr>
          <w:noProof w:val="0"/>
          <w:kern w:val="0"/>
          <w:szCs w:val="24"/>
          <w:lang w:eastAsia="en-US"/>
        </w:rPr>
        <w:t>с</w:t>
      </w:r>
      <w:r w:rsidR="00A970CD" w:rsidRPr="000574AE">
        <w:rPr>
          <w:noProof w:val="0"/>
          <w:kern w:val="0"/>
          <w:szCs w:val="24"/>
          <w:lang w:val="ru-RU" w:eastAsia="en-US"/>
        </w:rPr>
        <w:t>авременим</w:t>
      </w:r>
      <w:r>
        <w:rPr>
          <w:noProof w:val="0"/>
          <w:kern w:val="0"/>
          <w:szCs w:val="24"/>
          <w:lang w:eastAsia="en-US"/>
        </w:rPr>
        <w:t xml:space="preserve"> </w:t>
      </w:r>
      <w:r w:rsidR="00A970CD" w:rsidRPr="000574AE">
        <w:rPr>
          <w:noProof w:val="0"/>
          <w:kern w:val="0"/>
          <w:szCs w:val="24"/>
          <w:lang w:val="ru-RU" w:eastAsia="en-US"/>
        </w:rPr>
        <w:t>коловозом је 41 км од укупно 274 км. Они повезују сеоска насеља са</w:t>
      </w:r>
      <w:r w:rsidR="0022587A">
        <w:rPr>
          <w:noProof w:val="0"/>
          <w:kern w:val="0"/>
          <w:szCs w:val="24"/>
          <w:lang w:eastAsia="en-US"/>
        </w:rPr>
        <w:t xml:space="preserve"> </w:t>
      </w:r>
      <w:r w:rsidR="00A970CD" w:rsidRPr="000574AE">
        <w:rPr>
          <w:noProof w:val="0"/>
          <w:kern w:val="0"/>
          <w:szCs w:val="24"/>
          <w:lang w:val="ru-RU" w:eastAsia="en-US"/>
        </w:rPr>
        <w:t>регионалним путевима. Углавном су направљени од земље и макадама, а само</w:t>
      </w:r>
      <w:r w:rsidR="0022587A">
        <w:rPr>
          <w:noProof w:val="0"/>
          <w:kern w:val="0"/>
          <w:szCs w:val="24"/>
          <w:lang w:eastAsia="en-US"/>
        </w:rPr>
        <w:t xml:space="preserve"> </w:t>
      </w:r>
      <w:r w:rsidR="00A970CD" w:rsidRPr="000574AE">
        <w:rPr>
          <w:noProof w:val="0"/>
          <w:kern w:val="0"/>
          <w:szCs w:val="24"/>
          <w:lang w:val="ru-RU" w:eastAsia="en-US"/>
        </w:rPr>
        <w:t>петина је пресвучена асфалтом. Током зиме, поједини локални путеви су често</w:t>
      </w:r>
      <w:r w:rsidR="0022587A">
        <w:rPr>
          <w:noProof w:val="0"/>
          <w:kern w:val="0"/>
          <w:szCs w:val="24"/>
          <w:lang w:eastAsia="en-US"/>
        </w:rPr>
        <w:t xml:space="preserve"> </w:t>
      </w:r>
      <w:r w:rsidR="00A970CD" w:rsidRPr="000574AE">
        <w:rPr>
          <w:noProof w:val="0"/>
          <w:kern w:val="0"/>
          <w:szCs w:val="24"/>
          <w:lang w:val="ru-RU" w:eastAsia="en-US"/>
        </w:rPr>
        <w:t>непроходни.</w:t>
      </w:r>
      <w:r w:rsidR="0022587A">
        <w:rPr>
          <w:noProof w:val="0"/>
          <w:kern w:val="0"/>
          <w:szCs w:val="24"/>
          <w:lang w:eastAsia="en-US"/>
        </w:rPr>
        <w:t xml:space="preserve"> </w:t>
      </w:r>
      <w:r w:rsidR="00A970CD" w:rsidRPr="000574AE">
        <w:rPr>
          <w:noProof w:val="0"/>
          <w:kern w:val="0"/>
          <w:szCs w:val="24"/>
          <w:lang w:val="ru-RU" w:eastAsia="en-US"/>
        </w:rPr>
        <w:t>Поређењем вредности на националном и локалном нивоу може се</w:t>
      </w:r>
      <w:r w:rsidR="0022587A">
        <w:rPr>
          <w:noProof w:val="0"/>
          <w:kern w:val="0"/>
          <w:szCs w:val="24"/>
          <w:lang w:eastAsia="en-US"/>
        </w:rPr>
        <w:t xml:space="preserve"> </w:t>
      </w:r>
      <w:r w:rsidR="00A970CD" w:rsidRPr="000574AE">
        <w:rPr>
          <w:noProof w:val="0"/>
          <w:kern w:val="0"/>
          <w:szCs w:val="24"/>
          <w:lang w:val="ru-RU" w:eastAsia="en-US"/>
        </w:rPr>
        <w:t>видети да дужина путева у км/км2 за општину Владичин Хан већа за 55%. За Владичин</w:t>
      </w:r>
      <w:r w:rsidR="0022587A">
        <w:rPr>
          <w:noProof w:val="0"/>
          <w:kern w:val="0"/>
          <w:szCs w:val="24"/>
          <w:lang w:eastAsia="en-US"/>
        </w:rPr>
        <w:t xml:space="preserve"> </w:t>
      </w:r>
      <w:r w:rsidR="00A970CD" w:rsidRPr="000574AE">
        <w:rPr>
          <w:noProof w:val="0"/>
          <w:kern w:val="0"/>
          <w:szCs w:val="24"/>
          <w:lang w:val="ru-RU" w:eastAsia="en-US"/>
        </w:rPr>
        <w:t>Хан је од значаја и близина државних граничних прелаза са суседним државама</w:t>
      </w:r>
      <w:r w:rsidR="0022587A">
        <w:rPr>
          <w:noProof w:val="0"/>
          <w:kern w:val="0"/>
          <w:szCs w:val="24"/>
          <w:lang w:eastAsia="en-US"/>
        </w:rPr>
        <w:t xml:space="preserve"> </w:t>
      </w:r>
      <w:r w:rsidR="00A970CD" w:rsidRPr="000574AE">
        <w:rPr>
          <w:noProof w:val="0"/>
          <w:kern w:val="0"/>
          <w:szCs w:val="24"/>
          <w:lang w:val="ru-RU" w:eastAsia="en-US"/>
        </w:rPr>
        <w:t>(Прохор Пчињски према</w:t>
      </w:r>
      <w:r w:rsidR="0022587A">
        <w:rPr>
          <w:noProof w:val="0"/>
          <w:kern w:val="0"/>
          <w:szCs w:val="24"/>
          <w:lang w:eastAsia="en-US"/>
        </w:rPr>
        <w:t xml:space="preserve"> </w:t>
      </w:r>
      <w:r w:rsidR="00A970CD" w:rsidRPr="000574AE">
        <w:rPr>
          <w:noProof w:val="0"/>
          <w:kern w:val="0"/>
          <w:szCs w:val="24"/>
          <w:lang w:val="ru-RU" w:eastAsia="en-US"/>
        </w:rPr>
        <w:t xml:space="preserve">Македонији </w:t>
      </w:r>
      <w:r w:rsidR="00A970CD" w:rsidRPr="000574AE">
        <w:rPr>
          <w:rFonts w:ascii="Calibri" w:hAnsi="Calibri"/>
          <w:noProof w:val="0"/>
          <w:kern w:val="0"/>
          <w:szCs w:val="24"/>
          <w:lang w:val="ru-RU" w:eastAsia="en-US"/>
        </w:rPr>
        <w:t>‐</w:t>
      </w:r>
      <w:r w:rsidR="00A970CD" w:rsidRPr="000574AE">
        <w:rPr>
          <w:noProof w:val="0"/>
          <w:kern w:val="0"/>
          <w:szCs w:val="24"/>
          <w:lang w:val="ru-RU" w:eastAsia="en-US"/>
        </w:rPr>
        <w:t xml:space="preserve"> 52 км и Стрезимировци према Бугарској –</w:t>
      </w:r>
      <w:r w:rsidR="0022587A">
        <w:rPr>
          <w:noProof w:val="0"/>
          <w:kern w:val="0"/>
          <w:szCs w:val="24"/>
          <w:lang w:eastAsia="en-US"/>
        </w:rPr>
        <w:t xml:space="preserve"> </w:t>
      </w:r>
      <w:r w:rsidR="00A970CD" w:rsidRPr="000574AE">
        <w:rPr>
          <w:noProof w:val="0"/>
          <w:kern w:val="0"/>
          <w:szCs w:val="24"/>
          <w:lang w:val="ru-RU" w:eastAsia="en-US"/>
        </w:rPr>
        <w:t>такође 52 км). Са осталом путном мрежом у Републици општина Владичин Хан је</w:t>
      </w:r>
      <w:r w:rsidR="0022587A">
        <w:rPr>
          <w:noProof w:val="0"/>
          <w:kern w:val="0"/>
          <w:szCs w:val="24"/>
          <w:lang w:eastAsia="en-US"/>
        </w:rPr>
        <w:t xml:space="preserve"> </w:t>
      </w:r>
      <w:r w:rsidR="00A970CD" w:rsidRPr="000574AE">
        <w:rPr>
          <w:noProof w:val="0"/>
          <w:kern w:val="0"/>
          <w:szCs w:val="24"/>
          <w:lang w:val="ru-RU" w:eastAsia="en-US"/>
        </w:rPr>
        <w:t>повезана железничком пругом Лесковац – Врање као и друмским</w:t>
      </w:r>
      <w:r w:rsidR="0022587A">
        <w:rPr>
          <w:noProof w:val="0"/>
          <w:kern w:val="0"/>
          <w:szCs w:val="24"/>
          <w:lang w:eastAsia="en-US"/>
        </w:rPr>
        <w:t xml:space="preserve"> </w:t>
      </w:r>
      <w:r w:rsidR="00A970CD" w:rsidRPr="000574AE">
        <w:rPr>
          <w:noProof w:val="0"/>
          <w:kern w:val="0"/>
          <w:szCs w:val="24"/>
          <w:lang w:val="ru-RU" w:eastAsia="en-US"/>
        </w:rPr>
        <w:t>саобраћајницама.</w:t>
      </w:r>
      <w:r w:rsidR="005537B6">
        <w:rPr>
          <w:noProof w:val="0"/>
          <w:kern w:val="0"/>
          <w:szCs w:val="24"/>
          <w:lang w:eastAsia="en-US"/>
        </w:rPr>
        <w:t xml:space="preserve"> </w:t>
      </w:r>
      <w:r w:rsidR="00A970CD" w:rsidRPr="000574AE">
        <w:rPr>
          <w:noProof w:val="0"/>
          <w:kern w:val="0"/>
          <w:szCs w:val="24"/>
          <w:lang w:val="ru-RU" w:eastAsia="en-US"/>
        </w:rPr>
        <w:t>На основу Просторног плана инфраструктурног коридора Ниш –</w:t>
      </w:r>
      <w:r w:rsidR="0022587A">
        <w:rPr>
          <w:noProof w:val="0"/>
          <w:kern w:val="0"/>
          <w:szCs w:val="24"/>
          <w:lang w:eastAsia="en-US"/>
        </w:rPr>
        <w:t xml:space="preserve"> </w:t>
      </w:r>
      <w:r w:rsidR="00A970CD" w:rsidRPr="000574AE">
        <w:rPr>
          <w:noProof w:val="0"/>
          <w:kern w:val="0"/>
          <w:szCs w:val="24"/>
          <w:lang w:val="ru-RU" w:eastAsia="en-US"/>
        </w:rPr>
        <w:t>граница БЈР Македоније, на територији општине Владичин Хан планира се траса ауто</w:t>
      </w:r>
      <w:r w:rsidR="0022587A">
        <w:rPr>
          <w:noProof w:val="0"/>
          <w:kern w:val="0"/>
          <w:szCs w:val="24"/>
          <w:lang w:eastAsia="en-US"/>
        </w:rPr>
        <w:t xml:space="preserve"> </w:t>
      </w:r>
      <w:r w:rsidR="00A970CD" w:rsidRPr="000574AE">
        <w:rPr>
          <w:noProof w:val="0"/>
          <w:kern w:val="0"/>
          <w:szCs w:val="24"/>
          <w:lang w:val="ru-RU" w:eastAsia="en-US"/>
        </w:rPr>
        <w:t>пута Е</w:t>
      </w:r>
      <w:r w:rsidR="00A970CD" w:rsidRPr="000574AE">
        <w:rPr>
          <w:rFonts w:ascii="Calibri" w:hAnsi="Calibri"/>
          <w:noProof w:val="0"/>
          <w:kern w:val="0"/>
          <w:szCs w:val="24"/>
          <w:lang w:val="ru-RU" w:eastAsia="en-US"/>
        </w:rPr>
        <w:t>‐</w:t>
      </w:r>
      <w:r w:rsidR="00A970CD" w:rsidRPr="000574AE">
        <w:rPr>
          <w:noProof w:val="0"/>
          <w:kern w:val="0"/>
          <w:szCs w:val="24"/>
          <w:lang w:val="ru-RU" w:eastAsia="en-US"/>
        </w:rPr>
        <w:t>75, која је наставак постојећег ауто пута Београд – Ниш (“Програм за просторни</w:t>
      </w:r>
      <w:r w:rsidR="0022587A">
        <w:rPr>
          <w:noProof w:val="0"/>
          <w:kern w:val="0"/>
          <w:szCs w:val="24"/>
          <w:lang w:eastAsia="en-US"/>
        </w:rPr>
        <w:t xml:space="preserve"> </w:t>
      </w:r>
      <w:r w:rsidR="00A970CD" w:rsidRPr="000574AE">
        <w:rPr>
          <w:noProof w:val="0"/>
          <w:kern w:val="0"/>
          <w:szCs w:val="24"/>
          <w:lang w:val="ru-RU" w:eastAsia="en-US"/>
        </w:rPr>
        <w:t>план општине Владичин Хан – територија општине Владичин Хан”). Коридор аутопута</w:t>
      </w:r>
      <w:r w:rsidR="0022587A">
        <w:rPr>
          <w:noProof w:val="0"/>
          <w:kern w:val="0"/>
          <w:szCs w:val="24"/>
          <w:lang w:eastAsia="en-US"/>
        </w:rPr>
        <w:t xml:space="preserve"> </w:t>
      </w:r>
      <w:r w:rsidR="00A970CD" w:rsidRPr="000574AE">
        <w:rPr>
          <w:noProof w:val="0"/>
          <w:kern w:val="0"/>
          <w:szCs w:val="24"/>
          <w:lang w:val="ru-RU" w:eastAsia="en-US"/>
        </w:rPr>
        <w:t>Е</w:t>
      </w:r>
      <w:r w:rsidR="00A970CD" w:rsidRPr="000574AE">
        <w:rPr>
          <w:rFonts w:ascii="Calibri" w:hAnsi="Calibri"/>
          <w:noProof w:val="0"/>
          <w:kern w:val="0"/>
          <w:szCs w:val="24"/>
          <w:lang w:val="ru-RU" w:eastAsia="en-US"/>
        </w:rPr>
        <w:t>‐</w:t>
      </w:r>
      <w:r w:rsidR="00A970CD" w:rsidRPr="000574AE">
        <w:rPr>
          <w:noProof w:val="0"/>
          <w:kern w:val="0"/>
          <w:szCs w:val="24"/>
          <w:lang w:val="ru-RU" w:eastAsia="en-US"/>
        </w:rPr>
        <w:t>75 (М</w:t>
      </w:r>
      <w:r w:rsidR="00A970CD" w:rsidRPr="000574AE">
        <w:rPr>
          <w:rFonts w:ascii="Calibri" w:hAnsi="Calibri"/>
          <w:noProof w:val="0"/>
          <w:kern w:val="0"/>
          <w:szCs w:val="24"/>
          <w:lang w:val="ru-RU" w:eastAsia="en-US"/>
        </w:rPr>
        <w:t>‐</w:t>
      </w:r>
      <w:r w:rsidR="00A970CD" w:rsidRPr="000574AE">
        <w:rPr>
          <w:noProof w:val="0"/>
          <w:kern w:val="0"/>
          <w:szCs w:val="24"/>
          <w:lang w:val="ru-RU" w:eastAsia="en-US"/>
        </w:rPr>
        <w:t>1) дужине око 150,2 км започиње на његовом укрштању са коридором</w:t>
      </w:r>
      <w:r w:rsidR="0022587A">
        <w:rPr>
          <w:noProof w:val="0"/>
          <w:kern w:val="0"/>
          <w:szCs w:val="24"/>
          <w:lang w:eastAsia="en-US"/>
        </w:rPr>
        <w:t xml:space="preserve"> </w:t>
      </w:r>
      <w:r w:rsidR="00A970CD" w:rsidRPr="000574AE">
        <w:rPr>
          <w:noProof w:val="0"/>
          <w:kern w:val="0"/>
          <w:szCs w:val="24"/>
          <w:lang w:val="ru-RU" w:eastAsia="en-US"/>
        </w:rPr>
        <w:t>аутопута Е</w:t>
      </w:r>
      <w:r w:rsidR="00A970CD" w:rsidRPr="000574AE">
        <w:rPr>
          <w:rFonts w:ascii="Calibri" w:hAnsi="Calibri"/>
          <w:noProof w:val="0"/>
          <w:kern w:val="0"/>
          <w:szCs w:val="24"/>
          <w:lang w:val="ru-RU" w:eastAsia="en-US"/>
        </w:rPr>
        <w:t>‐</w:t>
      </w:r>
      <w:r w:rsidR="00A970CD" w:rsidRPr="000574AE">
        <w:rPr>
          <w:noProof w:val="0"/>
          <w:kern w:val="0"/>
          <w:szCs w:val="24"/>
          <w:lang w:val="ru-RU" w:eastAsia="en-US"/>
        </w:rPr>
        <w:t>80 (М</w:t>
      </w:r>
      <w:r w:rsidR="00A970CD" w:rsidRPr="000574AE">
        <w:rPr>
          <w:rFonts w:ascii="Calibri" w:hAnsi="Calibri"/>
          <w:noProof w:val="0"/>
          <w:kern w:val="0"/>
          <w:szCs w:val="24"/>
          <w:lang w:val="ru-RU" w:eastAsia="en-US"/>
        </w:rPr>
        <w:t>‐</w:t>
      </w:r>
      <w:r w:rsidR="00A970CD" w:rsidRPr="000574AE">
        <w:rPr>
          <w:noProof w:val="0"/>
          <w:kern w:val="0"/>
          <w:szCs w:val="24"/>
          <w:lang w:val="ru-RU" w:eastAsia="en-US"/>
        </w:rPr>
        <w:t xml:space="preserve">113) испред града Ниша, у близини </w:t>
      </w:r>
      <w:r w:rsidR="00BD2E67" w:rsidRPr="000574AE">
        <w:rPr>
          <w:noProof w:val="0"/>
          <w:kern w:val="0"/>
          <w:szCs w:val="24"/>
          <w:lang w:val="ru-RU" w:eastAsia="en-US"/>
        </w:rPr>
        <w:t>насе</w:t>
      </w:r>
      <w:r w:rsidR="00BD2E67">
        <w:rPr>
          <w:noProof w:val="0"/>
          <w:kern w:val="0"/>
          <w:szCs w:val="24"/>
          <w:lang w:eastAsia="en-US"/>
        </w:rPr>
        <w:t>љ</w:t>
      </w:r>
      <w:r w:rsidR="00A970CD" w:rsidRPr="000574AE">
        <w:rPr>
          <w:noProof w:val="0"/>
          <w:kern w:val="0"/>
          <w:szCs w:val="24"/>
          <w:lang w:val="ru-RU" w:eastAsia="en-US"/>
        </w:rPr>
        <w:t>а Трупале, а завршава се</w:t>
      </w:r>
      <w:r w:rsidR="0022587A">
        <w:rPr>
          <w:noProof w:val="0"/>
          <w:kern w:val="0"/>
          <w:szCs w:val="24"/>
          <w:lang w:eastAsia="en-US"/>
        </w:rPr>
        <w:t xml:space="preserve"> </w:t>
      </w:r>
      <w:r w:rsidR="00A970CD" w:rsidRPr="000574AE">
        <w:rPr>
          <w:noProof w:val="0"/>
          <w:kern w:val="0"/>
          <w:szCs w:val="24"/>
          <w:lang w:val="ru-RU" w:eastAsia="en-US"/>
        </w:rPr>
        <w:t xml:space="preserve">на граници са </w:t>
      </w:r>
      <w:r w:rsidR="008F7121">
        <w:rPr>
          <w:noProof w:val="0"/>
          <w:kern w:val="0"/>
          <w:szCs w:val="24"/>
          <w:lang w:eastAsia="en-US"/>
        </w:rPr>
        <w:t>р</w:t>
      </w:r>
      <w:r w:rsidR="00A970CD" w:rsidRPr="000574AE">
        <w:rPr>
          <w:noProof w:val="0"/>
          <w:kern w:val="0"/>
          <w:szCs w:val="24"/>
          <w:lang w:val="ru-RU" w:eastAsia="en-US"/>
        </w:rPr>
        <w:t>епубликом Македонијом.</w:t>
      </w:r>
    </w:p>
    <w:p w:rsidR="002C4DEE" w:rsidRPr="00A970CD" w:rsidRDefault="002C4DEE" w:rsidP="007002F4">
      <w:pPr>
        <w:suppressAutoHyphens w:val="0"/>
        <w:autoSpaceDE w:val="0"/>
        <w:autoSpaceDN w:val="0"/>
        <w:adjustRightInd w:val="0"/>
        <w:rPr>
          <w:noProof w:val="0"/>
          <w:kern w:val="0"/>
          <w:szCs w:val="24"/>
          <w:lang w:eastAsia="en-US"/>
        </w:rPr>
      </w:pPr>
    </w:p>
    <w:p w:rsidR="007002F4" w:rsidRPr="00841278" w:rsidRDefault="004C19D0" w:rsidP="004C19D0">
      <w:pPr>
        <w:pStyle w:val="2"/>
        <w:rPr>
          <w:kern w:val="0"/>
          <w:lang w:val="ru-RU" w:eastAsia="en-US"/>
        </w:rPr>
      </w:pPr>
      <w:bookmarkStart w:id="24" w:name="_Toc490815961"/>
      <w:r w:rsidRPr="00841278">
        <w:rPr>
          <w:kern w:val="0"/>
          <w:lang w:val="ru-RU" w:eastAsia="en-US"/>
        </w:rPr>
        <w:t>4.2. Комунална инфраструктура</w:t>
      </w:r>
      <w:bookmarkEnd w:id="24"/>
    </w:p>
    <w:p w:rsidR="002C4DEE" w:rsidRPr="002C4DEE" w:rsidRDefault="002C4DEE" w:rsidP="007002F4">
      <w:pPr>
        <w:suppressAutoHyphens w:val="0"/>
        <w:autoSpaceDE w:val="0"/>
        <w:autoSpaceDN w:val="0"/>
        <w:adjustRightInd w:val="0"/>
        <w:rPr>
          <w:b/>
          <w:bCs/>
          <w:noProof w:val="0"/>
          <w:kern w:val="0"/>
          <w:szCs w:val="24"/>
          <w:lang w:eastAsia="en-US"/>
        </w:rPr>
      </w:pPr>
    </w:p>
    <w:p w:rsidR="007002F4" w:rsidRDefault="007002F4" w:rsidP="007002F4">
      <w:pPr>
        <w:suppressAutoHyphens w:val="0"/>
        <w:autoSpaceDE w:val="0"/>
        <w:autoSpaceDN w:val="0"/>
        <w:adjustRightInd w:val="0"/>
        <w:rPr>
          <w:noProof w:val="0"/>
          <w:kern w:val="0"/>
          <w:szCs w:val="24"/>
          <w:lang w:eastAsia="en-US"/>
        </w:rPr>
      </w:pPr>
      <w:r w:rsidRPr="000574AE">
        <w:rPr>
          <w:b/>
          <w:bCs/>
          <w:noProof w:val="0"/>
          <w:kern w:val="0"/>
          <w:szCs w:val="24"/>
          <w:lang w:val="ru-RU" w:eastAsia="en-US"/>
        </w:rPr>
        <w:t xml:space="preserve">Водоснабдевање </w:t>
      </w:r>
      <w:r w:rsidRPr="000574AE">
        <w:rPr>
          <w:noProof w:val="0"/>
          <w:kern w:val="0"/>
          <w:szCs w:val="24"/>
          <w:lang w:val="ru-RU" w:eastAsia="en-US"/>
        </w:rPr>
        <w:t>Општине Владичин Хан, као и 11 суседних сеоских насе</w:t>
      </w:r>
      <w:r w:rsidR="002C4DEE" w:rsidRPr="000574AE">
        <w:rPr>
          <w:noProof w:val="0"/>
          <w:kern w:val="0"/>
          <w:szCs w:val="24"/>
          <w:lang w:val="ru-RU" w:eastAsia="en-US"/>
        </w:rPr>
        <w:t>ља, и одржавање</w:t>
      </w:r>
      <w:r w:rsidR="002C4DEE" w:rsidRPr="002C4DEE">
        <w:rPr>
          <w:noProof w:val="0"/>
          <w:kern w:val="0"/>
          <w:szCs w:val="24"/>
          <w:lang w:eastAsia="en-US"/>
        </w:rPr>
        <w:t xml:space="preserve"> </w:t>
      </w:r>
      <w:r w:rsidRPr="000574AE">
        <w:rPr>
          <w:noProof w:val="0"/>
          <w:kern w:val="0"/>
          <w:szCs w:val="24"/>
          <w:lang w:val="ru-RU" w:eastAsia="en-US"/>
        </w:rPr>
        <w:t>водоводне мреже врши ЈКП "Водовод". Водоснабдева</w:t>
      </w:r>
      <w:r w:rsidR="002C4DEE" w:rsidRPr="000574AE">
        <w:rPr>
          <w:noProof w:val="0"/>
          <w:kern w:val="0"/>
          <w:szCs w:val="24"/>
          <w:lang w:val="ru-RU" w:eastAsia="en-US"/>
        </w:rPr>
        <w:t>ње градског водовода врши се из</w:t>
      </w:r>
      <w:r w:rsidR="002C4DEE" w:rsidRPr="002C4DEE">
        <w:rPr>
          <w:noProof w:val="0"/>
          <w:kern w:val="0"/>
          <w:szCs w:val="24"/>
          <w:lang w:eastAsia="en-US"/>
        </w:rPr>
        <w:t xml:space="preserve"> </w:t>
      </w:r>
      <w:r w:rsidRPr="000574AE">
        <w:rPr>
          <w:noProof w:val="0"/>
          <w:kern w:val="0"/>
          <w:szCs w:val="24"/>
          <w:lang w:val="ru-RU" w:eastAsia="en-US"/>
        </w:rPr>
        <w:t>Власинског језера, тако да је квалитет воде задовољавајућ</w:t>
      </w:r>
      <w:r w:rsidR="002C4DEE" w:rsidRPr="000574AE">
        <w:rPr>
          <w:noProof w:val="0"/>
          <w:kern w:val="0"/>
          <w:szCs w:val="24"/>
          <w:lang w:val="ru-RU" w:eastAsia="en-US"/>
        </w:rPr>
        <w:t>и. Међутим, треба напоменути да</w:t>
      </w:r>
      <w:r w:rsidRPr="000574AE">
        <w:rPr>
          <w:noProof w:val="0"/>
          <w:kern w:val="0"/>
          <w:szCs w:val="24"/>
          <w:lang w:val="ru-RU" w:eastAsia="en-US"/>
        </w:rPr>
        <w:t xml:space="preserve">се вода која се користи за снабдевање града користи и за покретање </w:t>
      </w:r>
      <w:r w:rsidRPr="000574AE">
        <w:rPr>
          <w:noProof w:val="0"/>
          <w:kern w:val="0"/>
          <w:szCs w:val="24"/>
          <w:lang w:val="ru-RU" w:eastAsia="en-US"/>
        </w:rPr>
        <w:lastRenderedPageBreak/>
        <w:t>Хидр</w:t>
      </w:r>
      <w:r w:rsidR="002C4DEE" w:rsidRPr="000574AE">
        <w:rPr>
          <w:noProof w:val="0"/>
          <w:kern w:val="0"/>
          <w:szCs w:val="24"/>
          <w:lang w:val="ru-RU" w:eastAsia="en-US"/>
        </w:rPr>
        <w:t>оцентрале "Врла</w:t>
      </w:r>
      <w:r w:rsidR="002C4DEE" w:rsidRPr="002C4DEE">
        <w:rPr>
          <w:noProof w:val="0"/>
          <w:kern w:val="0"/>
          <w:szCs w:val="24"/>
          <w:lang w:eastAsia="en-US"/>
        </w:rPr>
        <w:t xml:space="preserve"> </w:t>
      </w:r>
      <w:r w:rsidRPr="002C4DEE">
        <w:rPr>
          <w:noProof w:val="0"/>
          <w:kern w:val="0"/>
          <w:szCs w:val="24"/>
          <w:lang w:val="en-US" w:eastAsia="en-US"/>
        </w:rPr>
        <w:t>IV</w:t>
      </w:r>
      <w:r w:rsidRPr="000574AE">
        <w:rPr>
          <w:noProof w:val="0"/>
          <w:kern w:val="0"/>
          <w:szCs w:val="24"/>
          <w:lang w:val="ru-RU" w:eastAsia="en-US"/>
        </w:rPr>
        <w:t>", те у периоду ремонта хидроцентрале у трајању од месец д</w:t>
      </w:r>
      <w:r w:rsidR="002C4DEE" w:rsidRPr="000574AE">
        <w:rPr>
          <w:noProof w:val="0"/>
          <w:kern w:val="0"/>
          <w:szCs w:val="24"/>
          <w:lang w:val="ru-RU" w:eastAsia="en-US"/>
        </w:rPr>
        <w:t>ана град остаје без воде. У том</w:t>
      </w:r>
      <w:r w:rsidR="002C4DEE" w:rsidRPr="002C4DEE">
        <w:rPr>
          <w:noProof w:val="0"/>
          <w:kern w:val="0"/>
          <w:szCs w:val="24"/>
          <w:lang w:eastAsia="en-US"/>
        </w:rPr>
        <w:t xml:space="preserve"> </w:t>
      </w:r>
      <w:r w:rsidRPr="000574AE">
        <w:rPr>
          <w:noProof w:val="0"/>
          <w:kern w:val="0"/>
          <w:szCs w:val="24"/>
          <w:lang w:val="ru-RU" w:eastAsia="en-US"/>
        </w:rPr>
        <w:t>случају користе се алтернативни бунари на Јужној Морави у с</w:t>
      </w:r>
      <w:r w:rsidR="002C4DEE" w:rsidRPr="000574AE">
        <w:rPr>
          <w:noProof w:val="0"/>
          <w:kern w:val="0"/>
          <w:szCs w:val="24"/>
          <w:lang w:val="ru-RU" w:eastAsia="en-US"/>
        </w:rPr>
        <w:t>елу Лепеница чији капацитети не</w:t>
      </w:r>
      <w:r w:rsidR="002C4DEE" w:rsidRPr="002C4DEE">
        <w:rPr>
          <w:noProof w:val="0"/>
          <w:kern w:val="0"/>
          <w:szCs w:val="24"/>
          <w:lang w:eastAsia="en-US"/>
        </w:rPr>
        <w:t xml:space="preserve"> </w:t>
      </w:r>
      <w:r w:rsidRPr="000574AE">
        <w:rPr>
          <w:noProof w:val="0"/>
          <w:kern w:val="0"/>
          <w:szCs w:val="24"/>
          <w:lang w:val="ru-RU" w:eastAsia="en-US"/>
        </w:rPr>
        <w:t>задовољавају потребе града. Остала насељена места (39) сн</w:t>
      </w:r>
      <w:r w:rsidR="002C4DEE" w:rsidRPr="000574AE">
        <w:rPr>
          <w:noProof w:val="0"/>
          <w:kern w:val="0"/>
          <w:szCs w:val="24"/>
          <w:lang w:val="ru-RU" w:eastAsia="en-US"/>
        </w:rPr>
        <w:t>абдевају се водом преко</w:t>
      </w:r>
      <w:r w:rsidR="002C4DEE" w:rsidRPr="002C4DEE">
        <w:rPr>
          <w:noProof w:val="0"/>
          <w:kern w:val="0"/>
          <w:szCs w:val="24"/>
          <w:lang w:eastAsia="en-US"/>
        </w:rPr>
        <w:t xml:space="preserve"> </w:t>
      </w:r>
      <w:r w:rsidRPr="000574AE">
        <w:rPr>
          <w:noProof w:val="0"/>
          <w:kern w:val="0"/>
          <w:szCs w:val="24"/>
          <w:lang w:val="ru-RU" w:eastAsia="en-US"/>
        </w:rPr>
        <w:t>изграђених сеоских водовода, односно каптираних извора</w:t>
      </w:r>
      <w:r w:rsidR="002C4DEE" w:rsidRPr="000574AE">
        <w:rPr>
          <w:noProof w:val="0"/>
          <w:kern w:val="0"/>
          <w:szCs w:val="24"/>
          <w:lang w:val="ru-RU" w:eastAsia="en-US"/>
        </w:rPr>
        <w:t>. Стање водоводне мреже је лоше</w:t>
      </w:r>
      <w:r w:rsidR="002C4DEE" w:rsidRPr="002C4DEE">
        <w:rPr>
          <w:noProof w:val="0"/>
          <w:kern w:val="0"/>
          <w:szCs w:val="24"/>
          <w:lang w:eastAsia="en-US"/>
        </w:rPr>
        <w:t xml:space="preserve"> </w:t>
      </w:r>
      <w:r w:rsidRPr="000574AE">
        <w:rPr>
          <w:noProof w:val="0"/>
          <w:kern w:val="0"/>
          <w:szCs w:val="24"/>
          <w:lang w:val="ru-RU" w:eastAsia="en-US"/>
        </w:rPr>
        <w:t xml:space="preserve">због застарелости (преко 30 година) и изграђена је од </w:t>
      </w:r>
      <w:r w:rsidRPr="002C4DEE">
        <w:rPr>
          <w:noProof w:val="0"/>
          <w:kern w:val="0"/>
          <w:szCs w:val="24"/>
          <w:lang w:val="en-US" w:eastAsia="en-US"/>
        </w:rPr>
        <w:t>ACC</w:t>
      </w:r>
      <w:r w:rsidRPr="000574AE">
        <w:rPr>
          <w:noProof w:val="0"/>
          <w:kern w:val="0"/>
          <w:szCs w:val="24"/>
          <w:lang w:val="ru-RU" w:eastAsia="en-US"/>
        </w:rPr>
        <w:t xml:space="preserve"> цеви које се више не производе.</w:t>
      </w:r>
    </w:p>
    <w:p w:rsidR="00556F2B" w:rsidRPr="00556F2B" w:rsidRDefault="00556F2B" w:rsidP="007002F4">
      <w:pPr>
        <w:suppressAutoHyphens w:val="0"/>
        <w:autoSpaceDE w:val="0"/>
        <w:autoSpaceDN w:val="0"/>
        <w:adjustRightInd w:val="0"/>
        <w:rPr>
          <w:noProof w:val="0"/>
          <w:kern w:val="0"/>
          <w:szCs w:val="24"/>
          <w:lang w:eastAsia="en-US"/>
        </w:rPr>
      </w:pPr>
    </w:p>
    <w:p w:rsidR="007002F4" w:rsidRDefault="007002F4" w:rsidP="002C4DEE">
      <w:pPr>
        <w:suppressAutoHyphens w:val="0"/>
        <w:autoSpaceDE w:val="0"/>
        <w:autoSpaceDN w:val="0"/>
        <w:adjustRightInd w:val="0"/>
        <w:rPr>
          <w:noProof w:val="0"/>
          <w:kern w:val="0"/>
          <w:szCs w:val="24"/>
          <w:lang w:eastAsia="en-US"/>
        </w:rPr>
      </w:pPr>
      <w:r w:rsidRPr="000574AE">
        <w:rPr>
          <w:b/>
          <w:bCs/>
          <w:noProof w:val="0"/>
          <w:kern w:val="0"/>
          <w:szCs w:val="24"/>
          <w:lang w:val="ru-RU" w:eastAsia="en-US"/>
        </w:rPr>
        <w:t xml:space="preserve">Канализација </w:t>
      </w:r>
      <w:r w:rsidRPr="000574AE">
        <w:rPr>
          <w:noProof w:val="0"/>
          <w:kern w:val="0"/>
          <w:szCs w:val="24"/>
          <w:lang w:val="ru-RU" w:eastAsia="en-US"/>
        </w:rPr>
        <w:t xml:space="preserve">постоји само у градској средини општине. </w:t>
      </w:r>
      <w:r w:rsidR="002C4DEE" w:rsidRPr="000574AE">
        <w:rPr>
          <w:noProof w:val="0"/>
          <w:kern w:val="0"/>
          <w:szCs w:val="24"/>
          <w:lang w:val="ru-RU" w:eastAsia="en-US"/>
        </w:rPr>
        <w:t>У сеоским срединама не постоји,</w:t>
      </w:r>
      <w:r w:rsidR="002C4DEE" w:rsidRPr="002C4DEE">
        <w:rPr>
          <w:noProof w:val="0"/>
          <w:kern w:val="0"/>
          <w:szCs w:val="24"/>
          <w:lang w:eastAsia="en-US"/>
        </w:rPr>
        <w:t xml:space="preserve"> </w:t>
      </w:r>
      <w:r w:rsidRPr="000574AE">
        <w:rPr>
          <w:noProof w:val="0"/>
          <w:kern w:val="0"/>
          <w:szCs w:val="24"/>
          <w:lang w:val="ru-RU" w:eastAsia="en-US"/>
        </w:rPr>
        <w:t>осим у неколико околних заједница где су грађани самоиниц</w:t>
      </w:r>
      <w:r w:rsidR="002C4DEE" w:rsidRPr="000574AE">
        <w:rPr>
          <w:noProof w:val="0"/>
          <w:kern w:val="0"/>
          <w:szCs w:val="24"/>
          <w:lang w:val="ru-RU" w:eastAsia="en-US"/>
        </w:rPr>
        <w:t>ијативно и без икаквог пројекта</w:t>
      </w:r>
      <w:r w:rsidR="002C4DEE" w:rsidRPr="002C4DEE">
        <w:rPr>
          <w:noProof w:val="0"/>
          <w:kern w:val="0"/>
          <w:szCs w:val="24"/>
          <w:lang w:eastAsia="en-US"/>
        </w:rPr>
        <w:t xml:space="preserve"> </w:t>
      </w:r>
      <w:r w:rsidRPr="000574AE">
        <w:rPr>
          <w:noProof w:val="0"/>
          <w:kern w:val="0"/>
          <w:szCs w:val="24"/>
          <w:lang w:val="ru-RU" w:eastAsia="en-US"/>
        </w:rPr>
        <w:t>сами спроводили канализацију. У самом граду извршена је р</w:t>
      </w:r>
      <w:r w:rsidR="002C4DEE" w:rsidRPr="000574AE">
        <w:rPr>
          <w:noProof w:val="0"/>
          <w:kern w:val="0"/>
          <w:szCs w:val="24"/>
          <w:lang w:val="ru-RU" w:eastAsia="en-US"/>
        </w:rPr>
        <w:t>еконструкција главног колектора</w:t>
      </w:r>
      <w:r w:rsidR="002C4DEE" w:rsidRPr="002C4DEE">
        <w:rPr>
          <w:noProof w:val="0"/>
          <w:kern w:val="0"/>
          <w:szCs w:val="24"/>
          <w:lang w:eastAsia="en-US"/>
        </w:rPr>
        <w:t xml:space="preserve"> </w:t>
      </w:r>
      <w:r w:rsidRPr="000574AE">
        <w:rPr>
          <w:noProof w:val="0"/>
          <w:kern w:val="0"/>
          <w:szCs w:val="24"/>
          <w:lang w:val="ru-RU" w:eastAsia="en-US"/>
        </w:rPr>
        <w:t>уградњом канализационих цеви већих профила дуж</w:t>
      </w:r>
      <w:r w:rsidR="002C4DEE" w:rsidRPr="000574AE">
        <w:rPr>
          <w:noProof w:val="0"/>
          <w:kern w:val="0"/>
          <w:szCs w:val="24"/>
          <w:lang w:val="ru-RU" w:eastAsia="en-US"/>
        </w:rPr>
        <w:t xml:space="preserve"> главне улице (1000 мм). Према</w:t>
      </w:r>
      <w:r w:rsidR="002C4DEE" w:rsidRPr="002C4DEE">
        <w:rPr>
          <w:noProof w:val="0"/>
          <w:kern w:val="0"/>
          <w:szCs w:val="24"/>
          <w:lang w:eastAsia="en-US"/>
        </w:rPr>
        <w:t xml:space="preserve"> </w:t>
      </w:r>
      <w:r w:rsidRPr="000574AE">
        <w:rPr>
          <w:noProof w:val="0"/>
          <w:kern w:val="0"/>
          <w:szCs w:val="24"/>
          <w:lang w:val="ru-RU" w:eastAsia="en-US"/>
        </w:rPr>
        <w:t>подацима Републичког завода за статистику Србије у 2011 и</w:t>
      </w:r>
      <w:r w:rsidR="002C4DEE" w:rsidRPr="000574AE">
        <w:rPr>
          <w:noProof w:val="0"/>
          <w:kern w:val="0"/>
          <w:szCs w:val="24"/>
          <w:lang w:val="ru-RU" w:eastAsia="en-US"/>
        </w:rPr>
        <w:t>спуштена количина отпадних вода</w:t>
      </w:r>
      <w:r w:rsidR="002C4DEE" w:rsidRPr="002C4DEE">
        <w:rPr>
          <w:noProof w:val="0"/>
          <w:kern w:val="0"/>
          <w:szCs w:val="24"/>
          <w:lang w:eastAsia="en-US"/>
        </w:rPr>
        <w:t xml:space="preserve"> </w:t>
      </w:r>
      <w:r w:rsidRPr="000574AE">
        <w:rPr>
          <w:noProof w:val="0"/>
          <w:kern w:val="0"/>
          <w:szCs w:val="24"/>
          <w:lang w:val="ru-RU" w:eastAsia="en-US"/>
        </w:rPr>
        <w:t xml:space="preserve">за општину Владичин Хан износила је 371000 </w:t>
      </w:r>
      <w:r w:rsidRPr="002C4DEE">
        <w:rPr>
          <w:noProof w:val="0"/>
          <w:kern w:val="0"/>
          <w:szCs w:val="24"/>
          <w:lang w:val="en-US" w:eastAsia="en-US"/>
        </w:rPr>
        <w:t>m</w:t>
      </w:r>
      <w:r w:rsidRPr="000574AE">
        <w:rPr>
          <w:noProof w:val="0"/>
          <w:kern w:val="0"/>
          <w:szCs w:val="24"/>
          <w:lang w:val="ru-RU" w:eastAsia="en-US"/>
        </w:rPr>
        <w:t>3 . Атмосферска канализација постоји у дужини</w:t>
      </w:r>
      <w:r w:rsidR="002C4DEE" w:rsidRPr="002C4DEE">
        <w:rPr>
          <w:noProof w:val="0"/>
          <w:kern w:val="0"/>
          <w:szCs w:val="24"/>
          <w:lang w:eastAsia="en-US"/>
        </w:rPr>
        <w:t xml:space="preserve"> </w:t>
      </w:r>
      <w:r w:rsidRPr="000574AE">
        <w:rPr>
          <w:noProof w:val="0"/>
          <w:kern w:val="0"/>
          <w:szCs w:val="24"/>
          <w:lang w:val="ru-RU" w:eastAsia="en-US"/>
        </w:rPr>
        <w:t>од 7.520 м или око 29 % од укупне дужине улица.</w:t>
      </w:r>
    </w:p>
    <w:p w:rsidR="00BD6242" w:rsidRPr="00BD6242" w:rsidRDefault="00BD6242" w:rsidP="002C4DEE">
      <w:pPr>
        <w:suppressAutoHyphens w:val="0"/>
        <w:autoSpaceDE w:val="0"/>
        <w:autoSpaceDN w:val="0"/>
        <w:adjustRightInd w:val="0"/>
        <w:rPr>
          <w:noProof w:val="0"/>
          <w:kern w:val="0"/>
          <w:szCs w:val="24"/>
          <w:lang w:eastAsia="en-US"/>
        </w:rPr>
      </w:pPr>
    </w:p>
    <w:p w:rsidR="00F3641A" w:rsidRPr="000574AE" w:rsidRDefault="00F3641A" w:rsidP="00F3641A">
      <w:pPr>
        <w:suppressAutoHyphens w:val="0"/>
        <w:autoSpaceDE w:val="0"/>
        <w:autoSpaceDN w:val="0"/>
        <w:adjustRightInd w:val="0"/>
        <w:rPr>
          <w:noProof w:val="0"/>
          <w:kern w:val="0"/>
          <w:szCs w:val="24"/>
          <w:lang w:val="ru-RU" w:eastAsia="en-US"/>
        </w:rPr>
      </w:pPr>
      <w:r w:rsidRPr="000574AE">
        <w:rPr>
          <w:b/>
          <w:bCs/>
          <w:noProof w:val="0"/>
          <w:kern w:val="0"/>
          <w:szCs w:val="24"/>
          <w:lang w:val="ru-RU" w:eastAsia="en-US"/>
        </w:rPr>
        <w:t xml:space="preserve">Сакупљање и одвожење смећа: </w:t>
      </w:r>
      <w:r w:rsidRPr="000574AE">
        <w:rPr>
          <w:noProof w:val="0"/>
          <w:kern w:val="0"/>
          <w:szCs w:val="24"/>
          <w:lang w:val="ru-RU" w:eastAsia="en-US"/>
        </w:rPr>
        <w:t>Организованим сакупљањем отпада су обухваћене заједнице у</w:t>
      </w:r>
      <w:r w:rsidR="002C4DEE" w:rsidRPr="002C4DEE">
        <w:rPr>
          <w:noProof w:val="0"/>
          <w:kern w:val="0"/>
          <w:szCs w:val="24"/>
          <w:lang w:eastAsia="en-US"/>
        </w:rPr>
        <w:t xml:space="preserve"> </w:t>
      </w:r>
      <w:r w:rsidRPr="000574AE">
        <w:rPr>
          <w:noProof w:val="0"/>
          <w:kern w:val="0"/>
          <w:szCs w:val="24"/>
          <w:lang w:val="ru-RU" w:eastAsia="en-US"/>
        </w:rPr>
        <w:t>којима живи преко 79% становништва општине. Сакупљање се не врши из удаљенијих и разуђених</w:t>
      </w:r>
      <w:r w:rsidR="002C4DEE" w:rsidRPr="002C4DEE">
        <w:rPr>
          <w:noProof w:val="0"/>
          <w:kern w:val="0"/>
          <w:szCs w:val="24"/>
          <w:lang w:eastAsia="en-US"/>
        </w:rPr>
        <w:t xml:space="preserve"> </w:t>
      </w:r>
      <w:r w:rsidRPr="000574AE">
        <w:rPr>
          <w:noProof w:val="0"/>
          <w:kern w:val="0"/>
          <w:szCs w:val="24"/>
          <w:lang w:val="ru-RU" w:eastAsia="en-US"/>
        </w:rPr>
        <w:t>сеоских заједница у којима, међутим, живи 21% становништва општине. Послове сакупљања и</w:t>
      </w:r>
      <w:r w:rsidR="002C4DEE" w:rsidRPr="002C4DEE">
        <w:rPr>
          <w:noProof w:val="0"/>
          <w:kern w:val="0"/>
          <w:szCs w:val="24"/>
          <w:lang w:eastAsia="en-US"/>
        </w:rPr>
        <w:t xml:space="preserve"> </w:t>
      </w:r>
      <w:r w:rsidRPr="000574AE">
        <w:rPr>
          <w:noProof w:val="0"/>
          <w:kern w:val="0"/>
          <w:szCs w:val="24"/>
          <w:lang w:val="ru-RU" w:eastAsia="en-US"/>
        </w:rPr>
        <w:t xml:space="preserve">одлагања комуналног отпада врши компанија </w:t>
      </w:r>
      <w:r w:rsidRPr="002C4DEE">
        <w:rPr>
          <w:noProof w:val="0"/>
          <w:kern w:val="0"/>
          <w:szCs w:val="24"/>
          <w:lang w:val="en-US" w:eastAsia="en-US"/>
        </w:rPr>
        <w:t>PWW</w:t>
      </w:r>
      <w:r w:rsidRPr="000574AE">
        <w:rPr>
          <w:noProof w:val="0"/>
          <w:kern w:val="0"/>
          <w:szCs w:val="24"/>
          <w:lang w:val="ru-RU" w:eastAsia="en-US"/>
        </w:rPr>
        <w:t xml:space="preserve"> ( </w:t>
      </w:r>
      <w:r w:rsidRPr="002C4DEE">
        <w:rPr>
          <w:noProof w:val="0"/>
          <w:kern w:val="0"/>
          <w:szCs w:val="24"/>
          <w:lang w:val="en-US" w:eastAsia="en-US"/>
        </w:rPr>
        <w:t>Porr</w:t>
      </w:r>
      <w:r w:rsidRPr="000574AE">
        <w:rPr>
          <w:noProof w:val="0"/>
          <w:kern w:val="0"/>
          <w:szCs w:val="24"/>
          <w:lang w:val="ru-RU" w:eastAsia="en-US"/>
        </w:rPr>
        <w:t xml:space="preserve"> </w:t>
      </w:r>
      <w:r w:rsidRPr="002C4DEE">
        <w:rPr>
          <w:noProof w:val="0"/>
          <w:kern w:val="0"/>
          <w:szCs w:val="24"/>
          <w:lang w:val="en-US" w:eastAsia="en-US"/>
        </w:rPr>
        <w:t>Werner</w:t>
      </w:r>
      <w:r w:rsidRPr="000574AE">
        <w:rPr>
          <w:noProof w:val="0"/>
          <w:kern w:val="0"/>
          <w:szCs w:val="24"/>
          <w:lang w:val="ru-RU" w:eastAsia="en-US"/>
        </w:rPr>
        <w:t xml:space="preserve"> &amp; </w:t>
      </w:r>
      <w:r w:rsidRPr="002C4DEE">
        <w:rPr>
          <w:noProof w:val="0"/>
          <w:kern w:val="0"/>
          <w:szCs w:val="24"/>
          <w:lang w:val="en-US" w:eastAsia="en-US"/>
        </w:rPr>
        <w:t>Weber</w:t>
      </w:r>
      <w:r w:rsidRPr="000574AE">
        <w:rPr>
          <w:noProof w:val="0"/>
          <w:kern w:val="0"/>
          <w:szCs w:val="24"/>
          <w:lang w:val="ru-RU" w:eastAsia="en-US"/>
        </w:rPr>
        <w:t xml:space="preserve"> ) из Лесковца.</w:t>
      </w:r>
    </w:p>
    <w:p w:rsidR="00F3641A" w:rsidRPr="002C4DEE" w:rsidRDefault="00F3641A" w:rsidP="00F3641A">
      <w:pPr>
        <w:suppressAutoHyphens w:val="0"/>
        <w:autoSpaceDE w:val="0"/>
        <w:autoSpaceDN w:val="0"/>
        <w:adjustRightInd w:val="0"/>
        <w:rPr>
          <w:noProof w:val="0"/>
          <w:kern w:val="0"/>
          <w:szCs w:val="24"/>
          <w:lang w:eastAsia="en-US"/>
        </w:rPr>
      </w:pPr>
      <w:r w:rsidRPr="000574AE">
        <w:rPr>
          <w:noProof w:val="0"/>
          <w:kern w:val="0"/>
          <w:szCs w:val="24"/>
          <w:lang w:val="ru-RU" w:eastAsia="en-US"/>
        </w:rPr>
        <w:t>Одлагање отпада врши се код Регионалног центра за селекцију комуналног чврстог отпада</w:t>
      </w:r>
      <w:r w:rsidR="002C4DEE" w:rsidRPr="002C4DEE">
        <w:rPr>
          <w:noProof w:val="0"/>
          <w:kern w:val="0"/>
          <w:szCs w:val="24"/>
          <w:lang w:eastAsia="en-US"/>
        </w:rPr>
        <w:t xml:space="preserve"> </w:t>
      </w:r>
      <w:r w:rsidRPr="000574AE">
        <w:rPr>
          <w:noProof w:val="0"/>
          <w:kern w:val="0"/>
          <w:szCs w:val="24"/>
          <w:lang w:val="ru-RU" w:eastAsia="en-US"/>
        </w:rPr>
        <w:t>Рециклажни центар</w:t>
      </w:r>
      <w:r w:rsidRPr="000574AE">
        <w:rPr>
          <w:rFonts w:ascii="Calibri" w:hAnsi="Calibri"/>
          <w:noProof w:val="0"/>
          <w:kern w:val="0"/>
          <w:szCs w:val="24"/>
          <w:lang w:val="ru-RU" w:eastAsia="en-US"/>
        </w:rPr>
        <w:t>‐</w:t>
      </w:r>
      <w:r w:rsidRPr="000574AE">
        <w:rPr>
          <w:noProof w:val="0"/>
          <w:kern w:val="0"/>
          <w:szCs w:val="24"/>
          <w:lang w:val="ru-RU" w:eastAsia="en-US"/>
        </w:rPr>
        <w:t>Лесковац (центар за селекцију, компостиште, санитарна депонија и трансфер</w:t>
      </w:r>
      <w:r w:rsidR="002C4DEE" w:rsidRPr="002C4DEE">
        <w:rPr>
          <w:noProof w:val="0"/>
          <w:kern w:val="0"/>
          <w:szCs w:val="24"/>
          <w:lang w:eastAsia="en-US"/>
        </w:rPr>
        <w:t xml:space="preserve"> </w:t>
      </w:r>
      <w:r w:rsidRPr="000574AE">
        <w:rPr>
          <w:noProof w:val="0"/>
          <w:kern w:val="0"/>
          <w:szCs w:val="24"/>
          <w:lang w:val="ru-RU" w:eastAsia="en-US"/>
        </w:rPr>
        <w:t>центар). У сеоским срединама отпад се баца у јаме, поред потока, пута и сл. Проблем су и дивље</w:t>
      </w:r>
      <w:r w:rsidR="002C4DEE" w:rsidRPr="002C4DEE">
        <w:rPr>
          <w:noProof w:val="0"/>
          <w:kern w:val="0"/>
          <w:szCs w:val="24"/>
          <w:lang w:eastAsia="en-US"/>
        </w:rPr>
        <w:t xml:space="preserve"> </w:t>
      </w:r>
      <w:r w:rsidRPr="000574AE">
        <w:rPr>
          <w:noProof w:val="0"/>
          <w:kern w:val="0"/>
          <w:szCs w:val="24"/>
          <w:lang w:val="ru-RU" w:eastAsia="en-US"/>
        </w:rPr>
        <w:t>депоније.</w:t>
      </w:r>
    </w:p>
    <w:p w:rsidR="002C4DEE" w:rsidRPr="002C4DEE" w:rsidRDefault="002C4DEE" w:rsidP="00F3641A">
      <w:pPr>
        <w:suppressAutoHyphens w:val="0"/>
        <w:autoSpaceDE w:val="0"/>
        <w:autoSpaceDN w:val="0"/>
        <w:adjustRightInd w:val="0"/>
        <w:rPr>
          <w:noProof w:val="0"/>
          <w:kern w:val="0"/>
          <w:szCs w:val="24"/>
          <w:lang w:eastAsia="en-US"/>
        </w:rPr>
      </w:pPr>
    </w:p>
    <w:p w:rsidR="00F3641A" w:rsidRPr="002C4DEE" w:rsidRDefault="00F3641A" w:rsidP="00F3641A">
      <w:pPr>
        <w:suppressAutoHyphens w:val="0"/>
        <w:autoSpaceDE w:val="0"/>
        <w:autoSpaceDN w:val="0"/>
        <w:adjustRightInd w:val="0"/>
        <w:rPr>
          <w:noProof w:val="0"/>
          <w:kern w:val="0"/>
          <w:szCs w:val="24"/>
          <w:lang w:eastAsia="en-US"/>
        </w:rPr>
      </w:pPr>
      <w:r w:rsidRPr="000574AE">
        <w:rPr>
          <w:b/>
          <w:bCs/>
          <w:noProof w:val="0"/>
          <w:kern w:val="0"/>
          <w:szCs w:val="24"/>
          <w:lang w:val="ru-RU" w:eastAsia="en-US"/>
        </w:rPr>
        <w:t xml:space="preserve">Зелене пијаце: </w:t>
      </w:r>
      <w:r w:rsidRPr="000574AE">
        <w:rPr>
          <w:noProof w:val="0"/>
          <w:kern w:val="0"/>
          <w:szCs w:val="24"/>
          <w:lang w:val="ru-RU" w:eastAsia="en-US"/>
        </w:rPr>
        <w:t>У граду постоје три пијаце које се надовезују једна на другу и то зелена, робна и</w:t>
      </w:r>
      <w:r w:rsidR="002C4DEE" w:rsidRPr="002C4DEE">
        <w:rPr>
          <w:noProof w:val="0"/>
          <w:kern w:val="0"/>
          <w:szCs w:val="24"/>
          <w:lang w:eastAsia="en-US"/>
        </w:rPr>
        <w:t xml:space="preserve"> </w:t>
      </w:r>
      <w:r w:rsidRPr="000574AE">
        <w:rPr>
          <w:noProof w:val="0"/>
          <w:kern w:val="0"/>
          <w:szCs w:val="24"/>
          <w:lang w:val="ru-RU" w:eastAsia="en-US"/>
        </w:rPr>
        <w:t>сточна. Зелена пијаца је уређена али се проблем јавља код друге две које су неуређене. Такође врло</w:t>
      </w:r>
      <w:r w:rsidR="002C4DEE" w:rsidRPr="002C4DEE">
        <w:rPr>
          <w:noProof w:val="0"/>
          <w:kern w:val="0"/>
          <w:szCs w:val="24"/>
          <w:lang w:eastAsia="en-US"/>
        </w:rPr>
        <w:t xml:space="preserve"> </w:t>
      </w:r>
      <w:r w:rsidRPr="000574AE">
        <w:rPr>
          <w:noProof w:val="0"/>
          <w:kern w:val="0"/>
          <w:szCs w:val="24"/>
          <w:lang w:val="ru-RU" w:eastAsia="en-US"/>
        </w:rPr>
        <w:t>је неповољно и то што је сточна пијаца одмах поред зелене, неуређена је и неопходно је њено</w:t>
      </w:r>
      <w:r w:rsidR="002C4DEE" w:rsidRPr="002C4DEE">
        <w:rPr>
          <w:noProof w:val="0"/>
          <w:kern w:val="0"/>
          <w:szCs w:val="24"/>
          <w:lang w:eastAsia="en-US"/>
        </w:rPr>
        <w:t xml:space="preserve"> </w:t>
      </w:r>
      <w:r w:rsidRPr="000574AE">
        <w:rPr>
          <w:noProof w:val="0"/>
          <w:kern w:val="0"/>
          <w:szCs w:val="24"/>
          <w:lang w:val="ru-RU" w:eastAsia="en-US"/>
        </w:rPr>
        <w:t>измештање.</w:t>
      </w:r>
    </w:p>
    <w:p w:rsidR="002C4DEE" w:rsidRPr="002C4DEE" w:rsidRDefault="002C4DEE" w:rsidP="00F3641A">
      <w:pPr>
        <w:suppressAutoHyphens w:val="0"/>
        <w:autoSpaceDE w:val="0"/>
        <w:autoSpaceDN w:val="0"/>
        <w:adjustRightInd w:val="0"/>
        <w:rPr>
          <w:noProof w:val="0"/>
          <w:kern w:val="0"/>
          <w:szCs w:val="24"/>
          <w:lang w:eastAsia="en-US"/>
        </w:rPr>
      </w:pPr>
    </w:p>
    <w:p w:rsidR="00F3641A" w:rsidRDefault="00F3641A" w:rsidP="00F3641A">
      <w:pPr>
        <w:suppressAutoHyphens w:val="0"/>
        <w:autoSpaceDE w:val="0"/>
        <w:autoSpaceDN w:val="0"/>
        <w:adjustRightInd w:val="0"/>
        <w:rPr>
          <w:noProof w:val="0"/>
          <w:kern w:val="0"/>
          <w:szCs w:val="24"/>
          <w:lang w:eastAsia="en-US"/>
        </w:rPr>
      </w:pPr>
      <w:r w:rsidRPr="000574AE">
        <w:rPr>
          <w:b/>
          <w:bCs/>
          <w:noProof w:val="0"/>
          <w:kern w:val="0"/>
          <w:szCs w:val="24"/>
          <w:lang w:val="ru-RU" w:eastAsia="en-US"/>
        </w:rPr>
        <w:t xml:space="preserve">Електроенергетска мрежа: </w:t>
      </w:r>
      <w:r w:rsidRPr="000574AE">
        <w:rPr>
          <w:noProof w:val="0"/>
          <w:kern w:val="0"/>
          <w:szCs w:val="24"/>
          <w:lang w:val="ru-RU" w:eastAsia="en-US"/>
        </w:rPr>
        <w:t>Покривеност целе општинске територије је 100 % а у надлежности је ЈП</w:t>
      </w:r>
      <w:r w:rsidR="002C4DEE" w:rsidRPr="002C4DEE">
        <w:rPr>
          <w:noProof w:val="0"/>
          <w:kern w:val="0"/>
          <w:szCs w:val="24"/>
          <w:lang w:eastAsia="en-US"/>
        </w:rPr>
        <w:t xml:space="preserve"> </w:t>
      </w:r>
      <w:r w:rsidRPr="000574AE">
        <w:rPr>
          <w:noProof w:val="0"/>
          <w:kern w:val="0"/>
          <w:szCs w:val="24"/>
          <w:lang w:val="ru-RU" w:eastAsia="en-US"/>
        </w:rPr>
        <w:t>”Електродистрибуција” Врање. Проблеми су присутни у појединим месним заједницама где је због</w:t>
      </w:r>
      <w:r w:rsidR="002C4DEE" w:rsidRPr="002C4DEE">
        <w:rPr>
          <w:noProof w:val="0"/>
          <w:kern w:val="0"/>
          <w:szCs w:val="24"/>
          <w:lang w:eastAsia="en-US"/>
        </w:rPr>
        <w:t xml:space="preserve"> </w:t>
      </w:r>
      <w:r w:rsidRPr="000574AE">
        <w:rPr>
          <w:noProof w:val="0"/>
          <w:kern w:val="0"/>
          <w:szCs w:val="24"/>
          <w:lang w:val="ru-RU" w:eastAsia="en-US"/>
        </w:rPr>
        <w:t>застареле мреже систем преоптерећен</w:t>
      </w:r>
      <w:r w:rsidR="00BD6242">
        <w:rPr>
          <w:noProof w:val="0"/>
          <w:kern w:val="0"/>
          <w:szCs w:val="24"/>
          <w:lang w:eastAsia="en-US"/>
        </w:rPr>
        <w:t>.</w:t>
      </w:r>
    </w:p>
    <w:p w:rsidR="00BD6242" w:rsidRPr="00BD6242" w:rsidRDefault="00BD6242" w:rsidP="00F3641A">
      <w:pPr>
        <w:suppressAutoHyphens w:val="0"/>
        <w:autoSpaceDE w:val="0"/>
        <w:autoSpaceDN w:val="0"/>
        <w:adjustRightInd w:val="0"/>
        <w:rPr>
          <w:noProof w:val="0"/>
          <w:kern w:val="0"/>
          <w:szCs w:val="24"/>
          <w:lang w:eastAsia="en-US"/>
        </w:rPr>
      </w:pPr>
    </w:p>
    <w:p w:rsidR="00F3641A" w:rsidRPr="002C4DEE" w:rsidRDefault="00F3641A" w:rsidP="00F3641A">
      <w:pPr>
        <w:suppressAutoHyphens w:val="0"/>
        <w:autoSpaceDE w:val="0"/>
        <w:autoSpaceDN w:val="0"/>
        <w:adjustRightInd w:val="0"/>
        <w:rPr>
          <w:noProof w:val="0"/>
          <w:kern w:val="0"/>
          <w:szCs w:val="24"/>
          <w:lang w:eastAsia="en-US"/>
        </w:rPr>
      </w:pPr>
      <w:r w:rsidRPr="000574AE">
        <w:rPr>
          <w:b/>
          <w:bCs/>
          <w:noProof w:val="0"/>
          <w:kern w:val="0"/>
          <w:szCs w:val="24"/>
          <w:lang w:val="ru-RU" w:eastAsia="en-US"/>
        </w:rPr>
        <w:t xml:space="preserve">Телекомуникације и поштанска мрежа: </w:t>
      </w:r>
      <w:r w:rsidRPr="000574AE">
        <w:rPr>
          <w:noProof w:val="0"/>
          <w:kern w:val="0"/>
          <w:szCs w:val="24"/>
          <w:lang w:val="ru-RU" w:eastAsia="en-US"/>
        </w:rPr>
        <w:t>На подручју општине постоји једна пошта у граду и четири у</w:t>
      </w:r>
      <w:r w:rsidR="002C4DEE" w:rsidRPr="002C4DEE">
        <w:rPr>
          <w:noProof w:val="0"/>
          <w:kern w:val="0"/>
          <w:szCs w:val="24"/>
          <w:lang w:eastAsia="en-US"/>
        </w:rPr>
        <w:t xml:space="preserve"> </w:t>
      </w:r>
      <w:r w:rsidRPr="000574AE">
        <w:rPr>
          <w:noProof w:val="0"/>
          <w:kern w:val="0"/>
          <w:szCs w:val="24"/>
          <w:lang w:val="ru-RU" w:eastAsia="en-US"/>
        </w:rPr>
        <w:t>сеоским срединама. Покривеност стационарном телефонијом и слушност је добра. Присутне су 063 и</w:t>
      </w:r>
      <w:r w:rsidR="002C4DEE" w:rsidRPr="002C4DEE">
        <w:rPr>
          <w:noProof w:val="0"/>
          <w:kern w:val="0"/>
          <w:szCs w:val="24"/>
          <w:lang w:eastAsia="en-US"/>
        </w:rPr>
        <w:t xml:space="preserve"> </w:t>
      </w:r>
      <w:r w:rsidRPr="000574AE">
        <w:rPr>
          <w:noProof w:val="0"/>
          <w:kern w:val="0"/>
          <w:szCs w:val="24"/>
          <w:lang w:val="ru-RU" w:eastAsia="en-US"/>
        </w:rPr>
        <w:t>064 мреже мобилне телефоније. Треба поменути пост пејд систем 063 мреже "Моби Власина", који је</w:t>
      </w:r>
      <w:r w:rsidR="002C4DEE" w:rsidRPr="002C4DEE">
        <w:rPr>
          <w:noProof w:val="0"/>
          <w:kern w:val="0"/>
          <w:szCs w:val="24"/>
          <w:lang w:eastAsia="en-US"/>
        </w:rPr>
        <w:t xml:space="preserve"> </w:t>
      </w:r>
      <w:r w:rsidRPr="000574AE">
        <w:rPr>
          <w:noProof w:val="0"/>
          <w:kern w:val="0"/>
          <w:szCs w:val="24"/>
          <w:lang w:val="ru-RU" w:eastAsia="en-US"/>
        </w:rPr>
        <w:t>изузетно повољан за коришћење, а који поред ове општине функционише само још у две или три</w:t>
      </w:r>
      <w:r w:rsidR="002C4DEE" w:rsidRPr="002C4DEE">
        <w:rPr>
          <w:noProof w:val="0"/>
          <w:kern w:val="0"/>
          <w:szCs w:val="24"/>
          <w:lang w:eastAsia="en-US"/>
        </w:rPr>
        <w:t xml:space="preserve"> </w:t>
      </w:r>
      <w:r w:rsidRPr="000574AE">
        <w:rPr>
          <w:noProof w:val="0"/>
          <w:kern w:val="0"/>
          <w:szCs w:val="24"/>
          <w:lang w:val="ru-RU" w:eastAsia="en-US"/>
        </w:rPr>
        <w:t>општине.</w:t>
      </w:r>
    </w:p>
    <w:p w:rsidR="002C4DEE" w:rsidRPr="002C4DEE" w:rsidRDefault="002C4DEE" w:rsidP="00F3641A">
      <w:pPr>
        <w:suppressAutoHyphens w:val="0"/>
        <w:autoSpaceDE w:val="0"/>
        <w:autoSpaceDN w:val="0"/>
        <w:adjustRightInd w:val="0"/>
        <w:rPr>
          <w:noProof w:val="0"/>
          <w:kern w:val="0"/>
          <w:szCs w:val="24"/>
          <w:lang w:eastAsia="en-US"/>
        </w:rPr>
      </w:pPr>
    </w:p>
    <w:p w:rsidR="007002F4" w:rsidRPr="002C4DEE" w:rsidRDefault="00F3641A" w:rsidP="002C4DEE">
      <w:pPr>
        <w:suppressAutoHyphens w:val="0"/>
        <w:autoSpaceDE w:val="0"/>
        <w:autoSpaceDN w:val="0"/>
        <w:adjustRightInd w:val="0"/>
        <w:rPr>
          <w:noProof w:val="0"/>
          <w:kern w:val="0"/>
          <w:szCs w:val="24"/>
          <w:lang w:eastAsia="en-US"/>
        </w:rPr>
      </w:pPr>
      <w:r w:rsidRPr="000574AE">
        <w:rPr>
          <w:b/>
          <w:bCs/>
          <w:noProof w:val="0"/>
          <w:kern w:val="0"/>
          <w:szCs w:val="24"/>
          <w:lang w:val="ru-RU" w:eastAsia="en-US"/>
        </w:rPr>
        <w:t xml:space="preserve">Радио и ТВ мрежа: </w:t>
      </w:r>
      <w:r w:rsidRPr="000574AE">
        <w:rPr>
          <w:noProof w:val="0"/>
          <w:kern w:val="0"/>
          <w:szCs w:val="24"/>
          <w:lang w:val="ru-RU" w:eastAsia="en-US"/>
        </w:rPr>
        <w:t>Локална радио станица Радио Хан, Кабловски оператер КЦН, покривеност</w:t>
      </w:r>
      <w:r w:rsidR="002C4DEE" w:rsidRPr="002C4DEE">
        <w:rPr>
          <w:noProof w:val="0"/>
          <w:kern w:val="0"/>
          <w:szCs w:val="24"/>
          <w:lang w:eastAsia="en-US"/>
        </w:rPr>
        <w:t xml:space="preserve"> </w:t>
      </w:r>
      <w:r w:rsidRPr="000574AE">
        <w:rPr>
          <w:noProof w:val="0"/>
          <w:kern w:val="0"/>
          <w:szCs w:val="24"/>
          <w:lang w:val="ru-RU" w:eastAsia="en-US"/>
        </w:rPr>
        <w:t>задовољавајућа</w:t>
      </w:r>
      <w:r w:rsidR="002C4DEE" w:rsidRPr="002C4DEE">
        <w:rPr>
          <w:noProof w:val="0"/>
          <w:kern w:val="0"/>
          <w:szCs w:val="24"/>
          <w:lang w:eastAsia="en-US"/>
        </w:rPr>
        <w:t>.</w:t>
      </w:r>
    </w:p>
    <w:p w:rsidR="00256694" w:rsidRDefault="00256694" w:rsidP="00F3641A">
      <w:pPr>
        <w:rPr>
          <w:szCs w:val="24"/>
        </w:rPr>
      </w:pPr>
    </w:p>
    <w:p w:rsidR="004C19D0" w:rsidRDefault="004C19D0" w:rsidP="00F3641A">
      <w:pPr>
        <w:rPr>
          <w:szCs w:val="24"/>
        </w:rPr>
      </w:pPr>
    </w:p>
    <w:p w:rsidR="004C19D0" w:rsidRDefault="004C19D0" w:rsidP="00F3641A">
      <w:pPr>
        <w:rPr>
          <w:szCs w:val="24"/>
        </w:rPr>
      </w:pPr>
    </w:p>
    <w:p w:rsidR="004C19D0" w:rsidRDefault="004C19D0" w:rsidP="00F3641A">
      <w:pPr>
        <w:rPr>
          <w:szCs w:val="24"/>
        </w:rPr>
      </w:pPr>
    </w:p>
    <w:p w:rsidR="004C19D0" w:rsidRDefault="004C19D0" w:rsidP="00F3641A">
      <w:pPr>
        <w:rPr>
          <w:szCs w:val="24"/>
        </w:rPr>
      </w:pPr>
    </w:p>
    <w:p w:rsidR="001745D9" w:rsidRDefault="001745D9" w:rsidP="00F3641A">
      <w:pPr>
        <w:rPr>
          <w:szCs w:val="24"/>
        </w:rPr>
      </w:pPr>
    </w:p>
    <w:p w:rsidR="001745D9" w:rsidRPr="00841278" w:rsidRDefault="004C19D0" w:rsidP="004C19D0">
      <w:pPr>
        <w:pStyle w:val="1"/>
        <w:rPr>
          <w:lang w:val="ru-RU"/>
        </w:rPr>
      </w:pPr>
      <w:bookmarkStart w:id="25" w:name="_Toc490815962"/>
      <w:r w:rsidRPr="00841278">
        <w:rPr>
          <w:lang w:val="ru-RU"/>
        </w:rPr>
        <w:lastRenderedPageBreak/>
        <w:t xml:space="preserve">5. </w:t>
      </w:r>
      <w:r w:rsidR="007D3B6E" w:rsidRPr="00841278">
        <w:rPr>
          <w:lang w:val="ru-RU"/>
        </w:rPr>
        <w:t>КАПАЦИТЕТИ ЗА РАЗВОЈ ТУРИЗМА</w:t>
      </w:r>
      <w:bookmarkEnd w:id="25"/>
    </w:p>
    <w:p w:rsidR="001745D9" w:rsidRDefault="001745D9" w:rsidP="00F3641A">
      <w:pPr>
        <w:rPr>
          <w:szCs w:val="24"/>
        </w:rPr>
      </w:pPr>
    </w:p>
    <w:p w:rsidR="00256694" w:rsidRPr="00841278" w:rsidRDefault="004C19D0" w:rsidP="004C19D0">
      <w:pPr>
        <w:pStyle w:val="2"/>
        <w:rPr>
          <w:lang w:val="ru-RU"/>
        </w:rPr>
      </w:pPr>
      <w:bookmarkStart w:id="26" w:name="_Toc490815963"/>
      <w:r w:rsidRPr="00841278">
        <w:rPr>
          <w:lang w:val="ru-RU"/>
        </w:rPr>
        <w:t xml:space="preserve">5.1. </w:t>
      </w:r>
      <w:r w:rsidR="00256694" w:rsidRPr="00841278">
        <w:rPr>
          <w:lang w:val="ru-RU"/>
        </w:rPr>
        <w:t>Културно-историјске одлике</w:t>
      </w:r>
      <w:bookmarkEnd w:id="26"/>
    </w:p>
    <w:p w:rsidR="00256694" w:rsidRPr="00256694" w:rsidRDefault="00256694" w:rsidP="00F426D5">
      <w:pPr>
        <w:jc w:val="center"/>
        <w:rPr>
          <w:szCs w:val="22"/>
        </w:rPr>
      </w:pPr>
    </w:p>
    <w:p w:rsidR="00256694" w:rsidRPr="00256694" w:rsidRDefault="00256694" w:rsidP="00256694">
      <w:pPr>
        <w:rPr>
          <w:szCs w:val="22"/>
        </w:rPr>
      </w:pPr>
      <w:r w:rsidRPr="00256694">
        <w:rPr>
          <w:szCs w:val="22"/>
        </w:rPr>
        <w:tab/>
        <w:t xml:space="preserve">Владичин Хан је младо насеље које се први пут помиње пре </w:t>
      </w:r>
      <w:r w:rsidRPr="00461A49">
        <w:rPr>
          <w:szCs w:val="22"/>
        </w:rPr>
        <w:t>120 година</w:t>
      </w:r>
      <w:r w:rsidRPr="00256694">
        <w:rPr>
          <w:szCs w:val="22"/>
        </w:rPr>
        <w:t>. Име је добио по усамљеној кућ</w:t>
      </w:r>
      <w:r w:rsidR="00544AFA">
        <w:rPr>
          <w:szCs w:val="22"/>
        </w:rPr>
        <w:t>и – хану коју је до половине XI</w:t>
      </w:r>
      <w:r w:rsidRPr="00256694">
        <w:rPr>
          <w:szCs w:val="22"/>
        </w:rPr>
        <w:t>X века подигао Стефан Грк а касније је купио владика Пајсије. Феликс Каниц, који је кроз Владичин Хан прошао с јесени 1889. год. наглашава да је Владичин Хан поред осталог и због моста на Морави и у минулим временима имао значајну улогу у саобраћају.</w:t>
      </w:r>
    </w:p>
    <w:p w:rsidR="00256694" w:rsidRPr="00256694" w:rsidRDefault="00256694" w:rsidP="00256694">
      <w:pPr>
        <w:rPr>
          <w:szCs w:val="22"/>
        </w:rPr>
      </w:pPr>
      <w:r w:rsidRPr="00256694">
        <w:rPr>
          <w:szCs w:val="22"/>
        </w:rPr>
        <w:tab/>
        <w:t>Године 1887. Хан постаје средиште среза пољаничког, а три године касније као место се помиње и приликом пописа становништва. Тада је према попису у Хану било 26 кућа са 101 становником. А већ 1895. насеље је увећано на 60 кућа са 325 становника. Развоју овог места и читавог краја нарочито је допринела изградња железничке пруге 1886. године и моста на Јужној Морави 1910. године.</w:t>
      </w:r>
    </w:p>
    <w:p w:rsidR="00256694" w:rsidRPr="00256694" w:rsidRDefault="00256694" w:rsidP="00256694">
      <w:pPr>
        <w:rPr>
          <w:szCs w:val="22"/>
        </w:rPr>
      </w:pPr>
      <w:r w:rsidRPr="00256694">
        <w:rPr>
          <w:szCs w:val="22"/>
        </w:rPr>
        <w:tab/>
        <w:t>Владичин Хан постаје седиште варошког, трговачког и саобраћајног промета, као и занатских радњи, друштвено – политичких организација, разних институција, надлештва као и културног и спортског живота. Проглашењем Владичиног Хана за самостално насеље почиње и његов развој</w:t>
      </w:r>
      <w:r w:rsidRPr="00256694">
        <w:rPr>
          <w:rFonts w:ascii="Cambria Math" w:hAnsi="Cambria Math" w:cs="Cambria Math"/>
          <w:szCs w:val="22"/>
        </w:rPr>
        <w:t>‐</w:t>
      </w:r>
      <w:r w:rsidRPr="00256694">
        <w:rPr>
          <w:szCs w:val="22"/>
        </w:rPr>
        <w:t xml:space="preserve">значајно се увећава број становника; 1888. године отвара се прва школа; насеље добија свој први храм 1905. године </w:t>
      </w:r>
      <w:r w:rsidRPr="00256694">
        <w:rPr>
          <w:rFonts w:ascii="Cambria Math" w:hAnsi="Cambria Math" w:cs="Cambria Math"/>
          <w:szCs w:val="22"/>
        </w:rPr>
        <w:t>‐</w:t>
      </w:r>
      <w:r w:rsidRPr="00256694">
        <w:rPr>
          <w:szCs w:val="22"/>
        </w:rPr>
        <w:t xml:space="preserve"> храм Светог Николе у Прекодолцу. 1910. године изграђен је и први пут пуштен у саобраћај први гвоздени мост који је заменио дотадашње дрвене мостове. Тај гвоздени мост и дан данас спаја обале Јужне Мораве. Владичин Хан је имао све неопходне услове (друмски и железнички саобраћај, мостови) за развој трговине која је стара колико и само насеље. Отворени су мали дућани са једне и друге стране Јужне Мораве у којима се трговало робом широке потрошње, увозило се и извозило.</w:t>
      </w:r>
    </w:p>
    <w:p w:rsidR="00256694" w:rsidRPr="00256694" w:rsidRDefault="00256694" w:rsidP="00256694">
      <w:pPr>
        <w:rPr>
          <w:szCs w:val="22"/>
        </w:rPr>
      </w:pPr>
      <w:r w:rsidRPr="00256694">
        <w:rPr>
          <w:szCs w:val="22"/>
        </w:rPr>
        <w:tab/>
        <w:t>Коришћењем железнице извозило се воће, житарице, кромпир, стока, коза… У трговачком промету, плаћање се вршило готовим новцем али се трговина обављала и путем трампе – роба за робу. За промет робе имали су велику улогу вашари, сабори и пијачни дани. Велики вашар се одржавао сваке године од 11</w:t>
      </w:r>
      <w:r w:rsidRPr="00256694">
        <w:rPr>
          <w:rFonts w:ascii="Cambria Math" w:hAnsi="Cambria Math" w:cs="Cambria Math"/>
          <w:szCs w:val="22"/>
        </w:rPr>
        <w:t>‐</w:t>
      </w:r>
      <w:r w:rsidRPr="00256694">
        <w:rPr>
          <w:szCs w:val="22"/>
        </w:rPr>
        <w:t>13. септембра а пијачни дани су се одржавали сваког петка. То је прешло у традицију јер се и дан данас вашар одржава сваког 11.септембра а главни пазарни дан је петак. Пијачни простор је до дана данашњег остао на истој локацији као и пре 100 година –између железничке пруге и корита Јужне Мораве.Упоредо са трговином, у Владичином Хану је почело да се развија и занатство. Крајем XИX века формира се занатски центар на платоу између железничке рампе и корита реке Калиманке. У том занатском центру били су заступљени следећи занати: берберски, месарски, лимарски, пекарски, фотографски, пиљарски, обућарски, кројачки. Поред тих, у Владичином Хану су били заступљени и многи други занати који су били неопходни за нормално живљење грађана Хана и околних села а многи од тих заната егзистирају перманентно већ деценијама.</w:t>
      </w:r>
    </w:p>
    <w:p w:rsidR="00256694" w:rsidRPr="00256694" w:rsidRDefault="00256694" w:rsidP="00256694">
      <w:pPr>
        <w:rPr>
          <w:szCs w:val="22"/>
        </w:rPr>
      </w:pPr>
      <w:r w:rsidRPr="00256694">
        <w:rPr>
          <w:szCs w:val="22"/>
        </w:rPr>
        <w:tab/>
      </w:r>
      <w:r w:rsidRPr="00256694">
        <w:rPr>
          <w:szCs w:val="22"/>
        </w:rPr>
        <w:tab/>
        <w:t>Град се брзо развијао а укрштање м</w:t>
      </w:r>
      <w:r w:rsidR="00C15D51">
        <w:rPr>
          <w:szCs w:val="22"/>
        </w:rPr>
        <w:t xml:space="preserve">ногобројних путева и превелика </w:t>
      </w:r>
      <w:r w:rsidRPr="00256694">
        <w:rPr>
          <w:szCs w:val="22"/>
        </w:rPr>
        <w:t>миграција становништва ка њему, утицали су на мешање најразличитијих обичаја и навика становништва. Сеоски обичаји су се упражњавали скоро у свим приликама: при обради земље, при рађању, женидби, на литијама, на крсној слави, приликом смртног случаја или на неком великом празнику. Неки од тих обичаја и дан данас живе међу становништвом ове варошице. Између два светска рата Владичин Хан израста у варошицу са развијеном трговином и занатством и 1930. године регистровано је 57 радњи, са стотинак калфи и шегрта. Данас је Владичин Хан израстао у</w:t>
      </w:r>
      <w:r w:rsidR="00C15D51">
        <w:rPr>
          <w:szCs w:val="22"/>
        </w:rPr>
        <w:t xml:space="preserve"> модерну варошицу. П</w:t>
      </w:r>
      <w:r w:rsidRPr="00256694">
        <w:rPr>
          <w:szCs w:val="22"/>
        </w:rPr>
        <w:t>ривредни, просветни, културни, здравствени и урбанистички развој Владичиног Хана</w:t>
      </w:r>
      <w:r w:rsidR="00C15D51">
        <w:rPr>
          <w:szCs w:val="22"/>
        </w:rPr>
        <w:t>, био је снажан,</w:t>
      </w:r>
      <w:r w:rsidR="00CE4E7A">
        <w:rPr>
          <w:szCs w:val="22"/>
        </w:rPr>
        <w:t xml:space="preserve"> а нарочито после Д</w:t>
      </w:r>
      <w:r w:rsidRPr="00256694">
        <w:rPr>
          <w:szCs w:val="22"/>
        </w:rPr>
        <w:t>ругог светског рата.</w:t>
      </w:r>
    </w:p>
    <w:p w:rsidR="00A00FC7" w:rsidRPr="00C70D1E" w:rsidRDefault="00256694" w:rsidP="00C70D1E">
      <w:pPr>
        <w:rPr>
          <w:color w:val="FF0000"/>
          <w:szCs w:val="22"/>
        </w:rPr>
      </w:pPr>
      <w:r w:rsidRPr="00256694">
        <w:rPr>
          <w:szCs w:val="22"/>
        </w:rPr>
        <w:lastRenderedPageBreak/>
        <w:tab/>
      </w:r>
    </w:p>
    <w:p w:rsidR="00256694" w:rsidRPr="00841278" w:rsidRDefault="004C19D0" w:rsidP="004C19D0">
      <w:pPr>
        <w:pStyle w:val="2"/>
        <w:rPr>
          <w:lang w:val="ru-RU"/>
        </w:rPr>
      </w:pPr>
      <w:bookmarkStart w:id="27" w:name="_Toc490815964"/>
      <w:r w:rsidRPr="00841278">
        <w:rPr>
          <w:lang w:val="ru-RU"/>
        </w:rPr>
        <w:t xml:space="preserve">5.2. </w:t>
      </w:r>
      <w:r w:rsidR="00256694" w:rsidRPr="00841278">
        <w:rPr>
          <w:lang w:val="ru-RU"/>
        </w:rPr>
        <w:t>Заштићене природне вредности</w:t>
      </w:r>
      <w:bookmarkEnd w:id="27"/>
    </w:p>
    <w:p w:rsidR="00256694" w:rsidRPr="00062736" w:rsidRDefault="00256694" w:rsidP="00256694">
      <w:pPr>
        <w:rPr>
          <w:szCs w:val="22"/>
        </w:rPr>
      </w:pPr>
    </w:p>
    <w:p w:rsidR="00256694" w:rsidRPr="00256694" w:rsidRDefault="00256694" w:rsidP="00256694">
      <w:pPr>
        <w:rPr>
          <w:szCs w:val="22"/>
        </w:rPr>
      </w:pPr>
      <w:r w:rsidRPr="00256694">
        <w:rPr>
          <w:szCs w:val="22"/>
        </w:rPr>
        <w:tab/>
        <w:t xml:space="preserve">Заштићено природно добро је очувани део природе посебних природних вредности и одлика, због којих има трајни, еколошки, научни, културни, образовни, здравствено-рекреативни, туристички и други значај и због чега као добро од општег интереса узима посебну заштиту. На територији општине Владичин Хан постоји Строги резерват природе Кукавица површине 75,76 ха, (Уредба о проглашењу строгог резервата природе „Кукавица“, број 110-11526/2014 од 2.10. 2014. год., „Сл. гласник РС бр. 107) и Споменик природе „Јовачка језера) на територији села Јовац и Островица, површине 5ха12а88м2,. Одлука о проглашењу број 184/4/2014-01, „Сл. гласник града Врања бр.30 од 30.12.2014. год.). </w:t>
      </w:r>
    </w:p>
    <w:p w:rsidR="00256694" w:rsidRPr="0025440A" w:rsidRDefault="0025440A" w:rsidP="00256694">
      <w:pPr>
        <w:rPr>
          <w:szCs w:val="22"/>
        </w:rPr>
      </w:pPr>
      <w:r>
        <w:rPr>
          <w:szCs w:val="22"/>
        </w:rPr>
        <w:t xml:space="preserve"> </w:t>
      </w:r>
    </w:p>
    <w:p w:rsidR="00256694" w:rsidRPr="00256694" w:rsidRDefault="00256694" w:rsidP="00256694">
      <w:pPr>
        <w:rPr>
          <w:szCs w:val="22"/>
        </w:rPr>
      </w:pPr>
      <w:r w:rsidRPr="00256694">
        <w:rPr>
          <w:szCs w:val="22"/>
        </w:rPr>
        <w:tab/>
      </w:r>
      <w:r w:rsidR="0025440A" w:rsidRPr="00076C91">
        <w:rPr>
          <w:b/>
          <w:szCs w:val="22"/>
        </w:rPr>
        <w:t>Строги п</w:t>
      </w:r>
      <w:r w:rsidRPr="00076C91">
        <w:rPr>
          <w:b/>
          <w:szCs w:val="22"/>
        </w:rPr>
        <w:t xml:space="preserve">риродни резерват </w:t>
      </w:r>
      <w:r w:rsidR="0025440A" w:rsidRPr="00076C91">
        <w:rPr>
          <w:b/>
          <w:szCs w:val="22"/>
        </w:rPr>
        <w:t>„</w:t>
      </w:r>
      <w:r w:rsidRPr="00076C91">
        <w:rPr>
          <w:b/>
          <w:szCs w:val="22"/>
        </w:rPr>
        <w:t>Кукавица</w:t>
      </w:r>
      <w:r w:rsidR="0025440A" w:rsidRPr="0025440A">
        <w:rPr>
          <w:b/>
          <w:szCs w:val="22"/>
        </w:rPr>
        <w:t xml:space="preserve"> II</w:t>
      </w:r>
      <w:r w:rsidR="0025440A">
        <w:rPr>
          <w:szCs w:val="22"/>
        </w:rPr>
        <w:t xml:space="preserve">“ </w:t>
      </w:r>
      <w:r w:rsidRPr="00256694">
        <w:rPr>
          <w:szCs w:val="22"/>
        </w:rPr>
        <w:t xml:space="preserve">формирана је од бивших комуналних шума и шумских земљишта које належу западном границом </w:t>
      </w:r>
      <w:r w:rsidR="00E03905">
        <w:rPr>
          <w:szCs w:val="22"/>
        </w:rPr>
        <w:t>на газдинску јединицу Кукавица I</w:t>
      </w:r>
      <w:r w:rsidRPr="00256694">
        <w:rPr>
          <w:szCs w:val="22"/>
        </w:rPr>
        <w:t>. Највећи део шума су високе букове шуме 85% доброг квалитета. Изданичке шуме се јављају на свега 116ха а шибљаци на 8ха. Вештачки подигнутих шума има 116ха и то највећим делом смрчевих на 112ха. Просечна дрвна маса (запремина) је 257ха а текући запремински прираст 3,1м³/ха.</w:t>
      </w:r>
    </w:p>
    <w:p w:rsidR="00256694" w:rsidRPr="00256694" w:rsidRDefault="00256694" w:rsidP="00256694">
      <w:pPr>
        <w:rPr>
          <w:szCs w:val="22"/>
        </w:rPr>
      </w:pPr>
      <w:r w:rsidRPr="00256694">
        <w:rPr>
          <w:szCs w:val="22"/>
        </w:rPr>
        <w:tab/>
        <w:t>Резерват природе је изворни или незнатно измењени део природе, особитог састава и одлика биљних и животињских заједница, као делова екосистема, намењених првенствено одржавању генетског фонда. 1980 године решењем о заштити</w:t>
      </w:r>
      <w:r w:rsidR="00501451">
        <w:rPr>
          <w:szCs w:val="22"/>
        </w:rPr>
        <w:t xml:space="preserve"> природног резервата Кукавица II</w:t>
      </w:r>
      <w:r w:rsidRPr="00256694">
        <w:rPr>
          <w:szCs w:val="22"/>
        </w:rPr>
        <w:t xml:space="preserve"> ставља се под заштиту саст</w:t>
      </w:r>
      <w:r w:rsidR="00501451">
        <w:rPr>
          <w:szCs w:val="22"/>
        </w:rPr>
        <w:t>ојина чисте букве”</w:t>
      </w:r>
      <w:r w:rsidR="00501451" w:rsidRPr="00501451">
        <w:rPr>
          <w:i/>
          <w:szCs w:val="22"/>
        </w:rPr>
        <w:t>fagus moesiaca</w:t>
      </w:r>
      <w:r w:rsidRPr="00256694">
        <w:rPr>
          <w:szCs w:val="22"/>
        </w:rPr>
        <w:t>“ као строги природни резерват под именом ”Кукавица”. Заштићено подручје налази се на подручју општине Владичин Хан, катастарске општине Рдово, катастарске парцеле бр. И/део поседовни лист бр. 12</w:t>
      </w:r>
      <w:r w:rsidR="00704144">
        <w:rPr>
          <w:szCs w:val="22"/>
        </w:rPr>
        <w:t xml:space="preserve">9 газдинска јединица Кукавица </w:t>
      </w:r>
      <w:r w:rsidR="00704144">
        <w:rPr>
          <w:szCs w:val="22"/>
          <w:lang w:val="en-US"/>
        </w:rPr>
        <w:t>II</w:t>
      </w:r>
      <w:r w:rsidR="00501451">
        <w:rPr>
          <w:szCs w:val="22"/>
        </w:rPr>
        <w:t xml:space="preserve"> одељења 27/а, 27/б, 31а и 31/I</w:t>
      </w:r>
      <w:r w:rsidRPr="00256694">
        <w:rPr>
          <w:szCs w:val="22"/>
        </w:rPr>
        <w:t xml:space="preserve"> које користи шумско газдинство Врање, Србијашуме. Заштић</w:t>
      </w:r>
      <w:r w:rsidR="00501451">
        <w:rPr>
          <w:szCs w:val="22"/>
        </w:rPr>
        <w:t>ена површина износи укупно 78,76 h</w:t>
      </w:r>
      <w:r w:rsidRPr="00256694">
        <w:rPr>
          <w:szCs w:val="22"/>
        </w:rPr>
        <w:t>а.</w:t>
      </w:r>
    </w:p>
    <w:p w:rsidR="00256694" w:rsidRPr="00256694" w:rsidRDefault="00256694" w:rsidP="00256694">
      <w:pPr>
        <w:rPr>
          <w:szCs w:val="22"/>
        </w:rPr>
      </w:pPr>
      <w:r w:rsidRPr="00256694">
        <w:rPr>
          <w:szCs w:val="22"/>
        </w:rPr>
        <w:tab/>
        <w:t>Границе резервата се поклапају са границама одељења и одсека. Површина строгог резерват</w:t>
      </w:r>
      <w:r w:rsidR="00501451">
        <w:rPr>
          <w:szCs w:val="22"/>
        </w:rPr>
        <w:t>а Кукавица износи износи 75,76 h</w:t>
      </w:r>
      <w:r w:rsidRPr="00256694">
        <w:rPr>
          <w:szCs w:val="22"/>
        </w:rPr>
        <w:t>а и то:</w:t>
      </w:r>
    </w:p>
    <w:p w:rsidR="00256694" w:rsidRPr="00256694" w:rsidRDefault="00256694" w:rsidP="00256694">
      <w:pPr>
        <w:rPr>
          <w:szCs w:val="22"/>
        </w:rPr>
      </w:pPr>
      <w:r w:rsidRPr="00256694">
        <w:rPr>
          <w:szCs w:val="22"/>
        </w:rPr>
        <w:t>-</w:t>
      </w:r>
      <w:r w:rsidRPr="00256694">
        <w:rPr>
          <w:szCs w:val="22"/>
        </w:rPr>
        <w:tab/>
        <w:t>одељење 27/а=32,64 ха, 27/б=3,6 ха</w:t>
      </w:r>
    </w:p>
    <w:p w:rsidR="00256694" w:rsidRPr="00256694" w:rsidRDefault="00256694" w:rsidP="00256694">
      <w:pPr>
        <w:rPr>
          <w:szCs w:val="22"/>
        </w:rPr>
      </w:pPr>
      <w:r w:rsidRPr="00256694">
        <w:rPr>
          <w:szCs w:val="22"/>
        </w:rPr>
        <w:t>-</w:t>
      </w:r>
      <w:r w:rsidRPr="00256694">
        <w:rPr>
          <w:szCs w:val="22"/>
        </w:rPr>
        <w:tab/>
        <w:t>одељење 31/а=37,77 ха, 31/б=0,98 ха</w:t>
      </w:r>
    </w:p>
    <w:p w:rsidR="00256694" w:rsidRPr="00256694" w:rsidRDefault="00256694" w:rsidP="00256694">
      <w:pPr>
        <w:rPr>
          <w:szCs w:val="22"/>
        </w:rPr>
      </w:pPr>
      <w:r w:rsidRPr="00256694">
        <w:rPr>
          <w:szCs w:val="22"/>
        </w:rPr>
        <w:t>-</w:t>
      </w:r>
      <w:r w:rsidRPr="00256694">
        <w:rPr>
          <w:szCs w:val="22"/>
        </w:rPr>
        <w:tab/>
        <w:t>одељење 31/2=0,30 ха, 31/3=0,75 ха</w:t>
      </w:r>
    </w:p>
    <w:p w:rsidR="00256694" w:rsidRPr="00256694" w:rsidRDefault="00256694" w:rsidP="00256694">
      <w:pPr>
        <w:rPr>
          <w:szCs w:val="22"/>
        </w:rPr>
      </w:pPr>
      <w:r w:rsidRPr="00256694">
        <w:rPr>
          <w:szCs w:val="22"/>
        </w:rPr>
        <w:tab/>
        <w:t>Одсеци а и б представљају чисту букову састојину прашумског типа, до сада неотварану, сем једног дела у одељењу 27/б где је урађен дотурни пут у дужини од 500м за извлачење снегоизвала.</w:t>
      </w:r>
    </w:p>
    <w:p w:rsidR="00256694" w:rsidRPr="00256694" w:rsidRDefault="00256694" w:rsidP="00256694">
      <w:pPr>
        <w:rPr>
          <w:szCs w:val="22"/>
        </w:rPr>
      </w:pPr>
      <w:r w:rsidRPr="00256694">
        <w:rPr>
          <w:szCs w:val="22"/>
        </w:rPr>
        <w:tab/>
        <w:t>Одсеци 2 и 3 су шумске чистине. Букова стабла су права, висока, граната до1/3 крошње; десио се и пожар који је захватио само листинац и том приликом је оштетио стабла. Маја месеца 1991 године резерват је прилично оштећен од снегоизвала. Резерват (део који није захваћен снегоизвалама) представља простор посебне природне вредности чисте букове састојине (фагус моесиаца). Ова састојина је једна од најочуванијих састојина буковине не само на подручју планине Кукавице него и шире у Републици Србији и представља посебан значај за екологију и научно-истраживачки рад. Склоп је потпун сем у пределу снегоизвала. Подмладак је редак или појединачан и у мањим групама поред потока.</w:t>
      </w:r>
    </w:p>
    <w:p w:rsidR="00256694" w:rsidRPr="00256694" w:rsidRDefault="00256694" w:rsidP="00256694">
      <w:pPr>
        <w:rPr>
          <w:szCs w:val="22"/>
        </w:rPr>
      </w:pPr>
      <w:r w:rsidRPr="00256694">
        <w:rPr>
          <w:szCs w:val="22"/>
        </w:rPr>
        <w:tab/>
        <w:t>На овом подручју забрањено је вршење радњи које ометају спонтани природни развој и аутохтоност подручја.</w:t>
      </w:r>
    </w:p>
    <w:p w:rsidR="00256694" w:rsidRPr="00256694" w:rsidRDefault="00256694" w:rsidP="00256694">
      <w:pPr>
        <w:rPr>
          <w:szCs w:val="22"/>
        </w:rPr>
      </w:pPr>
      <w:r w:rsidRPr="00256694">
        <w:rPr>
          <w:szCs w:val="22"/>
        </w:rPr>
        <w:tab/>
        <w:t>Забрањено је искоришћавање шума и споредних шумских производа, лов и прогон дивљачи и спаса стоке.</w:t>
      </w:r>
    </w:p>
    <w:p w:rsidR="00256694" w:rsidRPr="00256694" w:rsidRDefault="00256694" w:rsidP="00256694">
      <w:pPr>
        <w:rPr>
          <w:szCs w:val="22"/>
        </w:rPr>
      </w:pPr>
      <w:r w:rsidRPr="00256694">
        <w:rPr>
          <w:szCs w:val="22"/>
        </w:rPr>
        <w:lastRenderedPageBreak/>
        <w:tab/>
        <w:t>Забрањено је уношење страних врста дрвећа, вађење камења и одношење земље. 1991 године дошло је до снегоизвала и то на само једном њеном делу и овом приликом је извађено или поломљено 1436 м³ букове дрвне масе. Изваљена дрвна маса је делом прерађена и изложена, а остатак, после забране инспектора за шумарство стоји на лицу места и не може да се прерађује или извози.</w:t>
      </w:r>
    </w:p>
    <w:p w:rsidR="00256694" w:rsidRDefault="00256694" w:rsidP="00256694">
      <w:pPr>
        <w:rPr>
          <w:szCs w:val="22"/>
        </w:rPr>
      </w:pPr>
      <w:r w:rsidRPr="00256694">
        <w:rPr>
          <w:szCs w:val="22"/>
        </w:rPr>
        <w:tab/>
        <w:t>Обележавање природног добра врши се постављањем табли на прилазним путевима које су уређене по правилнику. Спољна граница резервата је обележена у дужини од 7,5км. Надзор и очување резервата обавља реонски лугар, а један извршилац прати стање и води евиденцију. Реонски лугар има обавезу да обилази резерват и благовремено подноси пријаве против лица која нарушавају ред и мир у заштићеном природном добру. Све настале промене се евидентирају и о њима се благовремено обавештава служба за заштиту животне</w:t>
      </w:r>
      <w:r w:rsidR="00DA3768">
        <w:rPr>
          <w:szCs w:val="22"/>
        </w:rPr>
        <w:t xml:space="preserve"> средине и инспекцијски органи.</w:t>
      </w:r>
    </w:p>
    <w:p w:rsidR="003F00EE" w:rsidRDefault="003F00EE" w:rsidP="003F00EE">
      <w:pPr>
        <w:rPr>
          <w:szCs w:val="22"/>
        </w:rPr>
      </w:pPr>
    </w:p>
    <w:p w:rsidR="0025440A" w:rsidRDefault="0025440A" w:rsidP="003F00EE">
      <w:pPr>
        <w:rPr>
          <w:lang w:eastAsia="en-US"/>
        </w:rPr>
      </w:pPr>
      <w:r w:rsidRPr="0025440A">
        <w:rPr>
          <w:szCs w:val="22"/>
          <w:lang w:val="en-US" w:eastAsia="en-US"/>
        </w:rPr>
        <w:drawing>
          <wp:inline distT="0" distB="0" distL="0" distR="0">
            <wp:extent cx="2625677" cy="1746250"/>
            <wp:effectExtent l="19050" t="0" r="3223" b="0"/>
            <wp:docPr id="15" name="Picture 19" descr="Planina Kukav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anina Kukavica"/>
                    <pic:cNvPicPr>
                      <a:picLocks noChangeAspect="1" noChangeArrowheads="1"/>
                    </pic:cNvPicPr>
                  </pic:nvPicPr>
                  <pic:blipFill>
                    <a:blip r:embed="rId12" cstate="print"/>
                    <a:srcRect/>
                    <a:stretch>
                      <a:fillRect/>
                    </a:stretch>
                  </pic:blipFill>
                  <pic:spPr bwMode="auto">
                    <a:xfrm>
                      <a:off x="0" y="0"/>
                      <a:ext cx="2623853" cy="1745037"/>
                    </a:xfrm>
                    <a:prstGeom prst="rect">
                      <a:avLst/>
                    </a:prstGeom>
                    <a:noFill/>
                    <a:ln w="9525">
                      <a:noFill/>
                      <a:miter lim="800000"/>
                      <a:headEnd/>
                      <a:tailEnd/>
                    </a:ln>
                  </pic:spPr>
                </pic:pic>
              </a:graphicData>
            </a:graphic>
          </wp:inline>
        </w:drawing>
      </w:r>
      <w:r w:rsidRPr="000574AE">
        <w:rPr>
          <w:lang w:val="ru-RU" w:eastAsia="en-US"/>
        </w:rPr>
        <w:t xml:space="preserve"> </w:t>
      </w:r>
      <w:r w:rsidRPr="0025440A">
        <w:rPr>
          <w:szCs w:val="22"/>
          <w:lang w:val="en-US" w:eastAsia="en-US"/>
        </w:rPr>
        <w:drawing>
          <wp:inline distT="0" distB="0" distL="0" distR="0">
            <wp:extent cx="2644772" cy="1758950"/>
            <wp:effectExtent l="19050" t="0" r="3178" b="0"/>
            <wp:docPr id="17" name="Picture 22" descr="Planina Kukav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lanina Kukavica"/>
                    <pic:cNvPicPr>
                      <a:picLocks noChangeAspect="1" noChangeArrowheads="1"/>
                    </pic:cNvPicPr>
                  </pic:nvPicPr>
                  <pic:blipFill>
                    <a:blip r:embed="rId13" cstate="print"/>
                    <a:srcRect/>
                    <a:stretch>
                      <a:fillRect/>
                    </a:stretch>
                  </pic:blipFill>
                  <pic:spPr bwMode="auto">
                    <a:xfrm>
                      <a:off x="0" y="0"/>
                      <a:ext cx="2644292" cy="1758631"/>
                    </a:xfrm>
                    <a:prstGeom prst="rect">
                      <a:avLst/>
                    </a:prstGeom>
                    <a:noFill/>
                    <a:ln w="9525">
                      <a:noFill/>
                      <a:miter lim="800000"/>
                      <a:headEnd/>
                      <a:tailEnd/>
                    </a:ln>
                  </pic:spPr>
                </pic:pic>
              </a:graphicData>
            </a:graphic>
          </wp:inline>
        </w:drawing>
      </w:r>
    </w:p>
    <w:p w:rsidR="0025440A" w:rsidRPr="00076C91" w:rsidRDefault="0025440A" w:rsidP="003F00EE">
      <w:pPr>
        <w:rPr>
          <w:szCs w:val="22"/>
        </w:rPr>
      </w:pPr>
      <w:r>
        <w:rPr>
          <w:lang w:eastAsia="en-US"/>
        </w:rPr>
        <w:t xml:space="preserve">                                      </w:t>
      </w:r>
      <w:r w:rsidR="00076C91">
        <w:rPr>
          <w:lang w:eastAsia="en-US"/>
        </w:rPr>
        <w:t xml:space="preserve">              Планина Кукавица</w:t>
      </w:r>
    </w:p>
    <w:p w:rsidR="0025440A" w:rsidRPr="0025440A" w:rsidRDefault="0025440A" w:rsidP="003F00EE">
      <w:pPr>
        <w:rPr>
          <w:szCs w:val="22"/>
        </w:rPr>
      </w:pPr>
    </w:p>
    <w:p w:rsidR="003F00EE" w:rsidRDefault="003F00EE" w:rsidP="003F00EE">
      <w:pPr>
        <w:rPr>
          <w:szCs w:val="22"/>
        </w:rPr>
      </w:pPr>
      <w:r w:rsidRPr="0094697E">
        <w:rPr>
          <w:szCs w:val="22"/>
        </w:rPr>
        <w:t>На планини Кукавици постоје два смештајна капацитета и то</w:t>
      </w:r>
      <w:r w:rsidR="007A00A5">
        <w:rPr>
          <w:szCs w:val="22"/>
        </w:rPr>
        <w:t>:</w:t>
      </w:r>
    </w:p>
    <w:p w:rsidR="007A00A5" w:rsidRPr="007A00A5" w:rsidRDefault="007A00A5" w:rsidP="003F00EE">
      <w:pPr>
        <w:rPr>
          <w:szCs w:val="22"/>
        </w:rPr>
      </w:pPr>
    </w:p>
    <w:p w:rsidR="003F00EE" w:rsidRPr="0094697E" w:rsidRDefault="003F00EE" w:rsidP="003F00EE">
      <w:pPr>
        <w:rPr>
          <w:szCs w:val="22"/>
        </w:rPr>
      </w:pPr>
      <w:r w:rsidRPr="0094697E">
        <w:rPr>
          <w:szCs w:val="22"/>
        </w:rPr>
        <w:t>•</w:t>
      </w:r>
      <w:r w:rsidRPr="0094697E">
        <w:rPr>
          <w:szCs w:val="22"/>
        </w:rPr>
        <w:tab/>
      </w:r>
      <w:r w:rsidRPr="001A1AE1">
        <w:rPr>
          <w:b/>
          <w:szCs w:val="22"/>
        </w:rPr>
        <w:t>Ловачки дом ’’Кукавица’’</w:t>
      </w:r>
      <w:r w:rsidR="007A00A5">
        <w:rPr>
          <w:szCs w:val="22"/>
        </w:rPr>
        <w:t>, власништво је ЈП ’’Србија</w:t>
      </w:r>
      <w:r w:rsidRPr="0094697E">
        <w:rPr>
          <w:szCs w:val="22"/>
        </w:rPr>
        <w:t>шуме’’</w:t>
      </w:r>
      <w:r w:rsidR="007A00A5">
        <w:rPr>
          <w:szCs w:val="22"/>
        </w:rPr>
        <w:t xml:space="preserve"> Шумско газдинство Врање</w:t>
      </w:r>
      <w:r w:rsidRPr="0094697E">
        <w:rPr>
          <w:szCs w:val="22"/>
        </w:rPr>
        <w:t>. Овај објекат се налази на 1360 м надморске висине и има 25 лежаја. Ово је објекат наменског карактера, није категорисан. Реновиран је и опремљен новим намештајем.</w:t>
      </w:r>
    </w:p>
    <w:p w:rsidR="003F00EE" w:rsidRPr="0094697E" w:rsidRDefault="003F00EE" w:rsidP="003F00EE">
      <w:pPr>
        <w:rPr>
          <w:szCs w:val="22"/>
        </w:rPr>
      </w:pPr>
      <w:r w:rsidRPr="0094697E">
        <w:rPr>
          <w:szCs w:val="22"/>
        </w:rPr>
        <w:t>Права је штета што није искоришћен као туристички угоститељски објекат за извођење рекреативних настава и друго јер би економски ефекат био многострук, што би уједно значило и бољу промоцију ове планине.</w:t>
      </w:r>
    </w:p>
    <w:p w:rsidR="003F00EE" w:rsidRPr="0094697E" w:rsidRDefault="003F00EE" w:rsidP="003F00EE">
      <w:pPr>
        <w:rPr>
          <w:szCs w:val="22"/>
        </w:rPr>
      </w:pPr>
    </w:p>
    <w:p w:rsidR="003F00EE" w:rsidRPr="0094697E" w:rsidRDefault="003F00EE" w:rsidP="003F00EE">
      <w:pPr>
        <w:rPr>
          <w:szCs w:val="22"/>
        </w:rPr>
      </w:pPr>
      <w:r w:rsidRPr="0094697E">
        <w:rPr>
          <w:szCs w:val="22"/>
        </w:rPr>
        <w:t>•</w:t>
      </w:r>
      <w:r w:rsidRPr="0094697E">
        <w:rPr>
          <w:szCs w:val="22"/>
        </w:rPr>
        <w:tab/>
      </w:r>
      <w:r w:rsidRPr="001A1AE1">
        <w:rPr>
          <w:b/>
          <w:szCs w:val="22"/>
        </w:rPr>
        <w:t>Планинарски дом ’’Прека вода’’</w:t>
      </w:r>
      <w:r w:rsidRPr="0094697E">
        <w:rPr>
          <w:szCs w:val="22"/>
        </w:rPr>
        <w:t>, власништво је Планинарско-скијашког савеза Србије.</w:t>
      </w:r>
    </w:p>
    <w:p w:rsidR="003F00EE" w:rsidRPr="0094697E" w:rsidRDefault="003F00EE" w:rsidP="003F00EE">
      <w:pPr>
        <w:rPr>
          <w:szCs w:val="22"/>
        </w:rPr>
      </w:pPr>
      <w:r w:rsidRPr="0094697E">
        <w:rPr>
          <w:szCs w:val="22"/>
        </w:rPr>
        <w:t>Налази се на 1270 м надморске висине и има 48 лежаја. Дом је изграђен и опремљен 1930. године, и од тада до данас није било никаквих улагања. Овај објекат не задовољава стандарде прописане правилником о стандардима за категоризацију угоститељских објеката за смештај. Треба нагласити да се објекат налази у таквом природном окружењу, да је сама локација нека врста ваздушне бање. Све ово указује на изузетан али недовољно искоришћен туристички потенцијал.</w:t>
      </w:r>
      <w:r w:rsidR="00B46AA7">
        <w:rPr>
          <w:color w:val="FF0000"/>
          <w:szCs w:val="22"/>
        </w:rPr>
        <w:t xml:space="preserve"> </w:t>
      </w:r>
    </w:p>
    <w:p w:rsidR="003F00EE" w:rsidRPr="003F00EE" w:rsidRDefault="003F00EE" w:rsidP="003F00EE">
      <w:pPr>
        <w:rPr>
          <w:szCs w:val="22"/>
        </w:rPr>
      </w:pPr>
    </w:p>
    <w:p w:rsidR="003F00EE" w:rsidRPr="003F00EE" w:rsidRDefault="003F00EE" w:rsidP="003F00EE">
      <w:pPr>
        <w:rPr>
          <w:szCs w:val="22"/>
        </w:rPr>
      </w:pPr>
      <w:r w:rsidRPr="003F00EE">
        <w:rPr>
          <w:szCs w:val="22"/>
        </w:rPr>
        <w:t>Побољшањем инфраструктуре и осталих ресурса, својом лепотом, Кукавица би развојем планинског туризма била отворена свима који би током целе године уживали у нетакнутој лепоти и чарима природе, што би несумњиво имало велики значај за развој овог краја.</w:t>
      </w:r>
    </w:p>
    <w:p w:rsidR="003F00EE" w:rsidRPr="0025440A" w:rsidRDefault="003F00EE" w:rsidP="003F00EE">
      <w:pPr>
        <w:rPr>
          <w:szCs w:val="22"/>
        </w:rPr>
      </w:pPr>
    </w:p>
    <w:p w:rsidR="003F00EE" w:rsidRDefault="003F00EE" w:rsidP="003F00EE">
      <w:pPr>
        <w:rPr>
          <w:szCs w:val="22"/>
        </w:rPr>
      </w:pPr>
      <w:r w:rsidRPr="001A1AE1">
        <w:rPr>
          <w:b/>
          <w:szCs w:val="22"/>
        </w:rPr>
        <w:lastRenderedPageBreak/>
        <w:t>Булино језеро</w:t>
      </w:r>
      <w:r w:rsidRPr="00A844AB">
        <w:rPr>
          <w:szCs w:val="22"/>
        </w:rPr>
        <w:t xml:space="preserve">- налази се на планини Кукавици у подножју палеовулканске купе Облик, на подручју села Белановце. По предању, један турски караван повлачио се са ових простора. Чинили су га Турци, њихове жене "буле" и муле натоварене златом.Док су прелазили преко овог језера, потонуо је читав караван, као у живом блату. Данас је Булино језеро обрасло травом, која успева само на мочварној подлози. На површини овог језера постоји формирана блатна покорица. </w:t>
      </w:r>
    </w:p>
    <w:p w:rsidR="003F00EE" w:rsidRPr="00024E06" w:rsidRDefault="00024E06" w:rsidP="00024E06">
      <w:pPr>
        <w:jc w:val="left"/>
        <w:rPr>
          <w:szCs w:val="22"/>
        </w:rPr>
      </w:pPr>
      <w:r>
        <w:rPr>
          <w:szCs w:val="22"/>
        </w:rPr>
        <w:t xml:space="preserve">                             </w:t>
      </w:r>
    </w:p>
    <w:p w:rsidR="00256694" w:rsidRPr="000B2677" w:rsidRDefault="003F00EE" w:rsidP="00256694">
      <w:pPr>
        <w:rPr>
          <w:szCs w:val="22"/>
        </w:rPr>
      </w:pPr>
      <w:r w:rsidRPr="001A1AE1">
        <w:rPr>
          <w:b/>
          <w:szCs w:val="22"/>
        </w:rPr>
        <w:t>Вриштине</w:t>
      </w:r>
      <w:r w:rsidRPr="00A844AB">
        <w:rPr>
          <w:szCs w:val="22"/>
        </w:rPr>
        <w:t xml:space="preserve">- дифузни извори који се налазе у непосредној близини Цркве” Св. Пантелејмона“ испод палеовулканске купе “Облик”. Настали су избијањем воде на већи број локација на веома малој површини испод саме површине земље, тј. </w:t>
      </w:r>
      <w:r w:rsidRPr="00A844AB">
        <w:rPr>
          <w:color w:val="FF0000"/>
          <w:szCs w:val="22"/>
        </w:rPr>
        <w:t>Т</w:t>
      </w:r>
      <w:r w:rsidRPr="00A844AB">
        <w:rPr>
          <w:szCs w:val="22"/>
        </w:rPr>
        <w:t>равнатог покривача па уколико се стоји на тој површини има се осећај да се тло помера под ногама . По речима стручњака Завода за заштиту природе Републике Србије ова влажна станишта су изузетно значајна и у скорије време покренуће се поступак заштите.</w:t>
      </w:r>
    </w:p>
    <w:p w:rsidR="00256694" w:rsidRPr="00256694" w:rsidRDefault="00256694" w:rsidP="00256694">
      <w:pPr>
        <w:rPr>
          <w:szCs w:val="22"/>
        </w:rPr>
      </w:pPr>
    </w:p>
    <w:p w:rsidR="00256694" w:rsidRPr="00256694" w:rsidRDefault="00256694" w:rsidP="00256694">
      <w:pPr>
        <w:rPr>
          <w:szCs w:val="22"/>
        </w:rPr>
      </w:pPr>
      <w:r w:rsidRPr="00256694">
        <w:rPr>
          <w:szCs w:val="22"/>
        </w:rPr>
        <w:tab/>
      </w:r>
      <w:r w:rsidR="0025440A" w:rsidRPr="00074769">
        <w:rPr>
          <w:b/>
          <w:szCs w:val="22"/>
        </w:rPr>
        <w:t>Споменик природе „</w:t>
      </w:r>
      <w:r w:rsidRPr="00074769">
        <w:rPr>
          <w:b/>
          <w:szCs w:val="22"/>
        </w:rPr>
        <w:t>Јовачка језера</w:t>
      </w:r>
      <w:r w:rsidR="0025440A" w:rsidRPr="00074769">
        <w:rPr>
          <w:b/>
          <w:szCs w:val="22"/>
        </w:rPr>
        <w:t>“</w:t>
      </w:r>
      <w:r w:rsidRPr="00074769">
        <w:rPr>
          <w:szCs w:val="22"/>
        </w:rPr>
        <w:t xml:space="preserve"> </w:t>
      </w:r>
      <w:r w:rsidRPr="00256694">
        <w:rPr>
          <w:szCs w:val="22"/>
        </w:rPr>
        <w:t>су уврштена на списак Инвентара геонаслеђа Србије (2005, 2008), као хидролошки објекти националног нивоа вредности. Биодиверзитет подручја представљен је са 77 таксона васкуларне флоре, распоређених у оквиру 36 фамилија (61 род). На подручју Споменика природе развијене су ретке мезофилне мешовите и хигрофилне шуме које местимично покривају подручје клизишта. Постоји 19 врста херпетофауне са посебно значајним налазом строго заштићене врсте дугоногог мрмољка (трирурускарелинии) и барске корњаче (емyсорбицуларис), односно 12 врста риба у језерима и Јовачкој реци.Подручје Јовачких језера је део националне еколошке мреже и припада одабраном подручју за дневне лептире (Планина Кукавица, РВА 18), где је констатована 81 врста лептира.</w:t>
      </w:r>
    </w:p>
    <w:p w:rsidR="00256694" w:rsidRPr="00256694" w:rsidRDefault="00256694" w:rsidP="00256694">
      <w:pPr>
        <w:rPr>
          <w:szCs w:val="22"/>
        </w:rPr>
      </w:pPr>
      <w:r w:rsidRPr="00256694">
        <w:rPr>
          <w:szCs w:val="22"/>
        </w:rPr>
        <w:tab/>
        <w:t xml:space="preserve">Подручје Споменика природе налази се на територији општине Владичин Хан, КО Јовац и КО Островица. </w:t>
      </w:r>
    </w:p>
    <w:p w:rsidR="00256694" w:rsidRPr="00256694" w:rsidRDefault="00256694" w:rsidP="00256694">
      <w:pPr>
        <w:rPr>
          <w:szCs w:val="22"/>
        </w:rPr>
      </w:pPr>
      <w:r w:rsidRPr="00256694">
        <w:rPr>
          <w:szCs w:val="22"/>
        </w:rPr>
        <w:tab/>
        <w:t xml:space="preserve">Укупна површина Споменика природе износи 53ха 12а 88м², од тога 36ха 06а 97м² (67,89%) </w:t>
      </w:r>
      <w:r w:rsidR="0025440A">
        <w:rPr>
          <w:szCs w:val="22"/>
        </w:rPr>
        <w:t>налази се под режимом заштите II</w:t>
      </w:r>
      <w:r w:rsidRPr="00256694">
        <w:rPr>
          <w:szCs w:val="22"/>
        </w:rPr>
        <w:t xml:space="preserve"> степена и 17ха 05 а 91м²</w:t>
      </w:r>
      <w:r w:rsidR="0025440A">
        <w:rPr>
          <w:szCs w:val="22"/>
        </w:rPr>
        <w:t xml:space="preserve"> (32,11%)под режимом заштите III</w:t>
      </w:r>
      <w:r w:rsidRPr="00256694">
        <w:rPr>
          <w:szCs w:val="22"/>
        </w:rPr>
        <w:t xml:space="preserve"> степена. Заштићено подручје је подељено на три целине-локалитета:</w:t>
      </w:r>
    </w:p>
    <w:p w:rsidR="00256694" w:rsidRPr="00256694" w:rsidRDefault="00256694" w:rsidP="00256694">
      <w:pPr>
        <w:rPr>
          <w:szCs w:val="22"/>
        </w:rPr>
      </w:pPr>
      <w:r w:rsidRPr="00256694">
        <w:rPr>
          <w:szCs w:val="22"/>
        </w:rPr>
        <w:t>-</w:t>
      </w:r>
      <w:r w:rsidRPr="00256694">
        <w:rPr>
          <w:szCs w:val="22"/>
        </w:rPr>
        <w:tab/>
        <w:t>Локалитет језе</w:t>
      </w:r>
      <w:r w:rsidR="0025440A">
        <w:rPr>
          <w:szCs w:val="22"/>
        </w:rPr>
        <w:t>ро Жилевје и Русимово језеро (II</w:t>
      </w:r>
      <w:r w:rsidRPr="00256694">
        <w:rPr>
          <w:szCs w:val="22"/>
        </w:rPr>
        <w:t xml:space="preserve"> степен заштите),</w:t>
      </w:r>
    </w:p>
    <w:p w:rsidR="00256694" w:rsidRPr="00256694" w:rsidRDefault="00256694" w:rsidP="00256694">
      <w:pPr>
        <w:rPr>
          <w:szCs w:val="22"/>
        </w:rPr>
      </w:pPr>
      <w:r w:rsidRPr="00256694">
        <w:rPr>
          <w:szCs w:val="22"/>
        </w:rPr>
        <w:t>-</w:t>
      </w:r>
      <w:r w:rsidRPr="00256694">
        <w:rPr>
          <w:szCs w:val="22"/>
        </w:rPr>
        <w:tab/>
        <w:t>Локалитет Цр</w:t>
      </w:r>
      <w:r w:rsidR="0025440A">
        <w:rPr>
          <w:szCs w:val="22"/>
        </w:rPr>
        <w:t>квено, Мало и Живково језеро (II</w:t>
      </w:r>
      <w:r w:rsidRPr="00256694">
        <w:rPr>
          <w:szCs w:val="22"/>
        </w:rPr>
        <w:t xml:space="preserve"> степен заштите) и</w:t>
      </w:r>
    </w:p>
    <w:p w:rsidR="00256694" w:rsidRDefault="0025440A" w:rsidP="00256694">
      <w:pPr>
        <w:rPr>
          <w:szCs w:val="22"/>
        </w:rPr>
      </w:pPr>
      <w:r>
        <w:rPr>
          <w:szCs w:val="22"/>
        </w:rPr>
        <w:t>-</w:t>
      </w:r>
      <w:r>
        <w:rPr>
          <w:szCs w:val="22"/>
        </w:rPr>
        <w:tab/>
        <w:t>Локалитет Јовачко језеро (III</w:t>
      </w:r>
      <w:r w:rsidR="00256694" w:rsidRPr="00256694">
        <w:rPr>
          <w:szCs w:val="22"/>
        </w:rPr>
        <w:t xml:space="preserve"> степен заштите).</w:t>
      </w:r>
    </w:p>
    <w:p w:rsidR="00155646" w:rsidRPr="00155646" w:rsidRDefault="00155646" w:rsidP="00256694">
      <w:pPr>
        <w:rPr>
          <w:szCs w:val="22"/>
        </w:rPr>
      </w:pPr>
    </w:p>
    <w:p w:rsidR="00155646" w:rsidRPr="000574AE" w:rsidRDefault="00155646" w:rsidP="00256694">
      <w:pPr>
        <w:rPr>
          <w:lang w:val="ru-RU" w:eastAsia="en-US"/>
        </w:rPr>
      </w:pPr>
      <w:r w:rsidRPr="00155646">
        <w:rPr>
          <w:szCs w:val="22"/>
          <w:lang w:val="en-US" w:eastAsia="en-US"/>
        </w:rPr>
        <w:drawing>
          <wp:inline distT="0" distB="0" distL="0" distR="0">
            <wp:extent cx="2691765" cy="2019300"/>
            <wp:effectExtent l="19050" t="0" r="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2691765" cy="2019300"/>
                    </a:xfrm>
                    <a:prstGeom prst="rect">
                      <a:avLst/>
                    </a:prstGeom>
                    <a:noFill/>
                    <a:ln w="9525">
                      <a:noFill/>
                      <a:miter lim="800000"/>
                      <a:headEnd/>
                      <a:tailEnd/>
                    </a:ln>
                  </pic:spPr>
                </pic:pic>
              </a:graphicData>
            </a:graphic>
          </wp:inline>
        </w:drawing>
      </w:r>
      <w:r w:rsidRPr="000574AE">
        <w:rPr>
          <w:lang w:val="ru-RU" w:eastAsia="en-US"/>
        </w:rPr>
        <w:t xml:space="preserve"> </w:t>
      </w:r>
      <w:r w:rsidRPr="00155646">
        <w:rPr>
          <w:szCs w:val="22"/>
          <w:lang w:val="en-US" w:eastAsia="en-US"/>
        </w:rPr>
        <w:drawing>
          <wp:inline distT="0" distB="0" distL="0" distR="0">
            <wp:extent cx="2691765" cy="2019300"/>
            <wp:effectExtent l="1905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2691765" cy="2019300"/>
                    </a:xfrm>
                    <a:prstGeom prst="rect">
                      <a:avLst/>
                    </a:prstGeom>
                    <a:noFill/>
                    <a:ln w="9525">
                      <a:noFill/>
                      <a:miter lim="800000"/>
                      <a:headEnd/>
                      <a:tailEnd/>
                    </a:ln>
                  </pic:spPr>
                </pic:pic>
              </a:graphicData>
            </a:graphic>
          </wp:inline>
        </w:drawing>
      </w:r>
    </w:p>
    <w:p w:rsidR="00155646" w:rsidRDefault="00155646" w:rsidP="00256694">
      <w:pPr>
        <w:rPr>
          <w:b/>
          <w:i/>
          <w:lang w:eastAsia="en-US"/>
        </w:rPr>
      </w:pPr>
      <w:r w:rsidRPr="000574AE">
        <w:rPr>
          <w:b/>
          <w:i/>
          <w:lang w:val="ru-RU" w:eastAsia="en-US"/>
        </w:rPr>
        <w:t xml:space="preserve">                 </w:t>
      </w:r>
      <w:r w:rsidRPr="00155646">
        <w:rPr>
          <w:b/>
          <w:i/>
          <w:lang w:eastAsia="en-US"/>
        </w:rPr>
        <w:t>Црквено језеро                                               Русимово језеро</w:t>
      </w:r>
    </w:p>
    <w:p w:rsidR="00155646" w:rsidRPr="00155646" w:rsidRDefault="00155646" w:rsidP="00256694">
      <w:pPr>
        <w:rPr>
          <w:b/>
          <w:i/>
          <w:szCs w:val="22"/>
        </w:rPr>
      </w:pPr>
    </w:p>
    <w:p w:rsidR="00256694" w:rsidRPr="00256694" w:rsidRDefault="00256694" w:rsidP="00256694">
      <w:pPr>
        <w:rPr>
          <w:szCs w:val="22"/>
        </w:rPr>
      </w:pPr>
      <w:r w:rsidRPr="00256694">
        <w:rPr>
          <w:szCs w:val="22"/>
        </w:rPr>
        <w:tab/>
        <w:t>Од укупне површине Споменика природе, у приватној својини налази се 41 ха 39а 30м² (77,91%), 7ха 74а 24м²(14,57%) је државна имовина, а 3ха 99а и 34м²(7,52%) је црквена имовина.</w:t>
      </w:r>
    </w:p>
    <w:p w:rsidR="00256694" w:rsidRPr="00256694" w:rsidRDefault="0025440A" w:rsidP="00256694">
      <w:pPr>
        <w:rPr>
          <w:szCs w:val="22"/>
        </w:rPr>
      </w:pPr>
      <w:r>
        <w:rPr>
          <w:szCs w:val="22"/>
        </w:rPr>
        <w:lastRenderedPageBreak/>
        <w:tab/>
        <w:t>У II</w:t>
      </w:r>
      <w:r w:rsidR="00256694" w:rsidRPr="00256694">
        <w:rPr>
          <w:szCs w:val="22"/>
        </w:rPr>
        <w:t xml:space="preserve"> степену заштите могу се вршити управљачке интервенције у циљу рестаурације, ревитализације и укупног унапређења заштићеног подручја, без последица по примарне вредности њихових природних станишта, популација, екосистема, обележја предела и објеката геонаслеђа, обављати традиционалне делатности и ограничено користити природне ресурсе на одржив и строго контролисан начин.</w:t>
      </w:r>
    </w:p>
    <w:p w:rsidR="00256694" w:rsidRPr="00256694" w:rsidRDefault="0025440A" w:rsidP="00256694">
      <w:pPr>
        <w:rPr>
          <w:szCs w:val="22"/>
        </w:rPr>
      </w:pPr>
      <w:r>
        <w:rPr>
          <w:szCs w:val="22"/>
        </w:rPr>
        <w:tab/>
        <w:t>У режиму заштите III</w:t>
      </w:r>
      <w:r w:rsidR="00256694" w:rsidRPr="00256694">
        <w:rPr>
          <w:szCs w:val="22"/>
        </w:rPr>
        <w:t xml:space="preserve"> степена могу се вршити управљачке интервенције у циљу рестаурације, ревитализације и укупног унапређења заштићеног подручја, развој села и унапређење сеоских домаћинстава, уређење објеката културно-историјског наслеђа и традиционалног градитељства, очување традиционалних делатности локалног становништва, селективно и ограничено коришћење природних ресурса и простора уз потрбну инфраструктурну и другу изградњу.</w:t>
      </w:r>
    </w:p>
    <w:p w:rsidR="00256694" w:rsidRPr="00256694" w:rsidRDefault="00256694" w:rsidP="00256694">
      <w:pPr>
        <w:rPr>
          <w:szCs w:val="22"/>
        </w:rPr>
      </w:pPr>
      <w:r w:rsidRPr="00256694">
        <w:rPr>
          <w:szCs w:val="22"/>
        </w:rPr>
        <w:tab/>
        <w:t>У заштити природних добара полази се од следећих општих критеријума:</w:t>
      </w:r>
    </w:p>
    <w:p w:rsidR="00256694" w:rsidRPr="00256694" w:rsidRDefault="00256694" w:rsidP="00256694">
      <w:pPr>
        <w:rPr>
          <w:szCs w:val="22"/>
        </w:rPr>
      </w:pPr>
      <w:r w:rsidRPr="00256694">
        <w:rPr>
          <w:szCs w:val="22"/>
        </w:rPr>
        <w:t>-</w:t>
      </w:r>
      <w:r w:rsidRPr="00256694">
        <w:rPr>
          <w:szCs w:val="22"/>
        </w:rPr>
        <w:tab/>
        <w:t>заштита биодиверзитета посебних природних вредности међународног, националног, регионалног, локалног значаја</w:t>
      </w:r>
    </w:p>
    <w:p w:rsidR="00256694" w:rsidRPr="00256694" w:rsidRDefault="00256694" w:rsidP="00256694">
      <w:pPr>
        <w:rPr>
          <w:szCs w:val="22"/>
        </w:rPr>
      </w:pPr>
      <w:r w:rsidRPr="00256694">
        <w:rPr>
          <w:szCs w:val="22"/>
        </w:rPr>
        <w:t>-</w:t>
      </w:r>
      <w:r w:rsidRPr="00256694">
        <w:rPr>
          <w:szCs w:val="22"/>
        </w:rPr>
        <w:tab/>
        <w:t>рационално коришћење природних ресурса</w:t>
      </w:r>
    </w:p>
    <w:p w:rsidR="00256694" w:rsidRPr="00256694" w:rsidRDefault="00256694" w:rsidP="00256694">
      <w:pPr>
        <w:rPr>
          <w:szCs w:val="22"/>
        </w:rPr>
      </w:pPr>
      <w:r w:rsidRPr="00256694">
        <w:rPr>
          <w:szCs w:val="22"/>
        </w:rPr>
        <w:t>-</w:t>
      </w:r>
      <w:r w:rsidRPr="00256694">
        <w:rPr>
          <w:szCs w:val="22"/>
        </w:rPr>
        <w:tab/>
        <w:t>одрживи развој заштитних подручја и заштитних зона</w:t>
      </w:r>
    </w:p>
    <w:p w:rsidR="00256694" w:rsidRPr="00256694" w:rsidRDefault="00256694" w:rsidP="00256694">
      <w:pPr>
        <w:rPr>
          <w:szCs w:val="22"/>
        </w:rPr>
      </w:pPr>
      <w:r w:rsidRPr="00256694">
        <w:rPr>
          <w:szCs w:val="22"/>
        </w:rPr>
        <w:t>-</w:t>
      </w:r>
      <w:r w:rsidRPr="00256694">
        <w:rPr>
          <w:szCs w:val="22"/>
        </w:rPr>
        <w:tab/>
        <w:t>упорност природног добра.</w:t>
      </w:r>
    </w:p>
    <w:p w:rsidR="00256694" w:rsidRPr="00256694" w:rsidRDefault="00256694" w:rsidP="00256694">
      <w:pPr>
        <w:rPr>
          <w:szCs w:val="22"/>
        </w:rPr>
      </w:pPr>
      <w:r w:rsidRPr="00256694">
        <w:rPr>
          <w:szCs w:val="22"/>
        </w:rPr>
        <w:tab/>
        <w:t>Циљеви заштите природних добара чији део јединствене концепције заштите и унапређења животне средине, опште концепције, организације и уређивања простора утврђене просторним планом и концепцијом укупног социо-економског рада. Концепција развоја посебних природних добара заснива се на општим и специфичним циљевима заштите посебних природних вредности.</w:t>
      </w:r>
    </w:p>
    <w:p w:rsidR="00256694" w:rsidRPr="00256694" w:rsidRDefault="00256694" w:rsidP="00256694">
      <w:pPr>
        <w:rPr>
          <w:szCs w:val="22"/>
        </w:rPr>
      </w:pPr>
      <w:r w:rsidRPr="00256694">
        <w:rPr>
          <w:szCs w:val="22"/>
        </w:rPr>
        <w:tab/>
        <w:t>План заштите природних добара заснива се на реалној процени могућности и потреба у планском периоду, са циљем да се заштита приближи на нивоу развијених европских држава, уз примену домаћих искустава и светских стандарда.</w:t>
      </w:r>
    </w:p>
    <w:p w:rsidR="00256694" w:rsidRPr="00256694" w:rsidRDefault="00256694" w:rsidP="00256694">
      <w:pPr>
        <w:rPr>
          <w:szCs w:val="22"/>
        </w:rPr>
      </w:pPr>
      <w:r w:rsidRPr="00256694">
        <w:rPr>
          <w:szCs w:val="22"/>
        </w:rPr>
        <w:tab/>
        <w:t>За све објекте и радове у подручјима заштићених природних добара обавезна је израда студије о процени утицаја на животну средину( Сл. гл. РС.бр. 135/2004).</w:t>
      </w:r>
    </w:p>
    <w:p w:rsidR="007A00A5" w:rsidRDefault="00256694" w:rsidP="00256694">
      <w:pPr>
        <w:rPr>
          <w:szCs w:val="22"/>
        </w:rPr>
      </w:pPr>
      <w:r w:rsidRPr="00256694">
        <w:rPr>
          <w:szCs w:val="22"/>
        </w:rPr>
        <w:tab/>
        <w:t>У заштићеним природним добрима изградња и уређење може се вршити искључиво и у складу са циљевима и мерама заштите који су утврђеним правним актима, просторним плановима и програмима заштите и развоја. На подручјима која су предложена за заштиту као природна добра, изградња, уређење коришћење до доношења одлуке о заштити може се вршити само на основу одговарајућих планова и на основне претходне извршене валоризације природних вредности и анализе утицаја на животну средину. Уколико се ради о објектима и радовима који битно мењају карактеристике средине у И степену заштите, утврђује се забрана коришћења простора и активности, осим научних истраживања и контролише едукација. За сваку заштићену, проређену и угрожену врсту, просторним и урбанистичким планом неопходно је утврдити подручје и режим заштите екосистема у коме живи. У просторном и урбанистичком плану потребно је предвидети разне заштите у подручјима где се налазе заштићена природна добра, на основу услова које пропише надлежна служба.</w:t>
      </w:r>
    </w:p>
    <w:p w:rsidR="004D3CF2" w:rsidRDefault="004D3CF2" w:rsidP="00256694">
      <w:pPr>
        <w:rPr>
          <w:szCs w:val="22"/>
        </w:rPr>
      </w:pPr>
    </w:p>
    <w:p w:rsidR="004D3CF2" w:rsidRPr="00C014F8" w:rsidRDefault="004D3CF2" w:rsidP="004D3CF2">
      <w:pPr>
        <w:autoSpaceDE w:val="0"/>
        <w:autoSpaceDN w:val="0"/>
        <w:adjustRightInd w:val="0"/>
        <w:rPr>
          <w:szCs w:val="24"/>
        </w:rPr>
      </w:pPr>
      <w:r w:rsidRPr="00632DF2">
        <w:rPr>
          <w:b/>
          <w:szCs w:val="24"/>
        </w:rPr>
        <w:t>Ловиште „Кукавица“</w:t>
      </w:r>
      <w:r>
        <w:rPr>
          <w:b/>
          <w:szCs w:val="24"/>
        </w:rPr>
        <w:t xml:space="preserve"> – </w:t>
      </w:r>
      <w:r>
        <w:rPr>
          <w:szCs w:val="24"/>
        </w:rPr>
        <w:t>Ловиште „Кукавица“ лоцирано је на обронцима планине Кукавица, која припада родопском систему. Укупна површина ловишта, на подручју општине Владичин Хан, износи 16 443 ha – 100% (шуме и шумско земљиште 14 481ha – 88,07%, ливаде и пашњаци 1 860ha – 11,31%,  њиве (оранице) 10ha – 0,06%).</w:t>
      </w:r>
    </w:p>
    <w:p w:rsidR="0080741B" w:rsidRDefault="004D3CF2" w:rsidP="004D3CF2">
      <w:pPr>
        <w:rPr>
          <w:szCs w:val="24"/>
        </w:rPr>
      </w:pPr>
      <w:r>
        <w:rPr>
          <w:szCs w:val="24"/>
        </w:rPr>
        <w:t>Највећи део ловишта налази се на на</w:t>
      </w:r>
      <w:r w:rsidR="0080741B">
        <w:rPr>
          <w:szCs w:val="24"/>
        </w:rPr>
        <w:t xml:space="preserve">дморској висини од 600 – 1200м. </w:t>
      </w:r>
    </w:p>
    <w:p w:rsidR="004D3CF2" w:rsidRDefault="0080741B" w:rsidP="0080741B">
      <w:pPr>
        <w:ind w:firstLine="680"/>
        <w:rPr>
          <w:szCs w:val="24"/>
        </w:rPr>
      </w:pPr>
      <w:r>
        <w:rPr>
          <w:szCs w:val="24"/>
        </w:rPr>
        <w:t>Н</w:t>
      </w:r>
      <w:r w:rsidR="004D3CF2">
        <w:rPr>
          <w:szCs w:val="24"/>
        </w:rPr>
        <w:t xml:space="preserve">ајнижа надморска висина је 380м, ловиште „Ветерница“ а највиша 1441м ловиште „Влајна“. Хидролошке прилике у ловишту „Кукавица“ су врло повољне. На подручју ловишта има пуно водотока: река, речица, поточића као и велики број извора </w:t>
      </w:r>
      <w:r w:rsidR="004D3CF2">
        <w:rPr>
          <w:szCs w:val="24"/>
        </w:rPr>
        <w:lastRenderedPageBreak/>
        <w:t xml:space="preserve">здраве и питке воде. Ово ловиште има довољну количину воде (квалитетне), што је довољно за успешно гајење дивљачи. </w:t>
      </w:r>
    </w:p>
    <w:p w:rsidR="004D3CF2" w:rsidRDefault="004D3CF2" w:rsidP="0063278B">
      <w:pPr>
        <w:ind w:firstLine="680"/>
        <w:rPr>
          <w:szCs w:val="24"/>
        </w:rPr>
      </w:pPr>
      <w:r>
        <w:rPr>
          <w:szCs w:val="24"/>
        </w:rPr>
        <w:t>Клима ловишта има карактеристике континенталне климе. Карактеришу је сува и оштра зима, топла лета и кишовита пролећа и јесени. Посматрано у целини, и поред негативног утицаја екстремних температура, погодује свим врстама дивљачи, које стално или повремено живе у ловишту (вук, лисица, дивља мачка, твор, срна, дивља свиња, зец, јазавац, дивља патка, дивља гуска, сива врана, шумска шљука и др.).</w:t>
      </w:r>
    </w:p>
    <w:p w:rsidR="006340FE" w:rsidRDefault="004D3CF2" w:rsidP="004D3CF2">
      <w:pPr>
        <w:rPr>
          <w:szCs w:val="24"/>
        </w:rPr>
      </w:pPr>
      <w:r>
        <w:rPr>
          <w:szCs w:val="24"/>
        </w:rPr>
        <w:t xml:space="preserve">У ловишту се дивљач прихрањује кукурузом, сеном, сеном луцерке и сољу. </w:t>
      </w:r>
    </w:p>
    <w:p w:rsidR="004D3CF2" w:rsidRDefault="004D3CF2" w:rsidP="006340FE">
      <w:pPr>
        <w:ind w:firstLine="680"/>
        <w:rPr>
          <w:szCs w:val="24"/>
        </w:rPr>
      </w:pPr>
      <w:r>
        <w:rPr>
          <w:szCs w:val="24"/>
        </w:rPr>
        <w:t xml:space="preserve">ЈП Шумско газдинство Врање, које газдује овим ловиштем, је у обавези да врши одстрел дивљачи, како узгојним, тако и туристичким одстрелом. Ловочуварска служба врши стални надзор у ловишту, предузима све неопходне мере за повећање броја дивљачи као и за очување доброг здравственог стања популације дивљачи. </w:t>
      </w:r>
    </w:p>
    <w:p w:rsidR="004D3CF2" w:rsidRPr="004D3CF2" w:rsidRDefault="004D3CF2" w:rsidP="00256694">
      <w:pPr>
        <w:rPr>
          <w:szCs w:val="22"/>
        </w:rPr>
      </w:pPr>
    </w:p>
    <w:p w:rsidR="007A00A5" w:rsidRPr="007A00A5" w:rsidRDefault="007A00A5" w:rsidP="00256694">
      <w:pPr>
        <w:rPr>
          <w:szCs w:val="22"/>
        </w:rPr>
      </w:pPr>
    </w:p>
    <w:p w:rsidR="00256694" w:rsidRPr="00841278" w:rsidRDefault="004C19D0" w:rsidP="004C19D0">
      <w:pPr>
        <w:pStyle w:val="2"/>
        <w:rPr>
          <w:lang w:val="ru-RU"/>
        </w:rPr>
      </w:pPr>
      <w:bookmarkStart w:id="28" w:name="_Toc490815965"/>
      <w:r w:rsidRPr="00841278">
        <w:rPr>
          <w:lang w:val="ru-RU"/>
        </w:rPr>
        <w:t xml:space="preserve">5.3. </w:t>
      </w:r>
      <w:r w:rsidR="00256694" w:rsidRPr="00841278">
        <w:rPr>
          <w:lang w:val="ru-RU"/>
        </w:rPr>
        <w:t>Заштићена изворишта река, термалних и минералних извора</w:t>
      </w:r>
      <w:bookmarkEnd w:id="28"/>
    </w:p>
    <w:p w:rsidR="00256694" w:rsidRPr="00256694" w:rsidRDefault="00256694" w:rsidP="00256694">
      <w:pPr>
        <w:rPr>
          <w:szCs w:val="22"/>
        </w:rPr>
      </w:pPr>
    </w:p>
    <w:p w:rsidR="00256694" w:rsidRPr="00256694" w:rsidRDefault="00256694" w:rsidP="00256694">
      <w:pPr>
        <w:rPr>
          <w:szCs w:val="22"/>
        </w:rPr>
      </w:pPr>
      <w:r w:rsidRPr="00256694">
        <w:rPr>
          <w:szCs w:val="22"/>
        </w:rPr>
        <w:tab/>
        <w:t>Подручја на којима се налазе изворишта која се по количини и квалитету могу користити или се користе за снабдевање водом за пиће морају бити заштићени од намерног или случајног и других утицаја који могу неповољно деловати на издашност изворишта и на здравствену исправност воде. Мере заштите за изворишта и др. објекте водоснабдевања одређују се водопривредном основом, просторним планом Републике Србије.</w:t>
      </w:r>
    </w:p>
    <w:p w:rsidR="00256694" w:rsidRPr="00256694" w:rsidRDefault="00256694" w:rsidP="00256694">
      <w:pPr>
        <w:rPr>
          <w:szCs w:val="22"/>
        </w:rPr>
      </w:pPr>
      <w:r w:rsidRPr="00256694">
        <w:rPr>
          <w:szCs w:val="22"/>
        </w:rPr>
        <w:tab/>
        <w:t>Изворишта су од посебног значаја и служе за снабдевање водом целе општине и имају своје границе. Подручја на којима се налазе изворишта од посебног значаја јесу под посебном заштитом закона. На тим подручјима установљавају се три зоне заштите: уза, зона заштите и непосредна зона заштите.</w:t>
      </w:r>
    </w:p>
    <w:p w:rsidR="00256694" w:rsidRPr="00256694" w:rsidRDefault="00256694" w:rsidP="00256694">
      <w:pPr>
        <w:rPr>
          <w:szCs w:val="22"/>
        </w:rPr>
      </w:pPr>
      <w:r w:rsidRPr="00256694">
        <w:rPr>
          <w:szCs w:val="22"/>
        </w:rPr>
        <w:tab/>
        <w:t>За обезбеђење квалитетне воде и равномерног дотицања у водотоке посебну пажњу треба посветити на изворишне области.</w:t>
      </w:r>
    </w:p>
    <w:p w:rsidR="00256694" w:rsidRPr="00256694" w:rsidRDefault="00256694" w:rsidP="00256694">
      <w:pPr>
        <w:rPr>
          <w:szCs w:val="22"/>
        </w:rPr>
      </w:pPr>
      <w:r w:rsidRPr="00256694">
        <w:rPr>
          <w:szCs w:val="22"/>
        </w:rPr>
        <w:t>Изворишта река налазе се на великим надморским висинама одакле се напајају водом од отопљеног снега.</w:t>
      </w:r>
    </w:p>
    <w:p w:rsidR="00256694" w:rsidRPr="00256694" w:rsidRDefault="00256694" w:rsidP="00256694">
      <w:pPr>
        <w:rPr>
          <w:szCs w:val="22"/>
        </w:rPr>
      </w:pPr>
      <w:r w:rsidRPr="00256694">
        <w:rPr>
          <w:szCs w:val="22"/>
        </w:rPr>
        <w:tab/>
        <w:t>Она се налазе на планинским подручјима које су покривене шумама које представљају основни чинилац обезбеђења равномерног дотицања и квалитет воде. Отуда је неопходно да се шумама у овим подручјима газдује изузетно опрезно, имајући у виду ову основну функцију у односу на воду.</w:t>
      </w:r>
    </w:p>
    <w:p w:rsidR="00256694" w:rsidRPr="00256694" w:rsidRDefault="00256694" w:rsidP="00256694">
      <w:pPr>
        <w:rPr>
          <w:szCs w:val="22"/>
        </w:rPr>
      </w:pPr>
      <w:r w:rsidRPr="00256694">
        <w:rPr>
          <w:szCs w:val="22"/>
        </w:rPr>
        <w:tab/>
        <w:t>Повољно стање састојина које обезбеђују добро земљиште шумску стељу, добру инфилтрацију, акумулирање снега и његово отапање, утичу на обезбеђење извора и подземних вода.</w:t>
      </w:r>
    </w:p>
    <w:p w:rsidR="00256694" w:rsidRPr="00256694" w:rsidRDefault="00256694" w:rsidP="00256694">
      <w:pPr>
        <w:rPr>
          <w:szCs w:val="22"/>
        </w:rPr>
      </w:pPr>
      <w:r w:rsidRPr="00256694">
        <w:rPr>
          <w:szCs w:val="22"/>
        </w:rPr>
        <w:tab/>
        <w:t>Због свега овога на подручју општине Владичин Хан треба забранити чисте сече или сличне експлоатације које би осетније смањиле склоп састојина. Све шумско узгојне мере треба да буду усмерене на побољшање стеље, земљишта и других чинилаца који обезбеђују противерозиону, хидролошку и заштиту функцију шума.</w:t>
      </w:r>
    </w:p>
    <w:p w:rsidR="00256694" w:rsidRPr="00256694" w:rsidRDefault="00256694" w:rsidP="00256694">
      <w:pPr>
        <w:rPr>
          <w:szCs w:val="22"/>
        </w:rPr>
      </w:pPr>
    </w:p>
    <w:p w:rsidR="00256694" w:rsidRPr="00841278" w:rsidRDefault="004C19D0" w:rsidP="004C19D0">
      <w:pPr>
        <w:pStyle w:val="2"/>
        <w:rPr>
          <w:lang w:val="ru-RU"/>
        </w:rPr>
      </w:pPr>
      <w:bookmarkStart w:id="29" w:name="_Toc490815966"/>
      <w:r w:rsidRPr="00841278">
        <w:rPr>
          <w:lang w:val="ru-RU"/>
        </w:rPr>
        <w:t xml:space="preserve">5.4. </w:t>
      </w:r>
      <w:r w:rsidR="00256694" w:rsidRPr="00841278">
        <w:rPr>
          <w:lang w:val="ru-RU"/>
        </w:rPr>
        <w:t>Становништво</w:t>
      </w:r>
      <w:bookmarkEnd w:id="29"/>
    </w:p>
    <w:p w:rsidR="00256694" w:rsidRPr="00256694" w:rsidRDefault="00256694" w:rsidP="00256694">
      <w:pPr>
        <w:rPr>
          <w:szCs w:val="22"/>
        </w:rPr>
      </w:pPr>
    </w:p>
    <w:p w:rsidR="00256694" w:rsidRPr="00256694" w:rsidRDefault="00256694" w:rsidP="00256694">
      <w:pPr>
        <w:rPr>
          <w:szCs w:val="22"/>
        </w:rPr>
      </w:pPr>
      <w:r w:rsidRPr="00256694">
        <w:rPr>
          <w:szCs w:val="22"/>
        </w:rPr>
        <w:tab/>
        <w:t>Општи подаци о становништву</w:t>
      </w:r>
    </w:p>
    <w:p w:rsidR="00256694" w:rsidRPr="00256694" w:rsidRDefault="00256694" w:rsidP="00256694">
      <w:pPr>
        <w:rPr>
          <w:szCs w:val="22"/>
        </w:rPr>
      </w:pPr>
      <w:r w:rsidRPr="00256694">
        <w:rPr>
          <w:szCs w:val="22"/>
        </w:rPr>
        <w:tab/>
        <w:t>Према Попису становништва, домаћинстава и станова у Републици Србији 2011 године на територији општине живи 20938 становника различите етничке при падности са доминантним српским становништвом и становништвом православне вероисповести.</w:t>
      </w:r>
    </w:p>
    <w:p w:rsidR="00256694" w:rsidRPr="00256694" w:rsidRDefault="00256694" w:rsidP="00256694">
      <w:pPr>
        <w:rPr>
          <w:szCs w:val="22"/>
        </w:rPr>
      </w:pPr>
      <w:r w:rsidRPr="00256694">
        <w:rPr>
          <w:szCs w:val="22"/>
        </w:rPr>
        <w:lastRenderedPageBreak/>
        <w:tab/>
        <w:t>У граду живи 35.18% становништва. Општина има 51 катастарску општину са исто толико месних заједница и четири месне канцеларије.</w:t>
      </w:r>
    </w:p>
    <w:p w:rsidR="00256694" w:rsidRPr="00256694" w:rsidRDefault="00256694" w:rsidP="00256694">
      <w:pPr>
        <w:rPr>
          <w:szCs w:val="22"/>
        </w:rPr>
      </w:pPr>
      <w:r w:rsidRPr="00256694">
        <w:rPr>
          <w:szCs w:val="22"/>
        </w:rPr>
        <w:tab/>
        <w:t>Етнички састав становништва чине: Срби (89.33%), Роми (7.20%), и остале националне заједнице (3.47%). Густина насељености на територији општине Владичин Хан је за 26.69% мања у односу на густину насељености у Републици.</w:t>
      </w:r>
    </w:p>
    <w:p w:rsidR="00256694" w:rsidRPr="00256694" w:rsidRDefault="00256694" w:rsidP="00256694">
      <w:pPr>
        <w:rPr>
          <w:szCs w:val="22"/>
        </w:rPr>
      </w:pPr>
      <w:r w:rsidRPr="00256694">
        <w:rPr>
          <w:szCs w:val="22"/>
        </w:rPr>
        <w:tab/>
        <w:t xml:space="preserve">Густина насељености на нивоу целе општине износи 59.04 становника /км2. Просечан број чланова домаћинства је, према истом попису, 3,03 што је изнад просека Србије, који износи 2,85. Пад укупног броја становника у периоду 1991 </w:t>
      </w:r>
      <w:r w:rsidRPr="00256694">
        <w:rPr>
          <w:rFonts w:ascii="Cambria Math" w:hAnsi="Cambria Math" w:cs="Cambria Math"/>
          <w:szCs w:val="22"/>
        </w:rPr>
        <w:t>‐</w:t>
      </w:r>
      <w:r w:rsidRPr="00256694">
        <w:rPr>
          <w:szCs w:val="22"/>
        </w:rPr>
        <w:t xml:space="preserve"> 2011. износи 16.30 %, док за период 2002 </w:t>
      </w:r>
      <w:r w:rsidRPr="00256694">
        <w:rPr>
          <w:rFonts w:ascii="Cambria Math" w:hAnsi="Cambria Math" w:cs="Cambria Math"/>
          <w:szCs w:val="22"/>
        </w:rPr>
        <w:t>‐</w:t>
      </w:r>
      <w:r w:rsidRPr="00256694">
        <w:rPr>
          <w:szCs w:val="22"/>
        </w:rPr>
        <w:t xml:space="preserve"> 2011 овај пад је нешто блажи 11.7%. Генерално посматрано изразит је тренд пада броја становника што је последица миграторних кретања и негативног природног прираштаја (</w:t>
      </w:r>
      <w:r w:rsidRPr="00256694">
        <w:rPr>
          <w:rFonts w:ascii="Cambria Math" w:hAnsi="Cambria Math" w:cs="Cambria Math"/>
          <w:szCs w:val="22"/>
        </w:rPr>
        <w:t>‐</w:t>
      </w:r>
      <w:r w:rsidRPr="00256694">
        <w:rPr>
          <w:szCs w:val="22"/>
        </w:rPr>
        <w:t>9).</w:t>
      </w:r>
    </w:p>
    <w:p w:rsidR="00256694" w:rsidRPr="00256694" w:rsidRDefault="00256694" w:rsidP="00256694">
      <w:pPr>
        <w:rPr>
          <w:szCs w:val="22"/>
        </w:rPr>
      </w:pPr>
      <w:r w:rsidRPr="00256694">
        <w:rPr>
          <w:szCs w:val="22"/>
        </w:rPr>
        <w:tab/>
        <w:t>Неповољни демографски трендови су резултат стагнације привреде и друштвеног развоја последњих година. Унутрашње миграције (унутар општине, из планинских насеља у седиште општине) су биле изразите и одвијале се у последње четири деценије прошлог века. Спољне миграције (из општине у развијеније регионе) су константне до данас. Осим социо-економских мотива за унутрашње и спољне миграције, највише утицаја на расељавање становништва из планинских насеља је имала веома лоша саобраћајна приступачност тих подручја.</w:t>
      </w:r>
    </w:p>
    <w:p w:rsidR="00256694" w:rsidRPr="00256694" w:rsidRDefault="00256694" w:rsidP="00256694">
      <w:pPr>
        <w:rPr>
          <w:szCs w:val="22"/>
        </w:rPr>
      </w:pPr>
      <w:r w:rsidRPr="00256694">
        <w:rPr>
          <w:szCs w:val="22"/>
        </w:rPr>
        <w:tab/>
        <w:t>Радни контингент становништва (15-64 година) према полу показује доминацију мушкараца за 8%. Старосна структура становништва указује на добар радни потенцијал општине јер је просечна старост становништва 42 године. Полна структура становништва је у односу 49.61% женске, н</w:t>
      </w:r>
      <w:r w:rsidR="00DA3768">
        <w:rPr>
          <w:szCs w:val="22"/>
        </w:rPr>
        <w:t>аспрам 50.39% мушке популације.</w:t>
      </w:r>
    </w:p>
    <w:p w:rsidR="00256694" w:rsidRPr="00256694" w:rsidRDefault="00256694" w:rsidP="00256694">
      <w:pPr>
        <w:rPr>
          <w:szCs w:val="22"/>
        </w:rPr>
      </w:pPr>
    </w:p>
    <w:p w:rsidR="00256694" w:rsidRPr="00841278" w:rsidRDefault="004C19D0" w:rsidP="004C19D0">
      <w:pPr>
        <w:pStyle w:val="2"/>
        <w:rPr>
          <w:lang w:val="ru-RU"/>
        </w:rPr>
      </w:pPr>
      <w:bookmarkStart w:id="30" w:name="_Toc490815967"/>
      <w:r w:rsidRPr="00841278">
        <w:rPr>
          <w:lang w:val="ru-RU"/>
        </w:rPr>
        <w:t xml:space="preserve">5.5. </w:t>
      </w:r>
      <w:r w:rsidR="00B22F29" w:rsidRPr="00841278">
        <w:rPr>
          <w:lang w:val="ru-RU"/>
        </w:rPr>
        <w:t xml:space="preserve">Туристичке зоне </w:t>
      </w:r>
      <w:r w:rsidR="00CF1AB9" w:rsidRPr="00841278">
        <w:rPr>
          <w:lang w:val="ru-RU"/>
        </w:rPr>
        <w:t>општине Владичин Хан</w:t>
      </w:r>
      <w:bookmarkEnd w:id="30"/>
    </w:p>
    <w:p w:rsidR="00256694" w:rsidRPr="00997523" w:rsidRDefault="00256694" w:rsidP="00997523">
      <w:pPr>
        <w:jc w:val="center"/>
        <w:rPr>
          <w:i/>
          <w:szCs w:val="22"/>
        </w:rPr>
      </w:pPr>
    </w:p>
    <w:p w:rsidR="00256694" w:rsidRPr="00256694" w:rsidRDefault="00256694" w:rsidP="00256694">
      <w:pPr>
        <w:rPr>
          <w:szCs w:val="22"/>
        </w:rPr>
      </w:pPr>
      <w:r w:rsidRPr="00256694">
        <w:rPr>
          <w:szCs w:val="22"/>
        </w:rPr>
        <w:tab/>
        <w:t>Долином Јужне Мораве пролазе магистралне саобраћајнице, међународни пут Е-75 и железничка пруга и међународна саобраћајница преко Сурдулице за Бугарску. Оне представљају кичму развоја општине Владичин Хан која је и прилаз значајнијој и важнијој перспективи развоја Власинског језера. Владичин Хан се тако јавља као пункт на транзитни правац са којег се скреће долином Врле ка Сурдулици и Власинском језеру. У северозападном делу територије општине издваја се подручје строгог природног резервата Кукавице, као и ловишта на овој планини. У том смислу сва места која се налазе на магистралним путним правцима ( Џеп, Владичин Хан, Житорађе, имају перспективу за лоцирање смештајних капацитета од којих је приступ овим туристичким атрактивним локалитетима погодан).</w:t>
      </w:r>
    </w:p>
    <w:p w:rsidR="00256694" w:rsidRPr="00256694" w:rsidRDefault="00256694" w:rsidP="00256694">
      <w:pPr>
        <w:rPr>
          <w:szCs w:val="22"/>
        </w:rPr>
      </w:pPr>
      <w:r w:rsidRPr="00256694">
        <w:rPr>
          <w:szCs w:val="22"/>
        </w:rPr>
        <w:tab/>
        <w:t>Поред транзитног, рекреативног, излетничког, ловног</w:t>
      </w:r>
      <w:r w:rsidR="00461A49">
        <w:rPr>
          <w:szCs w:val="22"/>
        </w:rPr>
        <w:t>, екстремног</w:t>
      </w:r>
      <w:r w:rsidRPr="00256694">
        <w:rPr>
          <w:szCs w:val="22"/>
        </w:rPr>
        <w:t xml:space="preserve"> и</w:t>
      </w:r>
      <w:r w:rsidR="00461A49">
        <w:rPr>
          <w:szCs w:val="22"/>
        </w:rPr>
        <w:t xml:space="preserve"> туризма специјалних интересовања</w:t>
      </w:r>
      <w:r w:rsidRPr="00256694">
        <w:rPr>
          <w:szCs w:val="22"/>
        </w:rPr>
        <w:t xml:space="preserve">, уколико истраживања геотермалних потенцијала покажу да у овој зони, која се наслања на подручје Врањске Бање, има потенцијалних извора лековите воде </w:t>
      </w:r>
      <w:r w:rsidR="00461A49" w:rsidRPr="00C405B3">
        <w:rPr>
          <w:szCs w:val="22"/>
        </w:rPr>
        <w:t xml:space="preserve">може </w:t>
      </w:r>
      <w:r w:rsidRPr="00256694">
        <w:rPr>
          <w:szCs w:val="22"/>
        </w:rPr>
        <w:t>имати и бањски туризам.</w:t>
      </w:r>
    </w:p>
    <w:p w:rsidR="00256694" w:rsidRPr="000B2677" w:rsidRDefault="00256694" w:rsidP="00256694">
      <w:pPr>
        <w:rPr>
          <w:szCs w:val="22"/>
        </w:rPr>
      </w:pPr>
      <w:r w:rsidRPr="00256694">
        <w:rPr>
          <w:szCs w:val="22"/>
        </w:rPr>
        <w:tab/>
        <w:t>Орјентација појединих зона у општини Владичин Хан на развој туризма:</w:t>
      </w:r>
    </w:p>
    <w:p w:rsidR="00256694" w:rsidRPr="00256694" w:rsidRDefault="00256694" w:rsidP="00256694">
      <w:pPr>
        <w:rPr>
          <w:szCs w:val="22"/>
        </w:rPr>
      </w:pPr>
      <w:r w:rsidRPr="00256694">
        <w:rPr>
          <w:szCs w:val="22"/>
        </w:rPr>
        <w:t>1.</w:t>
      </w:r>
      <w:r w:rsidRPr="00256694">
        <w:rPr>
          <w:szCs w:val="22"/>
        </w:rPr>
        <w:tab/>
        <w:t>туристичка зона „ Долина Јужне Мораве и Врле“, са Грделичком клисуром, наслоњена на коридор 10 и пут према Сурдулици и Власинском језеру- транзитна, туристичка и риболовна зона на притокама Јужне Мораве са природним лепотама Грделичке клисуре, спортско-рекреативним/забавним садржајима у Владичином Хану („Куњак“), али и близином планинских шумских терена Кукавице, као излетничких и ловних зона.</w:t>
      </w:r>
    </w:p>
    <w:p w:rsidR="00256694" w:rsidRPr="00256694" w:rsidRDefault="00256694" w:rsidP="00256694">
      <w:pPr>
        <w:rPr>
          <w:szCs w:val="22"/>
        </w:rPr>
      </w:pPr>
      <w:r w:rsidRPr="00256694">
        <w:rPr>
          <w:szCs w:val="22"/>
        </w:rPr>
        <w:t>2.</w:t>
      </w:r>
      <w:r w:rsidRPr="00256694">
        <w:rPr>
          <w:szCs w:val="22"/>
        </w:rPr>
        <w:tab/>
        <w:t>туристичка зона „ Кукавица“- природно ловиште, већи број прихватних излетничких пунктова истраживачки кампови, етно-туризам, лов, риболов, пешачки, бициклистички туризам и др. Ова предеона целина обухвата насеља на планини Кукавици,</w:t>
      </w:r>
    </w:p>
    <w:p w:rsidR="00256694" w:rsidRPr="00256694" w:rsidRDefault="00062736" w:rsidP="00256694">
      <w:pPr>
        <w:rPr>
          <w:szCs w:val="22"/>
        </w:rPr>
      </w:pPr>
      <w:r>
        <w:rPr>
          <w:szCs w:val="22"/>
        </w:rPr>
        <w:lastRenderedPageBreak/>
        <w:t>3.</w:t>
      </w:r>
      <w:r>
        <w:rPr>
          <w:szCs w:val="22"/>
        </w:rPr>
        <w:tab/>
        <w:t>туристичка зона „Грделичка клисура</w:t>
      </w:r>
      <w:r w:rsidR="00256694" w:rsidRPr="00256694">
        <w:rPr>
          <w:szCs w:val="22"/>
        </w:rPr>
        <w:t>“</w:t>
      </w:r>
      <w:r>
        <w:rPr>
          <w:szCs w:val="22"/>
        </w:rPr>
        <w:t xml:space="preserve">-постојећи смештајни капацитети у мотелу „Џеп“, </w:t>
      </w:r>
      <w:r w:rsidR="00256694" w:rsidRPr="00256694">
        <w:rPr>
          <w:szCs w:val="22"/>
        </w:rPr>
        <w:t xml:space="preserve"> допуњени нови садржаји у околини, као централна зона за излетнички и ловни туризам на падинама Кукавице и Чемерника,</w:t>
      </w:r>
    </w:p>
    <w:p w:rsidR="00256694" w:rsidRDefault="00256694" w:rsidP="00256694">
      <w:pPr>
        <w:rPr>
          <w:szCs w:val="22"/>
        </w:rPr>
      </w:pPr>
      <w:r w:rsidRPr="00256694">
        <w:rPr>
          <w:szCs w:val="22"/>
        </w:rPr>
        <w:t>4.</w:t>
      </w:r>
      <w:r w:rsidRPr="00256694">
        <w:rPr>
          <w:szCs w:val="22"/>
        </w:rPr>
        <w:tab/>
        <w:t>турист</w:t>
      </w:r>
      <w:r w:rsidR="00062736">
        <w:rPr>
          <w:szCs w:val="22"/>
        </w:rPr>
        <w:t>ичка зона „ Јовац-Облик</w:t>
      </w:r>
      <w:r w:rsidRPr="00256694">
        <w:rPr>
          <w:szCs w:val="22"/>
        </w:rPr>
        <w:t>“- спортско-рекреативна зона је на Јовачкој реци, излетнички и пешачко-бициклистички туризам везан за палеовулк</w:t>
      </w:r>
      <w:r w:rsidR="00062736">
        <w:rPr>
          <w:szCs w:val="22"/>
        </w:rPr>
        <w:t>анску купу Облик и суседни Грот, Булино језеро у подножју и цркве Св. Пантелејмона у подножју палеовулканске купе Облик</w:t>
      </w:r>
    </w:p>
    <w:p w:rsidR="00062736" w:rsidRPr="00062736" w:rsidRDefault="00062736" w:rsidP="00256694">
      <w:pPr>
        <w:rPr>
          <w:szCs w:val="22"/>
        </w:rPr>
      </w:pPr>
      <w:r>
        <w:rPr>
          <w:szCs w:val="22"/>
        </w:rPr>
        <w:t xml:space="preserve">5. Спрортско-рекреативни центар „Куњак“-комплек кога употпуњује олимпијски базен, фудбалски терен, тениски терен, терен за голф, </w:t>
      </w:r>
      <w:r w:rsidR="000B2677">
        <w:rPr>
          <w:szCs w:val="22"/>
        </w:rPr>
        <w:t xml:space="preserve">мини </w:t>
      </w:r>
      <w:r>
        <w:rPr>
          <w:szCs w:val="22"/>
        </w:rPr>
        <w:t>пич  терен, кошаркашки терен са трибинама</w:t>
      </w:r>
      <w:r w:rsidR="000B2677">
        <w:rPr>
          <w:szCs w:val="22"/>
        </w:rPr>
        <w:t>, дечје игралиште са пратећим с</w:t>
      </w:r>
      <w:r>
        <w:rPr>
          <w:szCs w:val="22"/>
        </w:rPr>
        <w:t>адржајем, ресторан и преноћиште,</w:t>
      </w:r>
      <w:r w:rsidR="00894F9E">
        <w:rPr>
          <w:szCs w:val="22"/>
        </w:rPr>
        <w:t xml:space="preserve"> теретана на отвореном, </w:t>
      </w:r>
      <w:r w:rsidR="000B2677">
        <w:rPr>
          <w:szCs w:val="22"/>
        </w:rPr>
        <w:t xml:space="preserve"> Г</w:t>
      </w:r>
      <w:r>
        <w:rPr>
          <w:szCs w:val="22"/>
        </w:rPr>
        <w:t>атар, шеталиште и</w:t>
      </w:r>
      <w:r w:rsidR="000B2677">
        <w:rPr>
          <w:szCs w:val="22"/>
        </w:rPr>
        <w:t xml:space="preserve"> кеј на обали реке Јужне Мораве</w:t>
      </w:r>
      <w:r>
        <w:rPr>
          <w:szCs w:val="22"/>
        </w:rPr>
        <w:t>, а у самом центру Владичиног Хана.</w:t>
      </w:r>
    </w:p>
    <w:p w:rsidR="00A63871" w:rsidRPr="00894F9E" w:rsidRDefault="00256694" w:rsidP="00256694">
      <w:pPr>
        <w:rPr>
          <w:szCs w:val="22"/>
        </w:rPr>
      </w:pPr>
      <w:r w:rsidRPr="00256694">
        <w:rPr>
          <w:szCs w:val="22"/>
        </w:rPr>
        <w:tab/>
        <w:t>Највећи проблем је слаба доступност атрактивним локалитетима због лошег квалитета локалних саобраћајница и њиховог лошег одржавања у зимском периоду.</w:t>
      </w:r>
    </w:p>
    <w:p w:rsidR="00A63871" w:rsidRDefault="00A63871" w:rsidP="00A63871">
      <w:pPr>
        <w:rPr>
          <w:szCs w:val="22"/>
        </w:rPr>
      </w:pPr>
    </w:p>
    <w:p w:rsidR="004C19D0" w:rsidRDefault="004C19D0" w:rsidP="00A63871">
      <w:pPr>
        <w:rPr>
          <w:szCs w:val="22"/>
        </w:rPr>
      </w:pPr>
    </w:p>
    <w:p w:rsidR="004C19D0" w:rsidRDefault="004C19D0" w:rsidP="00A63871">
      <w:pPr>
        <w:rPr>
          <w:szCs w:val="22"/>
        </w:rPr>
      </w:pPr>
    </w:p>
    <w:p w:rsidR="004C19D0" w:rsidRDefault="004C19D0" w:rsidP="00A63871">
      <w:pPr>
        <w:rPr>
          <w:szCs w:val="22"/>
        </w:rPr>
      </w:pPr>
    </w:p>
    <w:p w:rsidR="004C19D0" w:rsidRDefault="004C19D0" w:rsidP="00A63871">
      <w:pPr>
        <w:rPr>
          <w:szCs w:val="22"/>
        </w:rPr>
      </w:pPr>
    </w:p>
    <w:p w:rsidR="004C19D0" w:rsidRDefault="004C19D0" w:rsidP="00A63871">
      <w:pPr>
        <w:rPr>
          <w:szCs w:val="22"/>
        </w:rPr>
      </w:pPr>
    </w:p>
    <w:p w:rsidR="004C19D0" w:rsidRDefault="004C19D0" w:rsidP="00A63871">
      <w:pPr>
        <w:rPr>
          <w:szCs w:val="22"/>
        </w:rPr>
      </w:pPr>
    </w:p>
    <w:p w:rsidR="004C19D0" w:rsidRDefault="004C19D0" w:rsidP="00A63871">
      <w:pPr>
        <w:rPr>
          <w:szCs w:val="22"/>
        </w:rPr>
      </w:pPr>
    </w:p>
    <w:p w:rsidR="004C19D0" w:rsidRDefault="004C19D0" w:rsidP="00A63871">
      <w:pPr>
        <w:rPr>
          <w:szCs w:val="22"/>
        </w:rPr>
      </w:pPr>
    </w:p>
    <w:p w:rsidR="004C19D0" w:rsidRDefault="004C19D0" w:rsidP="00A63871">
      <w:pPr>
        <w:rPr>
          <w:szCs w:val="22"/>
        </w:rPr>
      </w:pPr>
    </w:p>
    <w:p w:rsidR="004C19D0" w:rsidRDefault="004C19D0" w:rsidP="00A63871">
      <w:pPr>
        <w:rPr>
          <w:szCs w:val="22"/>
        </w:rPr>
      </w:pPr>
    </w:p>
    <w:p w:rsidR="004C19D0" w:rsidRDefault="004C19D0" w:rsidP="00A63871">
      <w:pPr>
        <w:rPr>
          <w:szCs w:val="22"/>
        </w:rPr>
      </w:pPr>
    </w:p>
    <w:p w:rsidR="004C19D0" w:rsidRDefault="004C19D0" w:rsidP="00A63871">
      <w:pPr>
        <w:rPr>
          <w:szCs w:val="22"/>
        </w:rPr>
      </w:pPr>
    </w:p>
    <w:p w:rsidR="004C19D0" w:rsidRDefault="004C19D0" w:rsidP="00A63871">
      <w:pPr>
        <w:rPr>
          <w:szCs w:val="22"/>
        </w:rPr>
      </w:pPr>
    </w:p>
    <w:p w:rsidR="004C19D0" w:rsidRDefault="004C19D0" w:rsidP="00A63871">
      <w:pPr>
        <w:rPr>
          <w:szCs w:val="22"/>
        </w:rPr>
      </w:pPr>
    </w:p>
    <w:p w:rsidR="004C19D0" w:rsidRDefault="004C19D0" w:rsidP="00A63871">
      <w:pPr>
        <w:rPr>
          <w:szCs w:val="22"/>
        </w:rPr>
      </w:pPr>
    </w:p>
    <w:p w:rsidR="004C19D0" w:rsidRDefault="004C19D0" w:rsidP="00A63871">
      <w:pPr>
        <w:rPr>
          <w:szCs w:val="22"/>
        </w:rPr>
      </w:pPr>
    </w:p>
    <w:p w:rsidR="004C19D0" w:rsidRDefault="004C19D0" w:rsidP="00A63871">
      <w:pPr>
        <w:rPr>
          <w:szCs w:val="22"/>
        </w:rPr>
      </w:pPr>
    </w:p>
    <w:p w:rsidR="004C19D0" w:rsidRDefault="004C19D0" w:rsidP="00A63871">
      <w:pPr>
        <w:rPr>
          <w:szCs w:val="22"/>
        </w:rPr>
      </w:pPr>
    </w:p>
    <w:p w:rsidR="004C19D0" w:rsidRDefault="004C19D0" w:rsidP="00A63871">
      <w:pPr>
        <w:rPr>
          <w:szCs w:val="22"/>
        </w:rPr>
      </w:pPr>
    </w:p>
    <w:p w:rsidR="004C19D0" w:rsidRDefault="004C19D0" w:rsidP="00A63871">
      <w:pPr>
        <w:rPr>
          <w:szCs w:val="22"/>
        </w:rPr>
      </w:pPr>
    </w:p>
    <w:p w:rsidR="004C19D0" w:rsidRDefault="004C19D0" w:rsidP="00A63871">
      <w:pPr>
        <w:rPr>
          <w:szCs w:val="22"/>
        </w:rPr>
      </w:pPr>
    </w:p>
    <w:p w:rsidR="004C19D0" w:rsidRDefault="004C19D0" w:rsidP="00A63871">
      <w:pPr>
        <w:rPr>
          <w:szCs w:val="22"/>
        </w:rPr>
      </w:pPr>
    </w:p>
    <w:p w:rsidR="004C19D0" w:rsidRDefault="004C19D0" w:rsidP="00A63871">
      <w:pPr>
        <w:rPr>
          <w:szCs w:val="22"/>
        </w:rPr>
      </w:pPr>
    </w:p>
    <w:p w:rsidR="004C19D0" w:rsidRDefault="004C19D0" w:rsidP="00A63871">
      <w:pPr>
        <w:rPr>
          <w:szCs w:val="22"/>
        </w:rPr>
      </w:pPr>
    </w:p>
    <w:p w:rsidR="004C19D0" w:rsidRDefault="004C19D0" w:rsidP="00A63871">
      <w:pPr>
        <w:rPr>
          <w:szCs w:val="22"/>
        </w:rPr>
      </w:pPr>
    </w:p>
    <w:p w:rsidR="004C19D0" w:rsidRDefault="004C19D0" w:rsidP="00A63871">
      <w:pPr>
        <w:rPr>
          <w:szCs w:val="22"/>
        </w:rPr>
      </w:pPr>
    </w:p>
    <w:p w:rsidR="004C19D0" w:rsidRDefault="004C19D0" w:rsidP="00A63871">
      <w:pPr>
        <w:rPr>
          <w:szCs w:val="22"/>
        </w:rPr>
      </w:pPr>
    </w:p>
    <w:p w:rsidR="004C19D0" w:rsidRDefault="004C19D0" w:rsidP="00A63871">
      <w:pPr>
        <w:rPr>
          <w:szCs w:val="22"/>
        </w:rPr>
      </w:pPr>
    </w:p>
    <w:p w:rsidR="004C19D0" w:rsidRDefault="004C19D0" w:rsidP="00A63871">
      <w:pPr>
        <w:rPr>
          <w:szCs w:val="22"/>
        </w:rPr>
      </w:pPr>
    </w:p>
    <w:p w:rsidR="004C19D0" w:rsidRDefault="004C19D0" w:rsidP="00A63871">
      <w:pPr>
        <w:rPr>
          <w:szCs w:val="22"/>
        </w:rPr>
      </w:pPr>
    </w:p>
    <w:p w:rsidR="004C19D0" w:rsidRDefault="004C19D0" w:rsidP="00A63871">
      <w:pPr>
        <w:rPr>
          <w:szCs w:val="22"/>
        </w:rPr>
      </w:pPr>
    </w:p>
    <w:p w:rsidR="004C19D0" w:rsidRDefault="004C19D0" w:rsidP="00A63871">
      <w:pPr>
        <w:rPr>
          <w:szCs w:val="22"/>
        </w:rPr>
      </w:pPr>
    </w:p>
    <w:p w:rsidR="004C19D0" w:rsidRDefault="004C19D0" w:rsidP="00A63871">
      <w:pPr>
        <w:rPr>
          <w:szCs w:val="22"/>
        </w:rPr>
      </w:pPr>
    </w:p>
    <w:p w:rsidR="004C19D0" w:rsidRPr="00A63871" w:rsidRDefault="004C19D0" w:rsidP="00A63871">
      <w:pPr>
        <w:rPr>
          <w:szCs w:val="22"/>
        </w:rPr>
      </w:pPr>
    </w:p>
    <w:p w:rsidR="00A63871" w:rsidRPr="00841278" w:rsidRDefault="004C19D0" w:rsidP="004C19D0">
      <w:pPr>
        <w:pStyle w:val="1"/>
        <w:rPr>
          <w:lang w:val="ru-RU"/>
        </w:rPr>
      </w:pPr>
      <w:bookmarkStart w:id="31" w:name="_Toc490815968"/>
      <w:r w:rsidRPr="00841278">
        <w:rPr>
          <w:lang w:val="ru-RU"/>
        </w:rPr>
        <w:lastRenderedPageBreak/>
        <w:t xml:space="preserve">6. </w:t>
      </w:r>
      <w:r w:rsidR="00A63871" w:rsidRPr="00841278">
        <w:rPr>
          <w:lang w:val="ru-RU"/>
        </w:rPr>
        <w:t>КУЛТУРНЕ ВРЕДНОСТИ</w:t>
      </w:r>
      <w:bookmarkEnd w:id="31"/>
    </w:p>
    <w:p w:rsidR="00A63871" w:rsidRPr="00A63871" w:rsidRDefault="00A63871" w:rsidP="00A63871">
      <w:pPr>
        <w:rPr>
          <w:szCs w:val="22"/>
        </w:rPr>
      </w:pPr>
    </w:p>
    <w:p w:rsidR="00A63871" w:rsidRPr="00A63871" w:rsidRDefault="00A63871" w:rsidP="00A63871">
      <w:pPr>
        <w:rPr>
          <w:szCs w:val="22"/>
        </w:rPr>
      </w:pPr>
      <w:r w:rsidRPr="00685178">
        <w:rPr>
          <w:b/>
          <w:szCs w:val="22"/>
        </w:rPr>
        <w:t>Манастир Успење Пресвете Богородице</w:t>
      </w:r>
      <w:r w:rsidR="00685178">
        <w:rPr>
          <w:b/>
          <w:szCs w:val="22"/>
        </w:rPr>
        <w:t>,</w:t>
      </w:r>
      <w:r w:rsidRPr="00A63871">
        <w:rPr>
          <w:szCs w:val="22"/>
        </w:rPr>
        <w:t xml:space="preserve"> или како га још називају “Богородичино успење”,  налази се у селу Мртвица на излазу из Грделичке клисуре на 14 км од Владичиног Хана. Смештен је на платоу једва ширем од самог манастира са ког се пружа предиван поглед на Грделичку клисуру. У подножју манастира протиче река Ћелија около које је амбис дубок 150 м.</w:t>
      </w:r>
    </w:p>
    <w:p w:rsidR="000A7B86" w:rsidRDefault="00A63871" w:rsidP="00A63871">
      <w:pPr>
        <w:rPr>
          <w:szCs w:val="22"/>
        </w:rPr>
      </w:pPr>
      <w:r w:rsidRPr="00A63871">
        <w:rPr>
          <w:szCs w:val="22"/>
        </w:rPr>
        <w:t>Према предању, темељи м</w:t>
      </w:r>
      <w:r w:rsidR="00BA207E">
        <w:rPr>
          <w:szCs w:val="22"/>
        </w:rPr>
        <w:t xml:space="preserve">анастира постављени су крајем  X или почетком XI </w:t>
      </w:r>
      <w:r w:rsidRPr="00A63871">
        <w:rPr>
          <w:szCs w:val="22"/>
        </w:rPr>
        <w:t>века. Манастир успон доживљва у време Немањића када су се бројни српски витезови баш на овом месту причешћивали. Унутрашњост цркве је о</w:t>
      </w:r>
      <w:r w:rsidR="00894F9E">
        <w:rPr>
          <w:szCs w:val="22"/>
        </w:rPr>
        <w:t>сликана визатијским иконописом.</w:t>
      </w:r>
    </w:p>
    <w:p w:rsidR="00894F9E" w:rsidRDefault="000A7B86" w:rsidP="00A63871">
      <w:pPr>
        <w:rPr>
          <w:szCs w:val="22"/>
        </w:rPr>
      </w:pPr>
      <w:r>
        <w:rPr>
          <w:szCs w:val="22"/>
        </w:rPr>
        <w:t xml:space="preserve">  </w:t>
      </w:r>
      <w:r w:rsidRPr="000A7B86">
        <w:rPr>
          <w:szCs w:val="22"/>
          <w:lang w:val="en-US" w:eastAsia="en-US"/>
        </w:rPr>
        <w:drawing>
          <wp:inline distT="0" distB="0" distL="0" distR="0">
            <wp:extent cx="2717934" cy="2032139"/>
            <wp:effectExtent l="19050" t="0" r="6216"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719187" cy="2033076"/>
                    </a:xfrm>
                    <a:prstGeom prst="rect">
                      <a:avLst/>
                    </a:prstGeom>
                    <a:noFill/>
                    <a:ln w="9525">
                      <a:noFill/>
                      <a:miter lim="800000"/>
                      <a:headEnd/>
                      <a:tailEnd/>
                    </a:ln>
                  </pic:spPr>
                </pic:pic>
              </a:graphicData>
            </a:graphic>
          </wp:inline>
        </w:drawing>
      </w:r>
      <w:r w:rsidRPr="000A7B86">
        <w:rPr>
          <w:szCs w:val="22"/>
          <w:lang w:val="en-US" w:eastAsia="en-US"/>
        </w:rPr>
        <w:drawing>
          <wp:inline distT="0" distB="0" distL="0" distR="0">
            <wp:extent cx="2751446" cy="2057195"/>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2751158" cy="2056980"/>
                    </a:xfrm>
                    <a:prstGeom prst="rect">
                      <a:avLst/>
                    </a:prstGeom>
                    <a:noFill/>
                    <a:ln w="9525">
                      <a:noFill/>
                      <a:miter lim="800000"/>
                      <a:headEnd/>
                      <a:tailEnd/>
                    </a:ln>
                  </pic:spPr>
                </pic:pic>
              </a:graphicData>
            </a:graphic>
          </wp:inline>
        </w:drawing>
      </w:r>
    </w:p>
    <w:p w:rsidR="000A7B86" w:rsidRDefault="00FF47F2" w:rsidP="00A63871">
      <w:pPr>
        <w:rPr>
          <w:i/>
          <w:szCs w:val="22"/>
        </w:rPr>
      </w:pPr>
      <w:r>
        <w:rPr>
          <w:szCs w:val="22"/>
        </w:rPr>
        <w:t xml:space="preserve">    </w:t>
      </w:r>
      <w:r w:rsidRPr="00FF47F2">
        <w:rPr>
          <w:i/>
          <w:szCs w:val="22"/>
        </w:rPr>
        <w:t xml:space="preserve">Манастир </w:t>
      </w:r>
      <w:r w:rsidR="000A7B86" w:rsidRPr="00FF47F2">
        <w:rPr>
          <w:i/>
          <w:szCs w:val="22"/>
        </w:rPr>
        <w:t>Успење пресвете Богородице</w:t>
      </w:r>
      <w:r>
        <w:rPr>
          <w:i/>
          <w:szCs w:val="22"/>
        </w:rPr>
        <w:t xml:space="preserve">               Манастир  Свети Илија</w:t>
      </w:r>
    </w:p>
    <w:p w:rsidR="00FF47F2" w:rsidRPr="00FF47F2" w:rsidRDefault="00FF47F2" w:rsidP="00A63871">
      <w:pPr>
        <w:rPr>
          <w:i/>
          <w:szCs w:val="22"/>
        </w:rPr>
      </w:pPr>
    </w:p>
    <w:p w:rsidR="00A63871" w:rsidRPr="00894F9E" w:rsidRDefault="00A63871" w:rsidP="00A63871">
      <w:pPr>
        <w:rPr>
          <w:szCs w:val="22"/>
          <w:u w:val="single"/>
        </w:rPr>
      </w:pPr>
      <w:r w:rsidRPr="00685178">
        <w:rPr>
          <w:b/>
          <w:szCs w:val="22"/>
        </w:rPr>
        <w:t>Манастирска црква Св. Илија</w:t>
      </w:r>
      <w:r w:rsidR="00685178">
        <w:rPr>
          <w:b/>
          <w:szCs w:val="22"/>
        </w:rPr>
        <w:t>,</w:t>
      </w:r>
      <w:r w:rsidR="00894F9E" w:rsidRPr="00685178">
        <w:rPr>
          <w:szCs w:val="22"/>
        </w:rPr>
        <w:t xml:space="preserve"> </w:t>
      </w:r>
      <w:r w:rsidR="00894F9E">
        <w:rPr>
          <w:szCs w:val="22"/>
        </w:rPr>
        <w:t>н</w:t>
      </w:r>
      <w:r w:rsidRPr="00A63871">
        <w:rPr>
          <w:szCs w:val="22"/>
        </w:rPr>
        <w:t>алази се  селу Кацапун на 12 км од Владичиног Хана. Манастир су изградили Немањићи јер се налазио на  путу за Хиландар. Изграђен је у 13.веку на темељима старог манастира. Манастирска црква зидана је од грубо тесаних камених блокова, лепљеих блатом и зато представља споменик културе и духовости. Фреске у манастиру, први пут су осликане у 16. веку, византијским иконописом.</w:t>
      </w:r>
    </w:p>
    <w:p w:rsidR="00A63871" w:rsidRPr="00A63871" w:rsidRDefault="00A63871" w:rsidP="00A63871">
      <w:pPr>
        <w:rPr>
          <w:szCs w:val="22"/>
        </w:rPr>
      </w:pPr>
      <w:r w:rsidRPr="00A63871">
        <w:rPr>
          <w:szCs w:val="22"/>
        </w:rPr>
        <w:t>Уз сам манастирски комплекс протиче Топлица, поток чисте планинске воде.У околини манастира Св. Пророка Илије у Кацапуну, налазе се неколико лековитих извора. Путеви до извора су приступачни и богати  природним лепотама.</w:t>
      </w:r>
    </w:p>
    <w:p w:rsidR="00A63871" w:rsidRPr="00A63871" w:rsidRDefault="00A63871" w:rsidP="00A63871">
      <w:pPr>
        <w:rPr>
          <w:szCs w:val="22"/>
        </w:rPr>
      </w:pPr>
      <w:r w:rsidRPr="00A63871">
        <w:rPr>
          <w:szCs w:val="22"/>
        </w:rPr>
        <w:t xml:space="preserve"> Према народном предању, овај манастир је 1809. год. имао три калуђера на челу са игуманом Симеоном, оснивачем Призренске богословије.У то време је Кацапун био арнаутски читлук. Игуман је дигао на устанак Србе у околини, који је Мехмед – паша угушио, а похватане устанике и игумана Симеона обесио испред манастирске цркве. Паша је растерао калуђере, затворио манастир и’’ из њега однео читав товар књига’’.Овај манастир је имао веома значајну улогу у очувању српске традиције и био важно културно средиште Срба у том крају и шире.</w:t>
      </w:r>
    </w:p>
    <w:p w:rsidR="00A63871" w:rsidRPr="00894F9E" w:rsidRDefault="00A63871" w:rsidP="00A63871">
      <w:pPr>
        <w:rPr>
          <w:szCs w:val="22"/>
        </w:rPr>
      </w:pPr>
    </w:p>
    <w:p w:rsidR="00A63871" w:rsidRPr="00A63871" w:rsidRDefault="00A63871" w:rsidP="00A63871">
      <w:pPr>
        <w:rPr>
          <w:szCs w:val="22"/>
        </w:rPr>
      </w:pPr>
      <w:r w:rsidRPr="00685178">
        <w:rPr>
          <w:b/>
          <w:szCs w:val="22"/>
        </w:rPr>
        <w:t>Испосничка црква Света Петка</w:t>
      </w:r>
      <w:r w:rsidRPr="00685178">
        <w:rPr>
          <w:szCs w:val="22"/>
        </w:rPr>
        <w:t>,</w:t>
      </w:r>
      <w:r w:rsidRPr="00A63871">
        <w:rPr>
          <w:szCs w:val="22"/>
        </w:rPr>
        <w:t xml:space="preserve"> налази се у селу Лепеница на 5 километара од Владичиног Хана.</w:t>
      </w:r>
    </w:p>
    <w:p w:rsidR="00A63871" w:rsidRPr="00A63871" w:rsidRDefault="00A63871" w:rsidP="00A63871">
      <w:pPr>
        <w:rPr>
          <w:szCs w:val="22"/>
        </w:rPr>
      </w:pPr>
      <w:r w:rsidRPr="00A63871">
        <w:rPr>
          <w:szCs w:val="22"/>
        </w:rPr>
        <w:t>Црква је у народу позната и као „Латинска црква“ због олтара који је неуобичајено окренут према западу. Црква је, у суштини, дело природе, а не грађевина коју је направио човек. То је стена са два отвора. У једном отвору је извор воде за коју се верује да лечи главобољу и вид.У другом отвору је део за паљење свећа.</w:t>
      </w:r>
    </w:p>
    <w:p w:rsidR="00A63871" w:rsidRPr="00A63871" w:rsidRDefault="00A63871" w:rsidP="00A63871">
      <w:pPr>
        <w:rPr>
          <w:szCs w:val="22"/>
        </w:rPr>
      </w:pPr>
      <w:r w:rsidRPr="00A63871">
        <w:rPr>
          <w:szCs w:val="22"/>
        </w:rPr>
        <w:t>Према народном предању, овакве испосничке богомоље постојале су на овим просторима и пре доласка Словена, што значи да датирају из раног средњег века.</w:t>
      </w:r>
    </w:p>
    <w:p w:rsidR="00A63871" w:rsidRPr="00A63871" w:rsidRDefault="00A63871" w:rsidP="00A63871">
      <w:pPr>
        <w:rPr>
          <w:szCs w:val="22"/>
        </w:rPr>
      </w:pPr>
    </w:p>
    <w:p w:rsidR="00A63871" w:rsidRPr="00A63871" w:rsidRDefault="00A63871" w:rsidP="00A63871">
      <w:pPr>
        <w:rPr>
          <w:szCs w:val="22"/>
        </w:rPr>
      </w:pPr>
      <w:r w:rsidRPr="00685178">
        <w:rPr>
          <w:b/>
          <w:szCs w:val="22"/>
        </w:rPr>
        <w:t>Храм Светог Христовог Преображења</w:t>
      </w:r>
      <w:r w:rsidRPr="00C92F62">
        <w:rPr>
          <w:szCs w:val="22"/>
        </w:rPr>
        <w:t>,</w:t>
      </w:r>
      <w:r w:rsidRPr="00A63871">
        <w:rPr>
          <w:szCs w:val="22"/>
        </w:rPr>
        <w:t xml:space="preserve"> налази се у селу Стубал на 6 км од Владичиног Хана. Храм потиче с краја 14.века и задужбина је Краљевића Марка. За храм се везују бројне легенде.</w:t>
      </w:r>
    </w:p>
    <w:p w:rsidR="00A63871" w:rsidRDefault="00A63871" w:rsidP="00A63871">
      <w:pPr>
        <w:rPr>
          <w:szCs w:val="22"/>
        </w:rPr>
      </w:pPr>
      <w:r w:rsidRPr="00A63871">
        <w:rPr>
          <w:szCs w:val="22"/>
        </w:rPr>
        <w:t>Према једној, Краљевић Марко је бацао топуз са оближњег брда 3 пута, да би одредио где треба да сагради цркву. Топуз би пао, сва 3 пута на истом месту, на врх брда, а затим би се откотрљао у подножје. Марко је више пута почињао да гради храм у подножје, али “све што би мајстори саградили по дану, анђели би пренели ноћу” на врх, где је топуз првобитно падао. Марко је тада одлучио да сагради цркву на брду где и данас стоји. Једне ноћи, на том месту указао се Исус Христ, по чему је храм и добио име.</w:t>
      </w:r>
    </w:p>
    <w:p w:rsidR="00894F9E" w:rsidRPr="00894F9E" w:rsidRDefault="00894F9E" w:rsidP="00A63871">
      <w:pPr>
        <w:rPr>
          <w:szCs w:val="22"/>
        </w:rPr>
      </w:pPr>
    </w:p>
    <w:p w:rsidR="00A63871" w:rsidRPr="00A63871" w:rsidRDefault="00A63871" w:rsidP="00A63871">
      <w:pPr>
        <w:rPr>
          <w:szCs w:val="22"/>
        </w:rPr>
      </w:pPr>
      <w:r w:rsidRPr="00685178">
        <w:rPr>
          <w:b/>
          <w:szCs w:val="22"/>
        </w:rPr>
        <w:t>Храм Св. Кнеза Лазара и свих српских мученика и</w:t>
      </w:r>
      <w:r w:rsidRPr="00685178">
        <w:rPr>
          <w:szCs w:val="22"/>
        </w:rPr>
        <w:t xml:space="preserve"> новомученика</w:t>
      </w:r>
      <w:r w:rsidRPr="00A63871">
        <w:rPr>
          <w:szCs w:val="22"/>
        </w:rPr>
        <w:t>, налази се у самом градском језгру Владичиног Хана, на изузетно атрактивној локацији, месту званом „Чучуљке“. Посвећен је Светом Великомученику косовском кнезу Лазару и свима онима који су живот положили за своје ближње.Темељи храма постављени су 1997.а освећени 2001. године. На освећењу темеља присуствовао је лично Његова светост Патријарх српски господин г. Павле.</w:t>
      </w:r>
    </w:p>
    <w:p w:rsidR="009809AC" w:rsidRPr="00BC1F4C" w:rsidRDefault="00A63871" w:rsidP="00A63871">
      <w:pPr>
        <w:rPr>
          <w:szCs w:val="22"/>
        </w:rPr>
      </w:pPr>
      <w:r w:rsidRPr="00A63871">
        <w:rPr>
          <w:szCs w:val="22"/>
        </w:rPr>
        <w:t>Крст на главној куполи постављен је 2008. године чиме је Храм отворен за вернике и вршење богослужења. Иконостас унутар храма је поклон манастира Св. Прохор Пчињски. Иконостас је изузетно добро очуван, украшен дуборезом и ик</w:t>
      </w:r>
      <w:r w:rsidR="00894F9E">
        <w:rPr>
          <w:szCs w:val="22"/>
        </w:rPr>
        <w:t>онама. Стар је преко 30 година.</w:t>
      </w:r>
    </w:p>
    <w:p w:rsidR="00A63871" w:rsidRPr="00A63871" w:rsidRDefault="00A63871" w:rsidP="00A63871">
      <w:pPr>
        <w:rPr>
          <w:szCs w:val="22"/>
        </w:rPr>
      </w:pPr>
    </w:p>
    <w:p w:rsidR="00A63871" w:rsidRPr="00A63871" w:rsidRDefault="00A63871" w:rsidP="00A63871">
      <w:pPr>
        <w:rPr>
          <w:szCs w:val="22"/>
        </w:rPr>
      </w:pPr>
      <w:r w:rsidRPr="00685178">
        <w:rPr>
          <w:b/>
          <w:szCs w:val="22"/>
        </w:rPr>
        <w:t>Парк ослобођења с Крстом</w:t>
      </w:r>
      <w:r w:rsidRPr="00EE1991">
        <w:rPr>
          <w:b/>
          <w:szCs w:val="22"/>
        </w:rPr>
        <w:t>,</w:t>
      </w:r>
      <w:r w:rsidRPr="00A63871">
        <w:rPr>
          <w:szCs w:val="22"/>
        </w:rPr>
        <w:t xml:space="preserve"> место је окупљања у време црквених празника, као што су Бадњи дан и Видовдан када се сече славски колач.Налази се на десној обали Јужне Мораве и левој обали реке Врле.Најупечатљивије обележје парка је крст, који по предању, постоји „од век и свет“ и представља светилиште и врсту оријентира.</w:t>
      </w:r>
    </w:p>
    <w:p w:rsidR="00A63871" w:rsidRPr="00EE1991" w:rsidRDefault="00A63871" w:rsidP="00A63871">
      <w:pPr>
        <w:rPr>
          <w:b/>
          <w:szCs w:val="22"/>
        </w:rPr>
      </w:pPr>
    </w:p>
    <w:p w:rsidR="00A63871" w:rsidRPr="00685178" w:rsidRDefault="00A63871" w:rsidP="00A63871">
      <w:pPr>
        <w:rPr>
          <w:szCs w:val="22"/>
        </w:rPr>
      </w:pPr>
      <w:r w:rsidRPr="00685178">
        <w:rPr>
          <w:b/>
          <w:szCs w:val="22"/>
        </w:rPr>
        <w:t>Споменик погинулим борцима НОР-а</w:t>
      </w:r>
      <w:r w:rsidRPr="00685178">
        <w:rPr>
          <w:szCs w:val="22"/>
        </w:rPr>
        <w:t xml:space="preserve"> и жртвама фашистичког терора у Другом св.рату</w:t>
      </w:r>
    </w:p>
    <w:p w:rsidR="00A63871" w:rsidRPr="00A63871" w:rsidRDefault="00A63871" w:rsidP="00A63871">
      <w:pPr>
        <w:rPr>
          <w:szCs w:val="22"/>
        </w:rPr>
      </w:pPr>
      <w:r w:rsidRPr="00A63871">
        <w:rPr>
          <w:szCs w:val="22"/>
        </w:rPr>
        <w:t>Ово је још један градски споменик културе, који се истиче својим композиционим обликом и висинском доминацијом у склопу урбаног ареала Владичиног Хана.</w:t>
      </w:r>
    </w:p>
    <w:p w:rsidR="00A63871" w:rsidRPr="00A63871" w:rsidRDefault="00A63871" w:rsidP="00A63871">
      <w:pPr>
        <w:rPr>
          <w:szCs w:val="22"/>
        </w:rPr>
      </w:pPr>
      <w:r w:rsidRPr="00685178">
        <w:rPr>
          <w:szCs w:val="22"/>
        </w:rPr>
        <w:t>Споменик је лоциран у насељу Кула</w:t>
      </w:r>
      <w:r w:rsidRPr="00A63871">
        <w:rPr>
          <w:szCs w:val="22"/>
        </w:rPr>
        <w:t xml:space="preserve"> ( 510 м ), у северном делу урбане територије, а подигнут је 8. септембра 1972.год. </w:t>
      </w:r>
    </w:p>
    <w:p w:rsidR="00A63871" w:rsidRPr="00894F9E" w:rsidRDefault="00A63871" w:rsidP="00A63871">
      <w:pPr>
        <w:rPr>
          <w:szCs w:val="22"/>
        </w:rPr>
      </w:pPr>
    </w:p>
    <w:p w:rsidR="00A63871" w:rsidRPr="00894F9E" w:rsidRDefault="00A63871" w:rsidP="00A63871">
      <w:pPr>
        <w:rPr>
          <w:szCs w:val="22"/>
          <w:u w:val="single"/>
        </w:rPr>
      </w:pPr>
      <w:r w:rsidRPr="00685178">
        <w:rPr>
          <w:b/>
          <w:szCs w:val="22"/>
        </w:rPr>
        <w:t>Спомен плоча жртвама НАТО агресије</w:t>
      </w:r>
      <w:r w:rsidR="00894F9E">
        <w:rPr>
          <w:szCs w:val="22"/>
        </w:rPr>
        <w:t xml:space="preserve"> -на</w:t>
      </w:r>
      <w:r w:rsidRPr="00A63871">
        <w:rPr>
          <w:szCs w:val="22"/>
        </w:rPr>
        <w:t>јбруталнија агресија у историји људске цивилизације и ужасан поход највеће војне алијансе свих времена оставио је за собом бројне жртве у целој Србији.Ова спомен плоча у Владичином Хану је постављена у помен ханчанима, жртвама НАТО агресије.</w:t>
      </w:r>
    </w:p>
    <w:p w:rsidR="00A63871" w:rsidRPr="00A63871" w:rsidRDefault="00A63871" w:rsidP="00A63871">
      <w:pPr>
        <w:rPr>
          <w:szCs w:val="22"/>
        </w:rPr>
      </w:pPr>
    </w:p>
    <w:p w:rsidR="00A63871" w:rsidRPr="00A63871" w:rsidRDefault="00A63871" w:rsidP="00A63871">
      <w:pPr>
        <w:rPr>
          <w:szCs w:val="22"/>
        </w:rPr>
      </w:pPr>
      <w:r w:rsidRPr="00685178">
        <w:rPr>
          <w:b/>
          <w:szCs w:val="22"/>
        </w:rPr>
        <w:t>Гвоздени мост</w:t>
      </w:r>
      <w:r w:rsidRPr="00A63871">
        <w:rPr>
          <w:szCs w:val="22"/>
        </w:rPr>
        <w:t>, заштитни је знак Владичиног Хана.Изградили су га српски, аустријски и италијански инжењери и радници 1910.године.</w:t>
      </w:r>
    </w:p>
    <w:p w:rsidR="00A63871" w:rsidRPr="00894F9E" w:rsidRDefault="00A63871" w:rsidP="00A63871">
      <w:pPr>
        <w:rPr>
          <w:szCs w:val="22"/>
        </w:rPr>
      </w:pPr>
      <w:r w:rsidRPr="00A63871">
        <w:rPr>
          <w:szCs w:val="22"/>
        </w:rPr>
        <w:t>Мост спаја леву и десну обалу Јужне Мораве и имао је посебну улогу у генези и насеобин</w:t>
      </w:r>
      <w:r w:rsidR="00894F9E">
        <w:rPr>
          <w:szCs w:val="22"/>
        </w:rPr>
        <w:t>ској еволуцији Владичиног Хана.</w:t>
      </w:r>
    </w:p>
    <w:p w:rsidR="00A63871" w:rsidRPr="00A63871" w:rsidRDefault="00A63871" w:rsidP="00A63871">
      <w:pPr>
        <w:rPr>
          <w:szCs w:val="22"/>
        </w:rPr>
      </w:pPr>
      <w:r w:rsidRPr="00A63871">
        <w:rPr>
          <w:szCs w:val="22"/>
        </w:rPr>
        <w:tab/>
      </w:r>
    </w:p>
    <w:p w:rsidR="00EE1991" w:rsidRPr="00744113" w:rsidRDefault="00EE1991" w:rsidP="00EE1991">
      <w:pPr>
        <w:shd w:val="clear" w:color="auto" w:fill="FFFFFF"/>
        <w:rPr>
          <w:szCs w:val="24"/>
        </w:rPr>
      </w:pPr>
      <w:r w:rsidRPr="00685178">
        <w:rPr>
          <w:b/>
          <w:szCs w:val="24"/>
        </w:rPr>
        <w:t>Центар за културне делатности, туризам и библиотекарство</w:t>
      </w:r>
      <w:r w:rsidRPr="00CB59DF">
        <w:rPr>
          <w:b/>
          <w:szCs w:val="24"/>
        </w:rPr>
        <w:t xml:space="preserve"> – </w:t>
      </w:r>
      <w:r w:rsidRPr="00CB59DF">
        <w:rPr>
          <w:szCs w:val="24"/>
        </w:rPr>
        <w:t xml:space="preserve">У оквиру установе послују три сектора: сектор за културу, туризам и библиотечку делатност. Мисија ове установе је стварање могућности за културни развој кроз подстицање културног и уметничког стваралаштва, израза који су резултат креативности појединаца и група и др. У оквиру установе ради  дечје аматерско позориште „Црвенкапа“ док КУД </w:t>
      </w:r>
      <w:r w:rsidRPr="00CB59DF">
        <w:rPr>
          <w:szCs w:val="24"/>
        </w:rPr>
        <w:lastRenderedPageBreak/>
        <w:t xml:space="preserve">„Бранислав Нушић“ већ три деценије користи просторије Центра за своје активности. У оквиру установе послује и биоскоп у коме се реализују бројне пројекције седме уметности, позоришне представе, трибине, обележавање јубилеја и др. </w:t>
      </w:r>
      <w:r w:rsidR="00744113" w:rsidRPr="00CB59DF">
        <w:rPr>
          <w:szCs w:val="24"/>
        </w:rPr>
        <w:t>Библиотека послује у оквиру установе као сектор за библиотечку делатност с тим што је физички одвојена.</w:t>
      </w:r>
    </w:p>
    <w:p w:rsidR="00A57912" w:rsidRPr="000574AE" w:rsidRDefault="00425AE3" w:rsidP="00217DEC">
      <w:pPr>
        <w:pStyle w:val="Default"/>
        <w:jc w:val="both"/>
        <w:rPr>
          <w:lang w:val="ru-RU"/>
        </w:rPr>
      </w:pPr>
      <w:r w:rsidRPr="000574AE">
        <w:rPr>
          <w:lang w:val="ru-RU"/>
        </w:rPr>
        <w:t>Кроз сектор за туризам у</w:t>
      </w:r>
      <w:r w:rsidR="00A57912" w:rsidRPr="000574AE">
        <w:rPr>
          <w:lang w:val="ru-RU"/>
        </w:rPr>
        <w:t>станова ради:</w:t>
      </w:r>
    </w:p>
    <w:p w:rsidR="00A57912" w:rsidRPr="000574AE" w:rsidRDefault="00EE1991" w:rsidP="00217DEC">
      <w:pPr>
        <w:pStyle w:val="Default"/>
        <w:numPr>
          <w:ilvl w:val="0"/>
          <w:numId w:val="43"/>
        </w:numPr>
        <w:jc w:val="both"/>
        <w:rPr>
          <w:lang w:val="ru-RU"/>
        </w:rPr>
      </w:pPr>
      <w:r w:rsidRPr="000574AE">
        <w:rPr>
          <w:lang w:val="ru-RU"/>
        </w:rPr>
        <w:t>на промоцији и унапређењ</w:t>
      </w:r>
      <w:r w:rsidR="00A57912" w:rsidRPr="000574AE">
        <w:rPr>
          <w:lang w:val="ru-RU"/>
        </w:rPr>
        <w:t>у туризма општине Владичин Хан</w:t>
      </w:r>
      <w:r w:rsidR="00C2306B" w:rsidRPr="000574AE">
        <w:rPr>
          <w:lang w:val="ru-RU"/>
        </w:rPr>
        <w:t>;</w:t>
      </w:r>
    </w:p>
    <w:p w:rsidR="00A57912" w:rsidRPr="000574AE" w:rsidRDefault="00C2306B" w:rsidP="00217DEC">
      <w:pPr>
        <w:pStyle w:val="Default"/>
        <w:numPr>
          <w:ilvl w:val="0"/>
          <w:numId w:val="43"/>
        </w:numPr>
        <w:jc w:val="both"/>
        <w:rPr>
          <w:sz w:val="23"/>
          <w:szCs w:val="23"/>
          <w:lang w:val="ru-RU"/>
        </w:rPr>
      </w:pPr>
      <w:r w:rsidRPr="000574AE">
        <w:rPr>
          <w:lang w:val="ru-RU"/>
        </w:rPr>
        <w:t>координирање</w:t>
      </w:r>
      <w:r w:rsidR="003878FD" w:rsidRPr="000574AE">
        <w:rPr>
          <w:lang w:val="ru-RU"/>
        </w:rPr>
        <w:t xml:space="preserve"> активности и сарадње између привредних и других субјеката у туризму који непосредно и посредно делују на унапређењу развоја и промоцији туризма и на програмима едукације и усавршавања вештина </w:t>
      </w:r>
      <w:r w:rsidR="00744113" w:rsidRPr="000574AE">
        <w:rPr>
          <w:lang w:val="ru-RU"/>
        </w:rPr>
        <w:t>запослених у туризму;</w:t>
      </w:r>
    </w:p>
    <w:p w:rsidR="00744113" w:rsidRPr="000574AE" w:rsidRDefault="00744113" w:rsidP="00217DEC">
      <w:pPr>
        <w:pStyle w:val="Default"/>
        <w:numPr>
          <w:ilvl w:val="0"/>
          <w:numId w:val="43"/>
        </w:numPr>
        <w:jc w:val="both"/>
        <w:rPr>
          <w:sz w:val="23"/>
          <w:szCs w:val="23"/>
          <w:lang w:val="ru-RU"/>
        </w:rPr>
      </w:pPr>
      <w:r w:rsidRPr="000574AE">
        <w:rPr>
          <w:lang w:val="ru-RU"/>
        </w:rPr>
        <w:t>обезбеђивањ</w:t>
      </w:r>
      <w:r w:rsidR="00C2306B" w:rsidRPr="000574AE">
        <w:rPr>
          <w:lang w:val="ru-RU"/>
        </w:rPr>
        <w:t>е</w:t>
      </w:r>
      <w:r w:rsidRPr="000574AE">
        <w:rPr>
          <w:lang w:val="ru-RU"/>
        </w:rPr>
        <w:t xml:space="preserve"> и унапређењ</w:t>
      </w:r>
      <w:r w:rsidR="00C2306B" w:rsidRPr="000574AE">
        <w:rPr>
          <w:lang w:val="ru-RU"/>
        </w:rPr>
        <w:t>е</w:t>
      </w:r>
      <w:r w:rsidRPr="000574AE">
        <w:rPr>
          <w:lang w:val="ru-RU"/>
        </w:rPr>
        <w:t xml:space="preserve"> информативно-пропагандног материјала којим се промовишу туристичке вредности јединице локалне самоуправе ( штампане публикације, аудио и видео промотивни материјал, он лајн средства промоције-интернет презентација, друштвене мреже и пратеће дигиталне активности, сувенири итд);</w:t>
      </w:r>
    </w:p>
    <w:p w:rsidR="00A57912" w:rsidRPr="000574AE" w:rsidRDefault="00744113" w:rsidP="00217DEC">
      <w:pPr>
        <w:pStyle w:val="Default"/>
        <w:numPr>
          <w:ilvl w:val="0"/>
          <w:numId w:val="43"/>
        </w:numPr>
        <w:jc w:val="both"/>
        <w:rPr>
          <w:sz w:val="23"/>
          <w:szCs w:val="23"/>
          <w:lang w:val="ru-RU"/>
        </w:rPr>
      </w:pPr>
      <w:r w:rsidRPr="000574AE">
        <w:rPr>
          <w:lang w:val="ru-RU"/>
        </w:rPr>
        <w:t>Организовање и учешће у организацији туристичких, научних, стручних, спортских, културних и других скупова и манифестација и друге активности предвиђене Законом о туризму.</w:t>
      </w:r>
    </w:p>
    <w:p w:rsidR="00744113" w:rsidRPr="000574AE" w:rsidRDefault="00744113" w:rsidP="00217DEC">
      <w:pPr>
        <w:pStyle w:val="Default"/>
        <w:ind w:left="720"/>
        <w:jc w:val="both"/>
        <w:rPr>
          <w:sz w:val="23"/>
          <w:szCs w:val="23"/>
          <w:lang w:val="ru-RU"/>
        </w:rPr>
      </w:pPr>
    </w:p>
    <w:p w:rsidR="00D07F26" w:rsidRPr="00841278" w:rsidRDefault="004C19D0" w:rsidP="004C19D0">
      <w:pPr>
        <w:pStyle w:val="2"/>
        <w:rPr>
          <w:lang w:val="ru-RU"/>
        </w:rPr>
      </w:pPr>
      <w:bookmarkStart w:id="32" w:name="_Toc490815969"/>
      <w:r w:rsidRPr="00841278">
        <w:rPr>
          <w:lang w:val="ru-RU"/>
        </w:rPr>
        <w:t xml:space="preserve">6.1. </w:t>
      </w:r>
      <w:r w:rsidR="00D07F26" w:rsidRPr="00841278">
        <w:rPr>
          <w:lang w:val="ru-RU"/>
        </w:rPr>
        <w:t>Традиција и уметност</w:t>
      </w:r>
      <w:bookmarkEnd w:id="32"/>
    </w:p>
    <w:p w:rsidR="00D07F26" w:rsidRDefault="00D07F26" w:rsidP="00D07F26">
      <w:pPr>
        <w:shd w:val="clear" w:color="auto" w:fill="FFFFFF"/>
        <w:rPr>
          <w:b/>
          <w:i/>
          <w:color w:val="1D2129"/>
          <w:szCs w:val="24"/>
        </w:rPr>
      </w:pPr>
    </w:p>
    <w:p w:rsidR="00D07F26" w:rsidRDefault="00D07F26" w:rsidP="00D07F26">
      <w:pPr>
        <w:rPr>
          <w:bCs/>
          <w:szCs w:val="24"/>
        </w:rPr>
      </w:pPr>
      <w:r>
        <w:rPr>
          <w:b/>
          <w:bCs/>
          <w:szCs w:val="24"/>
        </w:rPr>
        <w:t xml:space="preserve">Дечје аматерско позориште „Црвенкапа“ – </w:t>
      </w:r>
      <w:r>
        <w:rPr>
          <w:bCs/>
          <w:szCs w:val="24"/>
        </w:rPr>
        <w:t>Основано је 2004. године и ради у оквиру установе Центар за културне делатности, туризам и библиотекарство општине Владичин Хан. Ово дечје позориште се бави претежно интерпретирањем познатих бајки али и организовањем маскенбала и др. Класична музика, раскошни костими, стилизована поједностављена сценографија, много љубави и ентузијазма чланова овог позоришта, основни су елементи који красе ово дечје позориште и доприноси освајању бројних награда и признања на позоришним фестивалима.</w:t>
      </w:r>
    </w:p>
    <w:p w:rsidR="00D07F26" w:rsidRDefault="00D07F26" w:rsidP="00D07F26">
      <w:pPr>
        <w:rPr>
          <w:bCs/>
          <w:szCs w:val="24"/>
        </w:rPr>
      </w:pPr>
    </w:p>
    <w:p w:rsidR="00D07F26" w:rsidRPr="00A024E5" w:rsidRDefault="00D07F26" w:rsidP="00D07F26">
      <w:pPr>
        <w:rPr>
          <w:bCs/>
          <w:szCs w:val="24"/>
        </w:rPr>
      </w:pPr>
      <w:r w:rsidRPr="007C60B5">
        <w:rPr>
          <w:b/>
          <w:bCs/>
          <w:szCs w:val="24"/>
        </w:rPr>
        <w:t>Културно уметничко друштво „Бранислав Нушић“ Владичин Хан</w:t>
      </w:r>
      <w:r>
        <w:rPr>
          <w:bCs/>
          <w:szCs w:val="24"/>
        </w:rPr>
        <w:t xml:space="preserve"> – КУД „Бранислав Нушић“, почело је са радом тридесетих година прошлог века и све до осамдесетих година радило је повремено. Од 1983. године ради у континуитету. Младо је по броју година континуираног рада али искусно по броју наступа и традицији коју има. Ово културно уметничко друштво, врсним кореографијама из целе Србије, негује обичаје и традицију српског народа. Својим радом бележи бројне наступе и награде у земљи и иностранству.</w:t>
      </w:r>
    </w:p>
    <w:p w:rsidR="00D07F26" w:rsidRDefault="00D07F26" w:rsidP="00D07F26">
      <w:pPr>
        <w:shd w:val="clear" w:color="auto" w:fill="FFFFFF"/>
        <w:rPr>
          <w:color w:val="1D2129"/>
          <w:szCs w:val="24"/>
        </w:rPr>
      </w:pPr>
    </w:p>
    <w:p w:rsidR="00D07F26" w:rsidRDefault="00D07F26" w:rsidP="00D07F26">
      <w:pPr>
        <w:rPr>
          <w:bCs/>
          <w:szCs w:val="24"/>
        </w:rPr>
      </w:pPr>
      <w:r>
        <w:rPr>
          <w:b/>
          <w:bCs/>
          <w:szCs w:val="24"/>
        </w:rPr>
        <w:t xml:space="preserve">Трубачки оркестри – </w:t>
      </w:r>
      <w:r>
        <w:rPr>
          <w:bCs/>
          <w:szCs w:val="24"/>
        </w:rPr>
        <w:t>Најпознатији и најквалитетнији трубачки оркестри, не само Владичиног Хана и Србије, него и Балкана и шире, са импресивном каријером и богатом дискографијом су свакако оркестри Бобана и Марка Марковића. Традиционална музика у њиховом извођењу, достигла је ниво светски признате уметности. Остали трубачки оркестри општине Владичин Хан, који нимало не заостају по квалитету су: оркестри Бојана Ристића, Бојана Крстића, Ненада Илића и др.</w:t>
      </w:r>
    </w:p>
    <w:p w:rsidR="00D07F26" w:rsidRPr="00C26CC8" w:rsidRDefault="00D07F26" w:rsidP="00D07F26">
      <w:pPr>
        <w:rPr>
          <w:bCs/>
          <w:szCs w:val="24"/>
        </w:rPr>
      </w:pPr>
    </w:p>
    <w:p w:rsidR="00D07F26" w:rsidRPr="00A00DC0" w:rsidRDefault="00D07F26" w:rsidP="00D07F26">
      <w:pPr>
        <w:rPr>
          <w:szCs w:val="24"/>
          <w:shd w:val="clear" w:color="auto" w:fill="FFFFFF"/>
        </w:rPr>
      </w:pPr>
      <w:r w:rsidRPr="007A266C">
        <w:rPr>
          <w:b/>
          <w:szCs w:val="24"/>
          <w:shd w:val="clear" w:color="auto" w:fill="FFFFFF"/>
          <w:lang w:val="ru-RU"/>
        </w:rPr>
        <w:t>Удружење Друштво српских домаћина општински одбор Владичин Хан</w:t>
      </w:r>
      <w:r w:rsidRPr="007A266C">
        <w:rPr>
          <w:szCs w:val="24"/>
          <w:shd w:val="clear" w:color="auto" w:fill="FFFFFF"/>
          <w:lang w:val="ru-RU"/>
        </w:rPr>
        <w:t xml:space="preserve"> - </w:t>
      </w:r>
      <w:r w:rsidRPr="00644EE6">
        <w:rPr>
          <w:szCs w:val="24"/>
          <w:shd w:val="clear" w:color="auto" w:fill="FFFFFF"/>
        </w:rPr>
        <w:t>O</w:t>
      </w:r>
      <w:r w:rsidRPr="007A266C">
        <w:rPr>
          <w:szCs w:val="24"/>
          <w:shd w:val="clear" w:color="auto" w:fill="FFFFFF"/>
          <w:lang w:val="ru-RU"/>
        </w:rPr>
        <w:t>формљено је 3. децембра 2008. године. Својим постојањем и радом негује култ</w:t>
      </w:r>
      <w:r w:rsidRPr="00644EE6">
        <w:rPr>
          <w:rStyle w:val="apple-converted-space"/>
          <w:szCs w:val="24"/>
          <w:shd w:val="clear" w:color="auto" w:fill="FFFFFF"/>
        </w:rPr>
        <w:t> </w:t>
      </w:r>
      <w:r w:rsidRPr="007A266C">
        <w:rPr>
          <w:rStyle w:val="textexposedshow"/>
          <w:szCs w:val="24"/>
          <w:shd w:val="clear" w:color="auto" w:fill="FFFFFF"/>
          <w:lang w:val="ru-RU"/>
        </w:rPr>
        <w:t>рада и стваралаштва, духовног и културног идентитета српског народа, очување породице као основне вредности друштва и старих заната.</w:t>
      </w:r>
      <w:r w:rsidRPr="007A266C">
        <w:rPr>
          <w:szCs w:val="24"/>
          <w:shd w:val="clear" w:color="auto" w:fill="FFFFFF"/>
          <w:lang w:val="ru-RU"/>
        </w:rPr>
        <w:t xml:space="preserve"> </w:t>
      </w:r>
      <w:r w:rsidRPr="007A266C">
        <w:rPr>
          <w:rStyle w:val="textexposedshow"/>
          <w:szCs w:val="24"/>
          <w:shd w:val="clear" w:color="auto" w:fill="FFFFFF"/>
          <w:lang w:val="ru-RU"/>
        </w:rPr>
        <w:t xml:space="preserve">Бројне су активности овог удружења: припрема традиционалних српских јела која својим неодољивим и пикантним укусом </w:t>
      </w:r>
      <w:r w:rsidRPr="007A266C">
        <w:rPr>
          <w:rStyle w:val="textexposedshow"/>
          <w:szCs w:val="24"/>
          <w:shd w:val="clear" w:color="auto" w:fill="FFFFFF"/>
          <w:lang w:val="ru-RU"/>
        </w:rPr>
        <w:lastRenderedPageBreak/>
        <w:t>одушевљавају бројне посетиоце и делегације конференција и скупова који су се одржавали и одржавају разним поводима у Владичином Хану, изложб</w:t>
      </w:r>
      <w:r w:rsidRPr="00644EE6">
        <w:rPr>
          <w:rStyle w:val="textexposedshow"/>
          <w:szCs w:val="24"/>
          <w:shd w:val="clear" w:color="auto" w:fill="FFFFFF"/>
        </w:rPr>
        <w:t>e</w:t>
      </w:r>
      <w:r w:rsidRPr="007A266C">
        <w:rPr>
          <w:rStyle w:val="textexposedshow"/>
          <w:szCs w:val="24"/>
          <w:shd w:val="clear" w:color="auto" w:fill="FFFFFF"/>
          <w:lang w:val="ru-RU"/>
        </w:rPr>
        <w:t xml:space="preserve"> ручних радова различитог типа на бројним манифестацијама и сајмовима дуж целе Србије, хуманитарн</w:t>
      </w:r>
      <w:r w:rsidRPr="00644EE6">
        <w:rPr>
          <w:rStyle w:val="textexposedshow"/>
          <w:szCs w:val="24"/>
          <w:shd w:val="clear" w:color="auto" w:fill="FFFFFF"/>
        </w:rPr>
        <w:t>e</w:t>
      </w:r>
      <w:r w:rsidRPr="007A266C">
        <w:rPr>
          <w:rStyle w:val="textexposedshow"/>
          <w:szCs w:val="24"/>
          <w:shd w:val="clear" w:color="auto" w:fill="FFFFFF"/>
          <w:lang w:val="ru-RU"/>
        </w:rPr>
        <w:t xml:space="preserve"> акциј</w:t>
      </w:r>
      <w:r w:rsidRPr="00644EE6">
        <w:rPr>
          <w:rStyle w:val="textexposedshow"/>
          <w:szCs w:val="24"/>
          <w:shd w:val="clear" w:color="auto" w:fill="FFFFFF"/>
        </w:rPr>
        <w:t>e</w:t>
      </w:r>
      <w:r w:rsidRPr="007A266C">
        <w:rPr>
          <w:rStyle w:val="textexposedshow"/>
          <w:szCs w:val="24"/>
          <w:shd w:val="clear" w:color="auto" w:fill="FFFFFF"/>
          <w:lang w:val="ru-RU"/>
        </w:rPr>
        <w:t xml:space="preserve"> и др.</w:t>
      </w:r>
      <w:r w:rsidRPr="00644EE6">
        <w:rPr>
          <w:rStyle w:val="apple-converted-space"/>
          <w:szCs w:val="24"/>
          <w:shd w:val="clear" w:color="auto" w:fill="FFFFFF"/>
        </w:rPr>
        <w:t> </w:t>
      </w:r>
      <w:r w:rsidRPr="007A266C">
        <w:rPr>
          <w:szCs w:val="24"/>
          <w:shd w:val="clear" w:color="auto" w:fill="FFFFFF"/>
          <w:lang w:val="ru-RU"/>
        </w:rPr>
        <w:br/>
      </w:r>
    </w:p>
    <w:p w:rsidR="00D07F26" w:rsidRPr="00841278" w:rsidRDefault="004C19D0" w:rsidP="004C19D0">
      <w:pPr>
        <w:pStyle w:val="2"/>
        <w:rPr>
          <w:lang w:val="ru-RU"/>
        </w:rPr>
      </w:pPr>
      <w:bookmarkStart w:id="33" w:name="_Toc490815970"/>
      <w:r w:rsidRPr="00841278">
        <w:rPr>
          <w:lang w:val="ru-RU"/>
        </w:rPr>
        <w:t xml:space="preserve">6.2. </w:t>
      </w:r>
      <w:r w:rsidR="00D07F26" w:rsidRPr="00841278">
        <w:rPr>
          <w:lang w:val="ru-RU"/>
        </w:rPr>
        <w:t>Манифестациони туризам</w:t>
      </w:r>
      <w:bookmarkEnd w:id="33"/>
    </w:p>
    <w:p w:rsidR="00D07F26" w:rsidRPr="00A00DC0" w:rsidRDefault="00D07F26" w:rsidP="00D07F26">
      <w:pPr>
        <w:shd w:val="clear" w:color="auto" w:fill="FFFFFF"/>
        <w:rPr>
          <w:b/>
          <w:color w:val="1D2129"/>
          <w:szCs w:val="24"/>
        </w:rPr>
      </w:pPr>
    </w:p>
    <w:p w:rsidR="00D07F26" w:rsidRDefault="00D07F26" w:rsidP="00D07F26">
      <w:pPr>
        <w:ind w:firstLine="720"/>
        <w:rPr>
          <w:szCs w:val="24"/>
        </w:rPr>
      </w:pPr>
      <w:r w:rsidRPr="00997523">
        <w:rPr>
          <w:b/>
          <w:color w:val="1D2129"/>
          <w:szCs w:val="24"/>
        </w:rPr>
        <w:t>„Видовдански дани“</w:t>
      </w:r>
      <w:r>
        <w:rPr>
          <w:b/>
          <w:color w:val="1D2129"/>
          <w:szCs w:val="24"/>
        </w:rPr>
        <w:t xml:space="preserve"> - </w:t>
      </w:r>
      <w:r w:rsidRPr="00E95B74">
        <w:rPr>
          <w:color w:val="1D2129"/>
          <w:szCs w:val="24"/>
        </w:rPr>
        <w:t>Традиционална</w:t>
      </w:r>
      <w:r>
        <w:rPr>
          <w:color w:val="1D2129"/>
          <w:szCs w:val="24"/>
        </w:rPr>
        <w:t xml:space="preserve"> културно - туристичка</w:t>
      </w:r>
      <w:r>
        <w:rPr>
          <w:b/>
          <w:color w:val="1D2129"/>
          <w:szCs w:val="24"/>
        </w:rPr>
        <w:t xml:space="preserve"> </w:t>
      </w:r>
      <w:r>
        <w:rPr>
          <w:color w:val="1D2129"/>
          <w:szCs w:val="24"/>
        </w:rPr>
        <w:t>манифестација у оквиру које се слави Видовдан, градска слава Владичиног Хана. Обележава се крајем јуна,</w:t>
      </w:r>
      <w:r w:rsidRPr="00890A6E">
        <w:rPr>
          <w:color w:val="1D2129"/>
          <w:szCs w:val="24"/>
        </w:rPr>
        <w:t xml:space="preserve"> </w:t>
      </w:r>
      <w:r>
        <w:rPr>
          <w:color w:val="1D2129"/>
          <w:szCs w:val="24"/>
        </w:rPr>
        <w:t>неколико дана, низом културних, забавних и спортских дешавања.</w:t>
      </w:r>
      <w:r w:rsidRPr="007A266C">
        <w:rPr>
          <w:szCs w:val="24"/>
          <w:lang w:val="ru-RU"/>
        </w:rPr>
        <w:t xml:space="preserve"> </w:t>
      </w:r>
    </w:p>
    <w:p w:rsidR="00D07F26" w:rsidRPr="00505A6E" w:rsidRDefault="00D07F26" w:rsidP="00D07F26">
      <w:pPr>
        <w:rPr>
          <w:szCs w:val="24"/>
        </w:rPr>
      </w:pPr>
      <w:r>
        <w:rPr>
          <w:szCs w:val="24"/>
        </w:rPr>
        <w:t>На сам Видовдан, 28. јуна, празник почиње свечаном литургијом у цркви Светог Кнеза Лазара и свих српских мученика и новомученика, следи Литија улицама града, парастос жртва</w:t>
      </w:r>
      <w:r>
        <w:rPr>
          <w:color w:val="1D2129"/>
          <w:szCs w:val="24"/>
        </w:rPr>
        <w:t>м</w:t>
      </w:r>
      <w:r>
        <w:rPr>
          <w:szCs w:val="24"/>
        </w:rPr>
        <w:t>а новијег рата код спо</w:t>
      </w:r>
      <w:r>
        <w:rPr>
          <w:color w:val="1D2129"/>
          <w:szCs w:val="24"/>
        </w:rPr>
        <w:t>м</w:t>
      </w:r>
      <w:r>
        <w:rPr>
          <w:szCs w:val="24"/>
        </w:rPr>
        <w:t>ен плоче, пресецање славског колача „код Крста“ у Парку ослобођења а завршава се свечаном седницом у Центру културе, када се награђују најбољи ученици и њихови професори за постигнуте резултате.</w:t>
      </w:r>
    </w:p>
    <w:p w:rsidR="00D07F26" w:rsidRPr="00890A6E" w:rsidRDefault="00D07F26" w:rsidP="00D07F26">
      <w:pPr>
        <w:rPr>
          <w:szCs w:val="24"/>
        </w:rPr>
      </w:pPr>
    </w:p>
    <w:p w:rsidR="00440F4B" w:rsidRPr="008B5424" w:rsidRDefault="00440F4B" w:rsidP="00440F4B">
      <w:pPr>
        <w:rPr>
          <w:szCs w:val="24"/>
          <w:shd w:val="clear" w:color="auto" w:fill="FFFFFF"/>
        </w:rPr>
      </w:pPr>
      <w:r w:rsidRPr="008B5424">
        <w:rPr>
          <w:b/>
          <w:szCs w:val="24"/>
          <w:shd w:val="clear" w:color="auto" w:fill="FFFFFF"/>
        </w:rPr>
        <w:t>Такмичење трубачких оркестара „Ој Мораво“-</w:t>
      </w:r>
      <w:r w:rsidRPr="008B5424">
        <w:rPr>
          <w:szCs w:val="24"/>
          <w:shd w:val="clear" w:color="auto" w:fill="FFFFFF"/>
        </w:rPr>
        <w:t xml:space="preserve"> На основу члана 4. Правилника о организацији такмичења трубачких оркестара на Драгачевском сабору трубача у Гучи, Управни одбор Центра за културу и спорт општине Лучани у Гучи на четвртој седници одржаној дана 10.04.2017. године, донео је одлуку о формирању предтакмичарског центра у Владичином Хану за потребе организације 57. Драгачевског сабора трубача у Гучи.</w:t>
      </w:r>
    </w:p>
    <w:p w:rsidR="00D07F26" w:rsidRPr="00596AA5" w:rsidRDefault="00D07F26" w:rsidP="00D07F26">
      <w:pPr>
        <w:rPr>
          <w:szCs w:val="24"/>
        </w:rPr>
      </w:pPr>
    </w:p>
    <w:p w:rsidR="00D07F26" w:rsidRDefault="00D07F26" w:rsidP="00D07F26">
      <w:pPr>
        <w:rPr>
          <w:szCs w:val="24"/>
        </w:rPr>
      </w:pPr>
      <w:r w:rsidRPr="0016208A">
        <w:rPr>
          <w:b/>
          <w:szCs w:val="24"/>
        </w:rPr>
        <w:t>Међународни фестивал фолклора</w:t>
      </w:r>
      <w:r>
        <w:rPr>
          <w:b/>
          <w:szCs w:val="24"/>
        </w:rPr>
        <w:t xml:space="preserve">- </w:t>
      </w:r>
      <w:r>
        <w:rPr>
          <w:szCs w:val="24"/>
        </w:rPr>
        <w:t>Међународни фестивал фолклора јединствена је прилика за дружење и умрежавање међу младима, повезивање градова, афирмацију културе и традиције кроз наступе. Домаћин овог фестивала у Владичином Хану је установа Центар за културне делатности, туризам и библиотекарство општине Владичин Хан и КУД „Бранислав Нушић“ а покровитељ општина Владичин Хан.</w:t>
      </w:r>
    </w:p>
    <w:p w:rsidR="00596AA5" w:rsidRDefault="00596AA5" w:rsidP="00D07F26">
      <w:pPr>
        <w:rPr>
          <w:szCs w:val="24"/>
        </w:rPr>
      </w:pPr>
    </w:p>
    <w:p w:rsidR="00596AA5" w:rsidRDefault="00596AA5" w:rsidP="00596AA5">
      <w:pPr>
        <w:rPr>
          <w:szCs w:val="24"/>
        </w:rPr>
      </w:pPr>
      <w:r w:rsidRPr="00A00DC0">
        <w:rPr>
          <w:b/>
          <w:bCs/>
          <w:szCs w:val="24"/>
        </w:rPr>
        <w:t>Музички фестивал „</w:t>
      </w:r>
      <w:r w:rsidRPr="00A00DC0">
        <w:rPr>
          <w:b/>
          <w:szCs w:val="24"/>
        </w:rPr>
        <w:t>Overload</w:t>
      </w:r>
      <w:r w:rsidRPr="00A00DC0">
        <w:rPr>
          <w:b/>
          <w:szCs w:val="24"/>
          <w:lang w:val="ru-RU"/>
        </w:rPr>
        <w:t>”</w:t>
      </w:r>
      <w:r>
        <w:rPr>
          <w:b/>
          <w:szCs w:val="24"/>
        </w:rPr>
        <w:t xml:space="preserve"> - </w:t>
      </w:r>
      <w:r>
        <w:rPr>
          <w:szCs w:val="24"/>
        </w:rPr>
        <w:t xml:space="preserve">Дводневни музички фестивал који окупља афирмисане као и мање познате групе и вокалне солисте из света попа, рока, диџејеве и др. Програм ове манифестације обогаћује и учешће мото клубова из земље и иностранства. </w:t>
      </w:r>
    </w:p>
    <w:p w:rsidR="00596AA5" w:rsidRPr="007D648B" w:rsidRDefault="00596AA5" w:rsidP="00596AA5">
      <w:pPr>
        <w:rPr>
          <w:szCs w:val="24"/>
        </w:rPr>
      </w:pPr>
      <w:r>
        <w:rPr>
          <w:szCs w:val="24"/>
        </w:rPr>
        <w:t xml:space="preserve"> Музички фестивал се одржава на простору Спортско – рекреативног центра „Куњак“, који својом амбијенталном целином пружа посебно задовољство посетиоцима. У једном делу спортског центра, обезбеђује се и простор за кампере који се ту стационирају за све време одржавања фестивала. Сви кампери током свог боравка, имају бенефицију целодневног бесплатног коришћења олимпијског базена, који  је у склопу спортско-рекреативног комплекса.</w:t>
      </w:r>
    </w:p>
    <w:p w:rsidR="00D07F26" w:rsidRPr="00596AA5" w:rsidRDefault="00D07F26" w:rsidP="00D07F26">
      <w:pPr>
        <w:rPr>
          <w:szCs w:val="24"/>
          <w:shd w:val="clear" w:color="auto" w:fill="FFFFFF"/>
        </w:rPr>
      </w:pPr>
    </w:p>
    <w:p w:rsidR="00D07F26" w:rsidRDefault="00D07F26" w:rsidP="00D07F26">
      <w:pPr>
        <w:rPr>
          <w:rFonts w:ascii="Verdana" w:hAnsi="Verdana"/>
          <w:color w:val="222222"/>
          <w:sz w:val="23"/>
          <w:szCs w:val="23"/>
          <w:shd w:val="clear" w:color="auto" w:fill="FFFFFF"/>
        </w:rPr>
      </w:pPr>
      <w:r w:rsidRPr="0016208A">
        <w:rPr>
          <w:b/>
          <w:szCs w:val="24"/>
          <w:shd w:val="clear" w:color="auto" w:fill="FFFFFF"/>
        </w:rPr>
        <w:t>„Дани малине“</w:t>
      </w:r>
      <w:r>
        <w:rPr>
          <w:b/>
          <w:szCs w:val="24"/>
          <w:shd w:val="clear" w:color="auto" w:fill="FFFFFF"/>
        </w:rPr>
        <w:t xml:space="preserve"> – </w:t>
      </w:r>
      <w:r w:rsidRPr="004C433B">
        <w:rPr>
          <w:szCs w:val="24"/>
          <w:shd w:val="clear" w:color="auto" w:fill="FFFFFF"/>
        </w:rPr>
        <w:t>Манифестација</w:t>
      </w:r>
      <w:r>
        <w:rPr>
          <w:b/>
          <w:szCs w:val="24"/>
          <w:shd w:val="clear" w:color="auto" w:fill="FFFFFF"/>
        </w:rPr>
        <w:t xml:space="preserve"> </w:t>
      </w:r>
      <w:r>
        <w:rPr>
          <w:szCs w:val="24"/>
          <w:shd w:val="clear" w:color="auto" w:fill="FFFFFF"/>
        </w:rPr>
        <w:t xml:space="preserve">на којој се окупљају малинари са подручја општине Владичин Хан. Малинари међусобно размењују искуства али и чују савете и препоруке стручних лица. После званичног дела, манифестација се наставља стручним предавањем и отвореном дискусијом на којој малинари са нашег поднебља имају могућност, да са стручном службом, откупљивачима и представницима локалне самоуправе, разговарају о проблемима, изазовима и свим недоумицама везаним за ову област. На крају овог дешавања, свечано се проглашава малинар године за територију општине Владичин Хан.Манифестација се одржава у просторијама Центра за културне делатности, туризам и библиотекарство, под покровитељством општине Владичин Хан. </w:t>
      </w:r>
      <w:r w:rsidRPr="007A266C">
        <w:rPr>
          <w:rFonts w:ascii="Verdana" w:hAnsi="Verdana"/>
          <w:color w:val="222222"/>
          <w:sz w:val="23"/>
          <w:szCs w:val="23"/>
          <w:shd w:val="clear" w:color="auto" w:fill="FFFFFF"/>
          <w:lang w:val="ru-RU"/>
        </w:rPr>
        <w:t xml:space="preserve"> </w:t>
      </w:r>
    </w:p>
    <w:p w:rsidR="00D07F26" w:rsidRPr="00D46569" w:rsidRDefault="00D07F26" w:rsidP="00D07F26">
      <w:pPr>
        <w:rPr>
          <w:szCs w:val="24"/>
          <w:shd w:val="clear" w:color="auto" w:fill="FFFFFF"/>
        </w:rPr>
      </w:pPr>
      <w:r>
        <w:rPr>
          <w:szCs w:val="24"/>
          <w:shd w:val="clear" w:color="auto" w:fill="FFFFFF"/>
        </w:rPr>
        <w:t>`</w:t>
      </w:r>
    </w:p>
    <w:p w:rsidR="00D07F26" w:rsidRDefault="00D07F26" w:rsidP="00D07F26">
      <w:pPr>
        <w:autoSpaceDE w:val="0"/>
        <w:autoSpaceDN w:val="0"/>
        <w:adjustRightInd w:val="0"/>
        <w:rPr>
          <w:szCs w:val="24"/>
        </w:rPr>
      </w:pPr>
      <w:r w:rsidRPr="0016208A">
        <w:rPr>
          <w:b/>
          <w:szCs w:val="24"/>
          <w:lang w:val="ru-RU"/>
        </w:rPr>
        <w:lastRenderedPageBreak/>
        <w:t>Џипијада (зимска у фебруару и летња у јуну)</w:t>
      </w:r>
      <w:r w:rsidRPr="007A266C">
        <w:rPr>
          <w:szCs w:val="24"/>
          <w:lang w:val="ru-RU"/>
        </w:rPr>
        <w:t xml:space="preserve"> – регионално окупљање возача теренских возила</w:t>
      </w:r>
      <w:r>
        <w:rPr>
          <w:szCs w:val="24"/>
        </w:rPr>
        <w:t xml:space="preserve"> </w:t>
      </w:r>
      <w:r w:rsidRPr="007A266C">
        <w:rPr>
          <w:szCs w:val="24"/>
          <w:lang w:val="ru-RU"/>
        </w:rPr>
        <w:t>и љубитеља екстремних спортова. Обилазак планинских траса које обухватају планине</w:t>
      </w:r>
      <w:r>
        <w:rPr>
          <w:szCs w:val="24"/>
        </w:rPr>
        <w:t xml:space="preserve"> </w:t>
      </w:r>
      <w:r w:rsidRPr="007A266C">
        <w:rPr>
          <w:szCs w:val="24"/>
          <w:lang w:val="ru-RU"/>
        </w:rPr>
        <w:t xml:space="preserve">Кукавица, Бесна кобила, Чемерник и друге. Организарор је Клуб екстремних спортова„Морава“ </w:t>
      </w:r>
      <w:r>
        <w:rPr>
          <w:szCs w:val="24"/>
        </w:rPr>
        <w:t xml:space="preserve">Владичин Хан </w:t>
      </w:r>
      <w:r w:rsidRPr="007A266C">
        <w:rPr>
          <w:szCs w:val="24"/>
          <w:lang w:val="ru-RU"/>
        </w:rPr>
        <w:t>– спасилачи тим.</w:t>
      </w:r>
    </w:p>
    <w:p w:rsidR="00D07F26" w:rsidRPr="0024309D" w:rsidRDefault="00D07F26" w:rsidP="00D07F26">
      <w:pPr>
        <w:autoSpaceDE w:val="0"/>
        <w:autoSpaceDN w:val="0"/>
        <w:adjustRightInd w:val="0"/>
        <w:rPr>
          <w:szCs w:val="24"/>
        </w:rPr>
      </w:pPr>
    </w:p>
    <w:p w:rsidR="00D07F26" w:rsidRDefault="00D07F26" w:rsidP="00D07F26">
      <w:pPr>
        <w:autoSpaceDE w:val="0"/>
        <w:autoSpaceDN w:val="0"/>
        <w:adjustRightInd w:val="0"/>
        <w:rPr>
          <w:szCs w:val="24"/>
        </w:rPr>
      </w:pPr>
      <w:r w:rsidRPr="0016208A">
        <w:rPr>
          <w:b/>
          <w:szCs w:val="24"/>
          <w:lang w:val="ru-RU"/>
        </w:rPr>
        <w:t>Ноћни турнир у малом фудбалу</w:t>
      </w:r>
      <w:r>
        <w:rPr>
          <w:b/>
          <w:szCs w:val="24"/>
        </w:rPr>
        <w:t xml:space="preserve"> -</w:t>
      </w:r>
      <w:r w:rsidRPr="007A266C">
        <w:rPr>
          <w:szCs w:val="24"/>
          <w:lang w:val="ru-RU"/>
        </w:rPr>
        <w:t xml:space="preserve"> </w:t>
      </w:r>
      <w:r>
        <w:rPr>
          <w:szCs w:val="24"/>
        </w:rPr>
        <w:t>Т</w:t>
      </w:r>
      <w:r w:rsidRPr="007A266C">
        <w:rPr>
          <w:szCs w:val="24"/>
          <w:lang w:val="ru-RU"/>
        </w:rPr>
        <w:t>оком јула такмичење аматерских фудбалских тимова из</w:t>
      </w:r>
      <w:r>
        <w:rPr>
          <w:szCs w:val="24"/>
        </w:rPr>
        <w:t xml:space="preserve"> </w:t>
      </w:r>
      <w:r w:rsidRPr="007A266C">
        <w:rPr>
          <w:szCs w:val="24"/>
          <w:lang w:val="ru-RU"/>
        </w:rPr>
        <w:t xml:space="preserve">Јужне Србије. Траје неколико седмица, а мечеви се одржавају </w:t>
      </w:r>
      <w:r>
        <w:rPr>
          <w:szCs w:val="24"/>
        </w:rPr>
        <w:t xml:space="preserve">током месеца  јула </w:t>
      </w:r>
      <w:r w:rsidRPr="007A266C">
        <w:rPr>
          <w:szCs w:val="24"/>
          <w:lang w:val="ru-RU"/>
        </w:rPr>
        <w:t>свакодневно у вечерњим</w:t>
      </w:r>
      <w:r>
        <w:rPr>
          <w:szCs w:val="24"/>
        </w:rPr>
        <w:t xml:space="preserve"> </w:t>
      </w:r>
      <w:r w:rsidRPr="007A266C">
        <w:rPr>
          <w:szCs w:val="24"/>
          <w:lang w:val="ru-RU"/>
        </w:rPr>
        <w:t>часовима</w:t>
      </w:r>
      <w:r>
        <w:rPr>
          <w:szCs w:val="24"/>
        </w:rPr>
        <w:t xml:space="preserve"> на теренима Спортско-рекреативног центра „Куњак“.</w:t>
      </w:r>
    </w:p>
    <w:p w:rsidR="00D07F26" w:rsidRPr="0024309D" w:rsidRDefault="00D07F26" w:rsidP="00D07F26">
      <w:pPr>
        <w:autoSpaceDE w:val="0"/>
        <w:autoSpaceDN w:val="0"/>
        <w:adjustRightInd w:val="0"/>
        <w:rPr>
          <w:szCs w:val="24"/>
        </w:rPr>
      </w:pPr>
    </w:p>
    <w:p w:rsidR="00D07F26" w:rsidRDefault="00D07F26" w:rsidP="00D07F26">
      <w:pPr>
        <w:autoSpaceDE w:val="0"/>
        <w:autoSpaceDN w:val="0"/>
        <w:adjustRightInd w:val="0"/>
        <w:rPr>
          <w:szCs w:val="24"/>
        </w:rPr>
      </w:pPr>
      <w:r w:rsidRPr="0016208A">
        <w:rPr>
          <w:b/>
          <w:szCs w:val="24"/>
          <w:lang w:val="ru-RU"/>
        </w:rPr>
        <w:t>Балкански скаутски камп</w:t>
      </w:r>
      <w:r w:rsidRPr="0016208A">
        <w:rPr>
          <w:b/>
          <w:szCs w:val="24"/>
        </w:rPr>
        <w:t xml:space="preserve"> </w:t>
      </w:r>
      <w:r>
        <w:rPr>
          <w:b/>
          <w:szCs w:val="24"/>
        </w:rPr>
        <w:t>-</w:t>
      </w:r>
      <w:r w:rsidRPr="007A266C">
        <w:rPr>
          <w:szCs w:val="24"/>
          <w:lang w:val="ru-RU"/>
        </w:rPr>
        <w:t xml:space="preserve"> </w:t>
      </w:r>
      <w:r>
        <w:rPr>
          <w:szCs w:val="24"/>
        </w:rPr>
        <w:t>Међународни</w:t>
      </w:r>
      <w:r w:rsidRPr="00E46746">
        <w:rPr>
          <w:szCs w:val="24"/>
        </w:rPr>
        <w:t xml:space="preserve"> </w:t>
      </w:r>
      <w:r>
        <w:rPr>
          <w:szCs w:val="24"/>
        </w:rPr>
        <w:t>волонтерски скаутски камп, организује се током јула и августа у селу Јовац и Белишево.</w:t>
      </w:r>
    </w:p>
    <w:p w:rsidR="00D07F26" w:rsidRDefault="00D07F26" w:rsidP="00D07F26">
      <w:pPr>
        <w:autoSpaceDE w:val="0"/>
        <w:autoSpaceDN w:val="0"/>
        <w:adjustRightInd w:val="0"/>
        <w:ind w:firstLine="720"/>
        <w:rPr>
          <w:szCs w:val="24"/>
        </w:rPr>
      </w:pPr>
      <w:r>
        <w:rPr>
          <w:szCs w:val="24"/>
        </w:rPr>
        <w:t>Балкански скаутски центар у селу Јовац годинама уназад функционише као камп. Учесници кампа су из Србије, Македоније, Грчке, Шпаније, Француске и Јапана. Програмске активности кампа управо су окренуте ка боравку корисника у природи и пружању разних еко – руралних садржаја. Јовац је место које одговара туризму из угла активног одмора у природном окружењу због специфичности терена, богате флоре и посебних климатских одлика.</w:t>
      </w:r>
      <w:r w:rsidRPr="004909D3">
        <w:rPr>
          <w:szCs w:val="24"/>
        </w:rPr>
        <w:t xml:space="preserve"> </w:t>
      </w:r>
      <w:r>
        <w:rPr>
          <w:szCs w:val="24"/>
        </w:rPr>
        <w:t xml:space="preserve">Простор где се окупљају скаути располаже простором за шаторе, пољски веце, школску зграду, учитељски дом и задружни дом (набројани објекти захтевају реконструкцију). Једна од евидентних слабости је непостојање комплетне ифраструктуре у кампу. Скаутски центар у селу Јовац, нуди могућност боравка посетилаца током целе године. </w:t>
      </w:r>
    </w:p>
    <w:p w:rsidR="00596AA5" w:rsidRDefault="00596AA5" w:rsidP="00596AA5">
      <w:pPr>
        <w:autoSpaceDE w:val="0"/>
        <w:autoSpaceDN w:val="0"/>
        <w:adjustRightInd w:val="0"/>
        <w:rPr>
          <w:b/>
          <w:szCs w:val="24"/>
          <w:lang w:val="ru-RU"/>
        </w:rPr>
      </w:pPr>
    </w:p>
    <w:p w:rsidR="00596AA5" w:rsidRDefault="00596AA5" w:rsidP="00596AA5">
      <w:pPr>
        <w:autoSpaceDE w:val="0"/>
        <w:autoSpaceDN w:val="0"/>
        <w:adjustRightInd w:val="0"/>
        <w:rPr>
          <w:szCs w:val="24"/>
        </w:rPr>
      </w:pPr>
      <w:r w:rsidRPr="003D30E4">
        <w:rPr>
          <w:b/>
          <w:szCs w:val="24"/>
          <w:lang w:val="ru-RU"/>
        </w:rPr>
        <w:t>Вашар</w:t>
      </w:r>
      <w:r>
        <w:rPr>
          <w:szCs w:val="24"/>
        </w:rPr>
        <w:t>: Сваке године 11. септембра т</w:t>
      </w:r>
      <w:r w:rsidRPr="007A266C">
        <w:rPr>
          <w:szCs w:val="24"/>
          <w:lang w:val="ru-RU"/>
        </w:rPr>
        <w:t>радиционална прослава Светог Јована Крститеља обележава</w:t>
      </w:r>
      <w:r>
        <w:rPr>
          <w:szCs w:val="24"/>
        </w:rPr>
        <w:t xml:space="preserve"> се </w:t>
      </w:r>
      <w:r w:rsidRPr="007A266C">
        <w:rPr>
          <w:szCs w:val="24"/>
          <w:lang w:val="ru-RU"/>
        </w:rPr>
        <w:t>као градски вашар са бројним продајно</w:t>
      </w:r>
      <w:r w:rsidRPr="007A266C">
        <w:rPr>
          <w:rFonts w:ascii="Cambria Math" w:hAnsi="Cambria Math" w:cs="Cambria Math"/>
          <w:szCs w:val="24"/>
          <w:lang w:val="ru-RU"/>
        </w:rPr>
        <w:t>‐</w:t>
      </w:r>
      <w:r w:rsidRPr="007A266C">
        <w:rPr>
          <w:szCs w:val="24"/>
          <w:lang w:val="ru-RU"/>
        </w:rPr>
        <w:t>изложбеним штандовима на којима се могу наћи</w:t>
      </w:r>
      <w:r>
        <w:rPr>
          <w:szCs w:val="24"/>
        </w:rPr>
        <w:t xml:space="preserve"> </w:t>
      </w:r>
      <w:r w:rsidRPr="007A266C">
        <w:rPr>
          <w:szCs w:val="24"/>
          <w:lang w:val="ru-RU"/>
        </w:rPr>
        <w:t>производи старих заната, пољопривредни и прехрамбени производи, одевни предмети итд.</w:t>
      </w:r>
    </w:p>
    <w:p w:rsidR="00D07F26" w:rsidRPr="00944120" w:rsidRDefault="00D07F26" w:rsidP="00D07F26">
      <w:pPr>
        <w:rPr>
          <w:szCs w:val="24"/>
        </w:rPr>
      </w:pPr>
      <w:r w:rsidRPr="007A266C">
        <w:rPr>
          <w:rFonts w:ascii="Verdana" w:hAnsi="Verdana"/>
          <w:b/>
          <w:bCs/>
          <w:color w:val="000066"/>
          <w:sz w:val="18"/>
          <w:szCs w:val="18"/>
          <w:lang w:val="ru-RU"/>
        </w:rPr>
        <w:br/>
      </w:r>
      <w:r w:rsidRPr="0016208A">
        <w:rPr>
          <w:b/>
          <w:bCs/>
          <w:szCs w:val="24"/>
          <w:lang w:val="ru-RU"/>
        </w:rPr>
        <w:t>Хајка на дивљу свињу</w:t>
      </w:r>
      <w:r>
        <w:rPr>
          <w:szCs w:val="24"/>
        </w:rPr>
        <w:t xml:space="preserve"> - </w:t>
      </w:r>
      <w:r w:rsidRPr="007A266C">
        <w:rPr>
          <w:szCs w:val="24"/>
          <w:lang w:val="ru-RU"/>
        </w:rPr>
        <w:t xml:space="preserve">Групни лов уз могућност одстрела дивље свиње. Организује се </w:t>
      </w:r>
      <w:r>
        <w:rPr>
          <w:szCs w:val="24"/>
        </w:rPr>
        <w:t>сваке годи</w:t>
      </w:r>
      <w:r w:rsidRPr="007A266C">
        <w:rPr>
          <w:szCs w:val="24"/>
          <w:lang w:val="ru-RU"/>
        </w:rPr>
        <w:t>н</w:t>
      </w:r>
      <w:r>
        <w:rPr>
          <w:szCs w:val="24"/>
        </w:rPr>
        <w:t xml:space="preserve">е септембра </w:t>
      </w:r>
      <w:r w:rsidRPr="007A266C">
        <w:rPr>
          <w:szCs w:val="24"/>
          <w:lang w:val="ru-RU"/>
        </w:rPr>
        <w:t>м</w:t>
      </w:r>
      <w:r>
        <w:rPr>
          <w:szCs w:val="24"/>
        </w:rPr>
        <w:t>есеца,</w:t>
      </w:r>
      <w:r w:rsidRPr="007A266C">
        <w:rPr>
          <w:szCs w:val="24"/>
          <w:lang w:val="ru-RU"/>
        </w:rPr>
        <w:t xml:space="preserve"> и окупља велики број ловаца</w:t>
      </w:r>
      <w:r>
        <w:rPr>
          <w:szCs w:val="24"/>
        </w:rPr>
        <w:t>, чла</w:t>
      </w:r>
      <w:r w:rsidRPr="007A266C">
        <w:rPr>
          <w:szCs w:val="24"/>
          <w:lang w:val="ru-RU"/>
        </w:rPr>
        <w:t>н</w:t>
      </w:r>
      <w:r>
        <w:rPr>
          <w:szCs w:val="24"/>
        </w:rPr>
        <w:t>ова ловачког удружења</w:t>
      </w:r>
      <w:r w:rsidRPr="007A266C">
        <w:rPr>
          <w:szCs w:val="24"/>
          <w:lang w:val="ru-RU"/>
        </w:rPr>
        <w:t xml:space="preserve"> „Јелен“</w:t>
      </w:r>
      <w:r>
        <w:rPr>
          <w:szCs w:val="24"/>
        </w:rPr>
        <w:t xml:space="preserve"> </w:t>
      </w:r>
      <w:r w:rsidRPr="007A266C">
        <w:rPr>
          <w:szCs w:val="24"/>
          <w:lang w:val="ru-RU"/>
        </w:rPr>
        <w:t>н</w:t>
      </w:r>
      <w:r>
        <w:rPr>
          <w:szCs w:val="24"/>
        </w:rPr>
        <w:t>а лов</w:t>
      </w:r>
      <w:r w:rsidRPr="007A266C">
        <w:rPr>
          <w:szCs w:val="24"/>
          <w:lang w:val="ru-RU"/>
        </w:rPr>
        <w:t>н</w:t>
      </w:r>
      <w:r>
        <w:rPr>
          <w:szCs w:val="24"/>
        </w:rPr>
        <w:t>ој површи</w:t>
      </w:r>
      <w:r w:rsidRPr="007A266C">
        <w:rPr>
          <w:szCs w:val="24"/>
          <w:lang w:val="ru-RU"/>
        </w:rPr>
        <w:t>н</w:t>
      </w:r>
      <w:r>
        <w:rPr>
          <w:szCs w:val="24"/>
        </w:rPr>
        <w:t>и “Влај</w:t>
      </w:r>
      <w:r w:rsidRPr="007A266C">
        <w:rPr>
          <w:szCs w:val="24"/>
          <w:lang w:val="ru-RU"/>
        </w:rPr>
        <w:t>н</w:t>
      </w:r>
      <w:r>
        <w:rPr>
          <w:szCs w:val="24"/>
        </w:rPr>
        <w:t>а” уз дневне дозволе.</w:t>
      </w:r>
    </w:p>
    <w:p w:rsidR="00D07F26" w:rsidRDefault="00D07F26" w:rsidP="00D07F26">
      <w:pPr>
        <w:rPr>
          <w:szCs w:val="24"/>
        </w:rPr>
      </w:pPr>
    </w:p>
    <w:p w:rsidR="00D07F26" w:rsidRDefault="00D07F26" w:rsidP="00D07F26">
      <w:pPr>
        <w:rPr>
          <w:szCs w:val="24"/>
        </w:rPr>
      </w:pPr>
      <w:r w:rsidRPr="0016208A">
        <w:rPr>
          <w:b/>
          <w:bCs/>
          <w:szCs w:val="24"/>
          <w:lang w:val="ru-RU"/>
        </w:rPr>
        <w:t xml:space="preserve">Хајка на </w:t>
      </w:r>
      <w:r w:rsidRPr="0016208A">
        <w:rPr>
          <w:b/>
          <w:bCs/>
          <w:szCs w:val="24"/>
        </w:rPr>
        <w:t>вука</w:t>
      </w:r>
      <w:r>
        <w:rPr>
          <w:szCs w:val="24"/>
        </w:rPr>
        <w:t xml:space="preserve"> - </w:t>
      </w:r>
      <w:r w:rsidRPr="007A266C">
        <w:rPr>
          <w:szCs w:val="24"/>
          <w:lang w:val="ru-RU"/>
        </w:rPr>
        <w:t>Групни лов уз могућност одстрела</w:t>
      </w:r>
      <w:r>
        <w:rPr>
          <w:szCs w:val="24"/>
        </w:rPr>
        <w:t xml:space="preserve"> уз дневне дозволе.</w:t>
      </w:r>
      <w:r w:rsidRPr="007A266C">
        <w:rPr>
          <w:szCs w:val="24"/>
          <w:lang w:val="ru-RU"/>
        </w:rPr>
        <w:t xml:space="preserve"> Организује се </w:t>
      </w:r>
      <w:r>
        <w:rPr>
          <w:szCs w:val="24"/>
        </w:rPr>
        <w:t>сваке годи</w:t>
      </w:r>
      <w:r w:rsidRPr="007A266C">
        <w:rPr>
          <w:szCs w:val="24"/>
          <w:lang w:val="ru-RU"/>
        </w:rPr>
        <w:t>н</w:t>
      </w:r>
      <w:r>
        <w:rPr>
          <w:szCs w:val="24"/>
        </w:rPr>
        <w:t xml:space="preserve">е фебруара или </w:t>
      </w:r>
      <w:r w:rsidRPr="007A266C">
        <w:rPr>
          <w:szCs w:val="24"/>
          <w:lang w:val="ru-RU"/>
        </w:rPr>
        <w:t>м</w:t>
      </w:r>
      <w:r>
        <w:rPr>
          <w:szCs w:val="24"/>
        </w:rPr>
        <w:t xml:space="preserve">арта </w:t>
      </w:r>
      <w:r w:rsidRPr="007A266C">
        <w:rPr>
          <w:szCs w:val="24"/>
          <w:lang w:val="ru-RU"/>
        </w:rPr>
        <w:t>м</w:t>
      </w:r>
      <w:r>
        <w:rPr>
          <w:szCs w:val="24"/>
        </w:rPr>
        <w:t>есеца (у договору са ресор</w:t>
      </w:r>
      <w:r w:rsidRPr="007A266C">
        <w:rPr>
          <w:szCs w:val="24"/>
          <w:lang w:val="ru-RU"/>
        </w:rPr>
        <w:t>н</w:t>
      </w:r>
      <w:r>
        <w:rPr>
          <w:szCs w:val="24"/>
        </w:rPr>
        <w:t>и</w:t>
      </w:r>
      <w:r w:rsidRPr="007A266C">
        <w:rPr>
          <w:szCs w:val="24"/>
          <w:lang w:val="ru-RU"/>
        </w:rPr>
        <w:t>м</w:t>
      </w:r>
      <w:r>
        <w:rPr>
          <w:szCs w:val="24"/>
        </w:rPr>
        <w:t xml:space="preserve">  </w:t>
      </w:r>
      <w:r w:rsidRPr="007A266C">
        <w:rPr>
          <w:szCs w:val="24"/>
          <w:lang w:val="ru-RU"/>
        </w:rPr>
        <w:t>м</w:t>
      </w:r>
      <w:r>
        <w:rPr>
          <w:szCs w:val="24"/>
        </w:rPr>
        <w:t>и</w:t>
      </w:r>
      <w:r w:rsidRPr="007A266C">
        <w:rPr>
          <w:szCs w:val="24"/>
          <w:lang w:val="ru-RU"/>
        </w:rPr>
        <w:t>н</w:t>
      </w:r>
      <w:r>
        <w:rPr>
          <w:szCs w:val="24"/>
        </w:rPr>
        <w:t>истарство</w:t>
      </w:r>
      <w:r w:rsidRPr="007A266C">
        <w:rPr>
          <w:szCs w:val="24"/>
          <w:lang w:val="ru-RU"/>
        </w:rPr>
        <w:t>м</w:t>
      </w:r>
      <w:r>
        <w:rPr>
          <w:szCs w:val="24"/>
        </w:rPr>
        <w:t xml:space="preserve">), </w:t>
      </w:r>
      <w:r w:rsidRPr="007A266C">
        <w:rPr>
          <w:szCs w:val="24"/>
          <w:lang w:val="ru-RU"/>
        </w:rPr>
        <w:t>недељом</w:t>
      </w:r>
      <w:r>
        <w:rPr>
          <w:szCs w:val="24"/>
        </w:rPr>
        <w:t xml:space="preserve"> у ловишту „Церовац“.</w:t>
      </w:r>
      <w:r w:rsidRPr="007A266C">
        <w:rPr>
          <w:szCs w:val="24"/>
          <w:lang w:val="ru-RU"/>
        </w:rPr>
        <w:t xml:space="preserve"> </w:t>
      </w:r>
      <w:r>
        <w:rPr>
          <w:szCs w:val="24"/>
        </w:rPr>
        <w:t>О</w:t>
      </w:r>
      <w:r w:rsidRPr="007A266C">
        <w:rPr>
          <w:szCs w:val="24"/>
          <w:lang w:val="ru-RU"/>
        </w:rPr>
        <w:t>купља велики број ловаца</w:t>
      </w:r>
      <w:r>
        <w:rPr>
          <w:szCs w:val="24"/>
        </w:rPr>
        <w:t xml:space="preserve"> из ра</w:t>
      </w:r>
      <w:r w:rsidRPr="007A266C">
        <w:rPr>
          <w:szCs w:val="24"/>
          <w:lang w:val="ru-RU"/>
        </w:rPr>
        <w:t>н</w:t>
      </w:r>
      <w:r>
        <w:rPr>
          <w:szCs w:val="24"/>
        </w:rPr>
        <w:t xml:space="preserve">зих крајева. </w:t>
      </w:r>
      <w:r w:rsidRPr="007A266C">
        <w:rPr>
          <w:szCs w:val="24"/>
          <w:lang w:val="ru-RU"/>
        </w:rPr>
        <w:t>Организатор: Ловачко удружење „Јелен“</w:t>
      </w:r>
      <w:r>
        <w:rPr>
          <w:szCs w:val="24"/>
        </w:rPr>
        <w:t>.</w:t>
      </w:r>
    </w:p>
    <w:p w:rsidR="00D07F26" w:rsidRDefault="00D07F26" w:rsidP="00D07F26">
      <w:pPr>
        <w:rPr>
          <w:szCs w:val="24"/>
        </w:rPr>
      </w:pPr>
    </w:p>
    <w:p w:rsidR="00D07F26" w:rsidRDefault="00D07F26" w:rsidP="00D07F26">
      <w:pPr>
        <w:rPr>
          <w:szCs w:val="24"/>
        </w:rPr>
      </w:pPr>
      <w:r w:rsidRPr="00B30794">
        <w:rPr>
          <w:b/>
          <w:szCs w:val="24"/>
        </w:rPr>
        <w:t>Лов на голубове, грлицу и препелицу</w:t>
      </w:r>
      <w:r>
        <w:rPr>
          <w:b/>
          <w:szCs w:val="24"/>
        </w:rPr>
        <w:t xml:space="preserve"> – </w:t>
      </w:r>
      <w:r>
        <w:rPr>
          <w:szCs w:val="24"/>
        </w:rPr>
        <w:t>Организује се традиционално сваке године и траје од августа до 31. јануара. Лов се организује у ловишту „Влајна“ на Кукавици, у делу ловишта које је под ингеренцијом Ловачког удружења „Јелен“. У лову учествују чланови удружења уз дневне дозволе за сам дан лова.</w:t>
      </w:r>
    </w:p>
    <w:p w:rsidR="00D07F26" w:rsidRDefault="00D07F26" w:rsidP="00D07F26">
      <w:pPr>
        <w:rPr>
          <w:szCs w:val="24"/>
        </w:rPr>
      </w:pPr>
    </w:p>
    <w:p w:rsidR="00D07F26" w:rsidRPr="007A266C" w:rsidRDefault="00D07F26" w:rsidP="00D07F26">
      <w:pPr>
        <w:rPr>
          <w:szCs w:val="24"/>
          <w:lang w:val="ru-RU"/>
        </w:rPr>
      </w:pPr>
      <w:r w:rsidRPr="00B30794">
        <w:rPr>
          <w:b/>
          <w:szCs w:val="24"/>
        </w:rPr>
        <w:t>Лов на дивљу пловку</w:t>
      </w:r>
      <w:r>
        <w:rPr>
          <w:szCs w:val="24"/>
        </w:rPr>
        <w:t xml:space="preserve"> – Лов се организује од 1. септембра до 28. фебруара, традициионално сваке године на Јовачком језеру и Јужној морави. Организатор је Ловачко удружење „ Јелен“.</w:t>
      </w:r>
    </w:p>
    <w:p w:rsidR="00D07F26" w:rsidRDefault="00D07F26" w:rsidP="00D07F26">
      <w:pPr>
        <w:rPr>
          <w:szCs w:val="24"/>
        </w:rPr>
      </w:pPr>
    </w:p>
    <w:p w:rsidR="00D07F26" w:rsidRDefault="00D07F26" w:rsidP="00D07F26">
      <w:pPr>
        <w:rPr>
          <w:szCs w:val="24"/>
        </w:rPr>
      </w:pPr>
      <w:r w:rsidRPr="00B30794">
        <w:rPr>
          <w:b/>
          <w:szCs w:val="24"/>
        </w:rPr>
        <w:t>Лов на дивљег зеца</w:t>
      </w:r>
      <w:r>
        <w:rPr>
          <w:b/>
          <w:szCs w:val="24"/>
        </w:rPr>
        <w:t xml:space="preserve"> – </w:t>
      </w:r>
      <w:r w:rsidRPr="00261B12">
        <w:rPr>
          <w:szCs w:val="24"/>
        </w:rPr>
        <w:t>Организује се</w:t>
      </w:r>
      <w:r>
        <w:rPr>
          <w:b/>
          <w:szCs w:val="24"/>
        </w:rPr>
        <w:t xml:space="preserve"> </w:t>
      </w:r>
      <w:r w:rsidRPr="00261B12">
        <w:rPr>
          <w:szCs w:val="24"/>
        </w:rPr>
        <w:t xml:space="preserve">од 16. </w:t>
      </w:r>
      <w:r>
        <w:rPr>
          <w:szCs w:val="24"/>
        </w:rPr>
        <w:t>о</w:t>
      </w:r>
      <w:r w:rsidRPr="00261B12">
        <w:rPr>
          <w:szCs w:val="24"/>
        </w:rPr>
        <w:t>ктобра</w:t>
      </w:r>
      <w:r>
        <w:rPr>
          <w:szCs w:val="24"/>
        </w:rPr>
        <w:t xml:space="preserve"> до 31. новембра, традиционално сваке године у ловиштима „Церовац“ и „Влајна“. Организатор: Ловачко удружење „Јелен“.</w:t>
      </w:r>
    </w:p>
    <w:p w:rsidR="00D07F26" w:rsidRDefault="00D07F26" w:rsidP="00D07F26">
      <w:pPr>
        <w:rPr>
          <w:szCs w:val="24"/>
        </w:rPr>
      </w:pPr>
    </w:p>
    <w:p w:rsidR="00E55E0F" w:rsidRDefault="00D07F26" w:rsidP="00D07F26">
      <w:pPr>
        <w:rPr>
          <w:szCs w:val="24"/>
        </w:rPr>
      </w:pPr>
      <w:r w:rsidRPr="00596AA5">
        <w:rPr>
          <w:b/>
          <w:szCs w:val="24"/>
        </w:rPr>
        <w:lastRenderedPageBreak/>
        <w:t>Ловачко удружење „Јелен“</w:t>
      </w:r>
      <w:r w:rsidRPr="005D3DF9">
        <w:rPr>
          <w:szCs w:val="24"/>
        </w:rPr>
        <w:t xml:space="preserve"> </w:t>
      </w:r>
      <w:r w:rsidR="00F94D1C" w:rsidRPr="005D3DF9">
        <w:rPr>
          <w:szCs w:val="24"/>
        </w:rPr>
        <w:t xml:space="preserve">из Владичинох Хана </w:t>
      </w:r>
      <w:r w:rsidRPr="005D3DF9">
        <w:rPr>
          <w:szCs w:val="24"/>
        </w:rPr>
        <w:t>броји укупно 150 чланова.</w:t>
      </w:r>
      <w:r w:rsidR="00F94D1C" w:rsidRPr="005D3DF9">
        <w:rPr>
          <w:szCs w:val="24"/>
        </w:rPr>
        <w:t xml:space="preserve"> Ово удружење газдује ловиштем „Влајна“ укупне површине 29.975 </w:t>
      </w:r>
      <w:r w:rsidR="00F94D1C" w:rsidRPr="000574AE">
        <w:rPr>
          <w:szCs w:val="24"/>
        </w:rPr>
        <w:t>h</w:t>
      </w:r>
      <w:r w:rsidR="00F94D1C" w:rsidRPr="005D3DF9">
        <w:rPr>
          <w:szCs w:val="24"/>
        </w:rPr>
        <w:t xml:space="preserve">а. Стално гајење врсте дивљачи у ловишту су срна, дивља свиња, зец, фазан, пољска јаребица и јаребица камењарка. Ловиште има у функцији следеће ловне објекте: 3 стабилне чеке, 3 чеке на дрвету, 8 хранилишта за срне, 8 солишта, 2 хранилишта за дивље свиње, 16 хранилишта за фазане и јаребице и прихватилиште за фазанчиће површине 0,2 </w:t>
      </w:r>
      <w:r w:rsidR="00F94D1C" w:rsidRPr="005D3DF9">
        <w:rPr>
          <w:szCs w:val="24"/>
          <w:lang w:val="en-US"/>
        </w:rPr>
        <w:t>h</w:t>
      </w:r>
      <w:r w:rsidR="00F94D1C" w:rsidRPr="005D3DF9">
        <w:rPr>
          <w:szCs w:val="24"/>
        </w:rPr>
        <w:t>а</w:t>
      </w:r>
      <w:r w:rsidR="00F5416E" w:rsidRPr="005D3DF9">
        <w:rPr>
          <w:szCs w:val="24"/>
        </w:rPr>
        <w:t xml:space="preserve">. Удружење поседује терен за обуку паса гонича површине 2 </w:t>
      </w:r>
      <w:r w:rsidR="00F5416E" w:rsidRPr="005D3DF9">
        <w:rPr>
          <w:szCs w:val="24"/>
          <w:lang w:val="en-US"/>
        </w:rPr>
        <w:t>ha</w:t>
      </w:r>
      <w:r w:rsidR="00F5416E" w:rsidRPr="005D3DF9">
        <w:rPr>
          <w:szCs w:val="24"/>
        </w:rPr>
        <w:t xml:space="preserve"> и зечарник у огради површине 0,5</w:t>
      </w:r>
      <w:r w:rsidR="00F5416E" w:rsidRPr="000574AE">
        <w:rPr>
          <w:szCs w:val="24"/>
          <w:lang w:val="ru-RU"/>
        </w:rPr>
        <w:t xml:space="preserve"> </w:t>
      </w:r>
      <w:r w:rsidR="00F5416E" w:rsidRPr="005D3DF9">
        <w:rPr>
          <w:szCs w:val="24"/>
          <w:lang w:val="en-US"/>
        </w:rPr>
        <w:t>ha</w:t>
      </w:r>
      <w:r w:rsidR="00F5416E" w:rsidRPr="005D3DF9">
        <w:rPr>
          <w:szCs w:val="24"/>
        </w:rPr>
        <w:t>.</w:t>
      </w:r>
    </w:p>
    <w:p w:rsidR="005D3DF9" w:rsidRPr="005D3DF9" w:rsidRDefault="005D3DF9" w:rsidP="00D07F26">
      <w:pPr>
        <w:rPr>
          <w:szCs w:val="24"/>
        </w:rPr>
      </w:pPr>
    </w:p>
    <w:p w:rsidR="00440F4B" w:rsidRPr="00596AA5" w:rsidRDefault="00440F4B" w:rsidP="00440F4B">
      <w:pPr>
        <w:rPr>
          <w:szCs w:val="24"/>
        </w:rPr>
      </w:pPr>
      <w:r w:rsidRPr="00596AA5">
        <w:rPr>
          <w:b/>
          <w:szCs w:val="24"/>
        </w:rPr>
        <w:t>Риболовачко удружење „Морава Кркуша“</w:t>
      </w:r>
      <w:r w:rsidRPr="005D3DF9">
        <w:rPr>
          <w:i/>
          <w:szCs w:val="24"/>
        </w:rPr>
        <w:t xml:space="preserve"> </w:t>
      </w:r>
      <w:r w:rsidRPr="00596AA5">
        <w:rPr>
          <w:szCs w:val="24"/>
        </w:rPr>
        <w:t>броји око 100 чланова.</w:t>
      </w:r>
    </w:p>
    <w:p w:rsidR="00D07F26" w:rsidRPr="00596AA5" w:rsidRDefault="00D07F26" w:rsidP="00D07F26">
      <w:pPr>
        <w:autoSpaceDE w:val="0"/>
        <w:autoSpaceDN w:val="0"/>
        <w:adjustRightInd w:val="0"/>
        <w:rPr>
          <w:szCs w:val="24"/>
        </w:rPr>
      </w:pPr>
    </w:p>
    <w:p w:rsidR="00075333" w:rsidRPr="00841278" w:rsidRDefault="004C19D0" w:rsidP="004C19D0">
      <w:pPr>
        <w:pStyle w:val="2"/>
        <w:rPr>
          <w:lang w:val="ru-RU"/>
        </w:rPr>
      </w:pPr>
      <w:bookmarkStart w:id="34" w:name="_Toc490815971"/>
      <w:r w:rsidRPr="00841278">
        <w:rPr>
          <w:lang w:val="ru-RU"/>
        </w:rPr>
        <w:t xml:space="preserve">6.3. </w:t>
      </w:r>
      <w:r w:rsidR="00D07F26" w:rsidRPr="00841278">
        <w:rPr>
          <w:lang w:val="ru-RU"/>
        </w:rPr>
        <w:t>Спорт и рекреација</w:t>
      </w:r>
      <w:bookmarkEnd w:id="34"/>
    </w:p>
    <w:p w:rsidR="00997523" w:rsidRPr="00997523" w:rsidRDefault="00997523" w:rsidP="00997523">
      <w:pPr>
        <w:jc w:val="center"/>
        <w:rPr>
          <w:b/>
          <w:i/>
          <w:szCs w:val="24"/>
        </w:rPr>
      </w:pPr>
    </w:p>
    <w:p w:rsidR="00D07F26" w:rsidRPr="00F51F30" w:rsidRDefault="00D07F26" w:rsidP="00352D3F">
      <w:pPr>
        <w:ind w:firstLine="680"/>
        <w:rPr>
          <w:szCs w:val="24"/>
        </w:rPr>
      </w:pPr>
      <w:r w:rsidRPr="007A266C">
        <w:rPr>
          <w:szCs w:val="24"/>
          <w:lang w:val="ru-RU"/>
        </w:rPr>
        <w:t>Владичин Хан је општина са богатом спортском традицијом и понудом која акценат у развоју туризма ставља</w:t>
      </w:r>
      <w:r>
        <w:rPr>
          <w:szCs w:val="24"/>
        </w:rPr>
        <w:t>, између осталог, и</w:t>
      </w:r>
      <w:r w:rsidRPr="007A266C">
        <w:rPr>
          <w:szCs w:val="24"/>
          <w:lang w:val="ru-RU"/>
        </w:rPr>
        <w:t xml:space="preserve"> на спортско-рекреативни</w:t>
      </w:r>
      <w:r w:rsidR="00075333">
        <w:rPr>
          <w:szCs w:val="24"/>
        </w:rPr>
        <w:t xml:space="preserve"> туризам, </w:t>
      </w:r>
      <w:r w:rsidR="00075333">
        <w:t>за кој</w:t>
      </w:r>
      <w:r w:rsidR="00F77AFF">
        <w:t>и</w:t>
      </w:r>
      <w:r w:rsidR="00075333">
        <w:t xml:space="preserve"> заиста постоје изванредни услови.</w:t>
      </w:r>
    </w:p>
    <w:p w:rsidR="00D07F26" w:rsidRPr="00F51F30" w:rsidRDefault="00D07F26" w:rsidP="00D07F26">
      <w:pPr>
        <w:rPr>
          <w:b/>
          <w:szCs w:val="24"/>
        </w:rPr>
      </w:pPr>
    </w:p>
    <w:p w:rsidR="00D07F26" w:rsidRPr="00CE5F81" w:rsidRDefault="00D07F26" w:rsidP="00D07F26">
      <w:pPr>
        <w:rPr>
          <w:color w:val="FF0000"/>
          <w:szCs w:val="22"/>
        </w:rPr>
      </w:pPr>
      <w:r w:rsidRPr="007A266C">
        <w:rPr>
          <w:b/>
          <w:szCs w:val="24"/>
          <w:lang w:val="ru-RU"/>
        </w:rPr>
        <w:t>С</w:t>
      </w:r>
      <w:r w:rsidR="005757A1">
        <w:rPr>
          <w:b/>
          <w:szCs w:val="24"/>
        </w:rPr>
        <w:t xml:space="preserve">портски </w:t>
      </w:r>
      <w:r>
        <w:rPr>
          <w:b/>
          <w:szCs w:val="24"/>
        </w:rPr>
        <w:t xml:space="preserve">центар „Куњак“ - </w:t>
      </w:r>
      <w:r w:rsidRPr="00D205F5">
        <w:rPr>
          <w:szCs w:val="24"/>
        </w:rPr>
        <w:t>Налази се у Владичином Хану,</w:t>
      </w:r>
      <w:r>
        <w:rPr>
          <w:szCs w:val="24"/>
        </w:rPr>
        <w:t xml:space="preserve"> дуж Коридора 10,</w:t>
      </w:r>
      <w:r w:rsidRPr="00D205F5">
        <w:rPr>
          <w:szCs w:val="24"/>
        </w:rPr>
        <w:t xml:space="preserve"> непосредно поред реке Јужне Мораве.</w:t>
      </w:r>
      <w:r>
        <w:rPr>
          <w:b/>
          <w:szCs w:val="24"/>
        </w:rPr>
        <w:t xml:space="preserve"> </w:t>
      </w:r>
      <w:r w:rsidRPr="007A266C">
        <w:rPr>
          <w:szCs w:val="24"/>
          <w:lang w:val="ru-RU"/>
        </w:rPr>
        <w:t>П</w:t>
      </w:r>
      <w:r w:rsidR="005757A1">
        <w:rPr>
          <w:szCs w:val="24"/>
          <w:lang w:val="ru-RU"/>
        </w:rPr>
        <w:t>росторно физички склоп Спортског</w:t>
      </w:r>
      <w:r w:rsidRPr="007A266C">
        <w:rPr>
          <w:szCs w:val="24"/>
          <w:lang w:val="ru-RU"/>
        </w:rPr>
        <w:t xml:space="preserve"> центра „Куњак“ нуди широк спектар спортских терена: простор за организацију рекреативних акт</w:t>
      </w:r>
      <w:r w:rsidR="00C9326B">
        <w:rPr>
          <w:szCs w:val="24"/>
          <w:lang w:val="ru-RU"/>
        </w:rPr>
        <w:t>ивности предшколске деце,</w:t>
      </w:r>
      <w:r w:rsidR="00C9326B" w:rsidRPr="00C9326B">
        <w:rPr>
          <w:color w:val="FF0000"/>
          <w:szCs w:val="22"/>
        </w:rPr>
        <w:t xml:space="preserve"> </w:t>
      </w:r>
      <w:r w:rsidR="00C9326B" w:rsidRPr="00C9326B">
        <w:rPr>
          <w:szCs w:val="22"/>
        </w:rPr>
        <w:t>градски стадион ФК “Морава“, капацитета 8.000 места, са помоћним тереном и најсавременије опремљеним свлачионицама</w:t>
      </w:r>
      <w:r w:rsidR="00C9326B">
        <w:rPr>
          <w:szCs w:val="22"/>
        </w:rPr>
        <w:t>,</w:t>
      </w:r>
      <w:r w:rsidR="00C9326B">
        <w:rPr>
          <w:szCs w:val="24"/>
          <w:lang w:val="ru-RU"/>
        </w:rPr>
        <w:t xml:space="preserve"> терен</w:t>
      </w:r>
      <w:r w:rsidRPr="007A266C">
        <w:rPr>
          <w:szCs w:val="24"/>
          <w:lang w:val="ru-RU"/>
        </w:rPr>
        <w:t xml:space="preserve"> за кошарку</w:t>
      </w:r>
      <w:r w:rsidR="00C9326B">
        <w:rPr>
          <w:szCs w:val="24"/>
          <w:lang w:val="ru-RU"/>
        </w:rPr>
        <w:t xml:space="preserve"> са трибинама капацитета 500 места</w:t>
      </w:r>
      <w:r w:rsidRPr="007A266C">
        <w:rPr>
          <w:szCs w:val="24"/>
          <w:lang w:val="ru-RU"/>
        </w:rPr>
        <w:t xml:space="preserve">, </w:t>
      </w:r>
      <w:r w:rsidR="00C9326B">
        <w:rPr>
          <w:szCs w:val="24"/>
          <w:lang w:val="ru-RU"/>
        </w:rPr>
        <w:t>терен за мали фудбал и рукомет са трибинама капацитета 1500 места, терен за одбојку на песку,</w:t>
      </w:r>
      <w:r w:rsidRPr="007A266C">
        <w:rPr>
          <w:szCs w:val="24"/>
          <w:lang w:val="ru-RU"/>
        </w:rPr>
        <w:t xml:space="preserve"> Мини Пич терен,</w:t>
      </w:r>
      <w:r w:rsidR="00C9326B">
        <w:rPr>
          <w:szCs w:val="24"/>
          <w:lang w:val="ru-RU"/>
        </w:rPr>
        <w:t xml:space="preserve"> </w:t>
      </w:r>
      <w:r w:rsidRPr="007A266C">
        <w:rPr>
          <w:szCs w:val="24"/>
          <w:lang w:val="ru-RU"/>
        </w:rPr>
        <w:t xml:space="preserve">теретану на отвореном, олимпијски базен (25 </w:t>
      </w:r>
      <w:r w:rsidRPr="00D205F5">
        <w:rPr>
          <w:szCs w:val="24"/>
        </w:rPr>
        <w:t>x</w:t>
      </w:r>
      <w:r w:rsidRPr="007A266C">
        <w:rPr>
          <w:szCs w:val="24"/>
          <w:lang w:val="ru-RU"/>
        </w:rPr>
        <w:t xml:space="preserve"> 50 м) са великим тобоганом, дечји</w:t>
      </w:r>
      <w:r w:rsidR="00C9326B">
        <w:rPr>
          <w:szCs w:val="24"/>
          <w:lang w:val="ru-RU"/>
        </w:rPr>
        <w:t xml:space="preserve"> базен са малим тобоганом, </w:t>
      </w:r>
      <w:r w:rsidRPr="007A266C">
        <w:rPr>
          <w:szCs w:val="24"/>
          <w:lang w:val="ru-RU"/>
        </w:rPr>
        <w:t>тениски терен који је у фази припреме као и трим стазу.</w:t>
      </w:r>
      <w:r w:rsidR="00C9326B">
        <w:rPr>
          <w:szCs w:val="24"/>
        </w:rPr>
        <w:t xml:space="preserve"> </w:t>
      </w:r>
      <w:r w:rsidRPr="007A266C">
        <w:rPr>
          <w:szCs w:val="24"/>
          <w:lang w:val="ru-RU"/>
        </w:rPr>
        <w:t>Трим стаза, налази се непосредно поред Јужне Мораве. Обиље зеленила даје стази посебну амбијенталну драж у којој спортисти и шетачи могу да уживају.</w:t>
      </w:r>
    </w:p>
    <w:p w:rsidR="00D07F26" w:rsidRPr="007A266C" w:rsidRDefault="00D07F26" w:rsidP="00D07F26">
      <w:pPr>
        <w:rPr>
          <w:szCs w:val="24"/>
          <w:lang w:val="ru-RU"/>
        </w:rPr>
      </w:pPr>
      <w:r w:rsidRPr="007A266C">
        <w:rPr>
          <w:szCs w:val="24"/>
          <w:lang w:val="ru-RU"/>
        </w:rPr>
        <w:t>Дуж дела стазе, смештен је ограђени простор „Гатар“, власништво ловачког удружења „Јелен“ из Владичиног Хана, место на коме се врши узгој дивљих свиња и обука паса гонича.</w:t>
      </w:r>
    </w:p>
    <w:p w:rsidR="00D07F26" w:rsidRPr="007A266C" w:rsidRDefault="00CE58D9" w:rsidP="005757A1">
      <w:pPr>
        <w:ind w:firstLine="680"/>
        <w:rPr>
          <w:szCs w:val="24"/>
          <w:lang w:val="ru-RU"/>
        </w:rPr>
      </w:pPr>
      <w:r>
        <w:rPr>
          <w:szCs w:val="24"/>
        </w:rPr>
        <w:t>У склопу комплекса С</w:t>
      </w:r>
      <w:r w:rsidR="00D07F26" w:rsidRPr="00D205F5">
        <w:rPr>
          <w:szCs w:val="24"/>
        </w:rPr>
        <w:t xml:space="preserve">Ц „Куњак“ је и </w:t>
      </w:r>
      <w:r w:rsidR="00D07F26" w:rsidRPr="007A266C">
        <w:rPr>
          <w:szCs w:val="24"/>
          <w:lang w:val="ru-RU"/>
        </w:rPr>
        <w:t>ресторан</w:t>
      </w:r>
      <w:r w:rsidR="00D07F26" w:rsidRPr="00D205F5">
        <w:rPr>
          <w:szCs w:val="24"/>
        </w:rPr>
        <w:t xml:space="preserve"> са преноћиштем „Базен“. Ресторан се налази у </w:t>
      </w:r>
      <w:r w:rsidR="00D07F26" w:rsidRPr="007A266C">
        <w:rPr>
          <w:szCs w:val="24"/>
          <w:lang w:val="ru-RU"/>
        </w:rPr>
        <w:t>приземљу објекта чији је капацитет 80 места.</w:t>
      </w:r>
    </w:p>
    <w:p w:rsidR="00D07F26" w:rsidRDefault="00D07F26" w:rsidP="00D07F26">
      <w:pPr>
        <w:rPr>
          <w:szCs w:val="24"/>
          <w:lang w:val="ru-RU"/>
        </w:rPr>
      </w:pPr>
      <w:r w:rsidRPr="007A266C">
        <w:rPr>
          <w:szCs w:val="24"/>
          <w:lang w:val="ru-RU"/>
        </w:rPr>
        <w:t xml:space="preserve">Смештајни део располаже са 14 соба: 1 једнокреветна, 9 двокреветне и 4 трокреветне. Собе су опремљене по савременим стандардима и налазе се на спрату овог објекта. </w:t>
      </w:r>
    </w:p>
    <w:p w:rsidR="00E55E0F" w:rsidRPr="00CE5F81" w:rsidRDefault="00E55E0F" w:rsidP="00D07F26">
      <w:pPr>
        <w:rPr>
          <w:szCs w:val="24"/>
          <w:lang w:val="ru-RU"/>
        </w:rPr>
      </w:pPr>
      <w:r w:rsidRPr="00CE5F81">
        <w:rPr>
          <w:szCs w:val="24"/>
          <w:lang w:val="ru-RU"/>
        </w:rPr>
        <w:t>У оквиру комплекса је и паркинг простор са 200 паркинг места.</w:t>
      </w:r>
    </w:p>
    <w:p w:rsidR="00D07F26" w:rsidRPr="00CE5F81" w:rsidRDefault="00D07F26" w:rsidP="00D07F26">
      <w:pPr>
        <w:rPr>
          <w:szCs w:val="24"/>
        </w:rPr>
      </w:pPr>
    </w:p>
    <w:p w:rsidR="00D07F26" w:rsidRDefault="00D07F26" w:rsidP="00D07F26">
      <w:pPr>
        <w:rPr>
          <w:szCs w:val="24"/>
          <w:lang w:val="ru-RU"/>
        </w:rPr>
      </w:pPr>
      <w:r w:rsidRPr="000556CD">
        <w:rPr>
          <w:b/>
          <w:szCs w:val="24"/>
        </w:rPr>
        <w:t>С</w:t>
      </w:r>
      <w:r>
        <w:rPr>
          <w:b/>
          <w:szCs w:val="24"/>
        </w:rPr>
        <w:t xml:space="preserve">портска хала – </w:t>
      </w:r>
      <w:r>
        <w:rPr>
          <w:szCs w:val="24"/>
        </w:rPr>
        <w:t xml:space="preserve">Налази се непосредно поред Гимназије „Јован Скерлић“, на око 500 метара од СРЦ „Куњак“. </w:t>
      </w:r>
      <w:r w:rsidRPr="00A8145D">
        <w:rPr>
          <w:szCs w:val="24"/>
        </w:rPr>
        <w:t xml:space="preserve">Површина </w:t>
      </w:r>
      <w:r>
        <w:rPr>
          <w:szCs w:val="24"/>
        </w:rPr>
        <w:t xml:space="preserve">хале износи </w:t>
      </w:r>
      <w:r w:rsidRPr="00A8145D">
        <w:rPr>
          <w:szCs w:val="24"/>
        </w:rPr>
        <w:t>1800 м</w:t>
      </w:r>
      <w:r w:rsidRPr="00A8145D">
        <w:rPr>
          <w:szCs w:val="24"/>
          <w:vertAlign w:val="superscript"/>
        </w:rPr>
        <w:t>2</w:t>
      </w:r>
      <w:r>
        <w:rPr>
          <w:szCs w:val="24"/>
        </w:rPr>
        <w:t>. Располаже свлачионицама и трибинама капацитета 500 места. Опремљена је са 84 рефлектора снаге од по 400W</w:t>
      </w:r>
      <w:r w:rsidRPr="007A266C">
        <w:rPr>
          <w:szCs w:val="24"/>
          <w:lang w:val="ru-RU"/>
        </w:rPr>
        <w:t>.</w:t>
      </w:r>
    </w:p>
    <w:p w:rsidR="007D76CD" w:rsidRDefault="007D76CD" w:rsidP="00D07F26">
      <w:pPr>
        <w:rPr>
          <w:szCs w:val="24"/>
          <w:lang w:val="ru-RU"/>
        </w:rPr>
      </w:pPr>
    </w:p>
    <w:p w:rsidR="007D76CD" w:rsidRPr="007D76CD" w:rsidRDefault="007D76CD" w:rsidP="00D07F26">
      <w:pPr>
        <w:rPr>
          <w:szCs w:val="24"/>
          <w:lang w:val="ru-RU"/>
        </w:rPr>
      </w:pPr>
      <w:r w:rsidRPr="007D76CD">
        <w:rPr>
          <w:b/>
          <w:i/>
          <w:szCs w:val="24"/>
          <w:lang w:val="ru-RU"/>
        </w:rPr>
        <w:t>Спортски клубови</w:t>
      </w:r>
    </w:p>
    <w:p w:rsidR="007D76CD" w:rsidRDefault="007D76CD" w:rsidP="00D07F26">
      <w:pPr>
        <w:rPr>
          <w:szCs w:val="24"/>
          <w:lang w:val="ru-RU"/>
        </w:rPr>
      </w:pPr>
      <w:r>
        <w:rPr>
          <w:szCs w:val="24"/>
          <w:lang w:val="ru-RU"/>
        </w:rPr>
        <w:t>На територији општине Владичин Хан активни су бројни спортски клубови:</w:t>
      </w:r>
    </w:p>
    <w:p w:rsidR="007A00A5" w:rsidRDefault="007D76CD" w:rsidP="007D76CD">
      <w:r>
        <w:t xml:space="preserve">Фудбалски клуб „Морава“, Кошаркашки клуб „Морава“, Мушки рукометни клуб „Морава“, Женски рукометни клуб „Морава“, Одбојкашки клуб „Морава“, Клуб дизача тегова „Морава“, Кик бокс клуб „Морава“. </w:t>
      </w:r>
    </w:p>
    <w:p w:rsidR="007A00A5" w:rsidRPr="007A00A5" w:rsidRDefault="007A00A5" w:rsidP="007D76CD"/>
    <w:p w:rsidR="00841278" w:rsidRDefault="00841278" w:rsidP="00D07F26">
      <w:pPr>
        <w:rPr>
          <w:b/>
          <w:i/>
          <w:szCs w:val="24"/>
        </w:rPr>
      </w:pPr>
    </w:p>
    <w:p w:rsidR="00841278" w:rsidRDefault="00841278" w:rsidP="00D07F26">
      <w:pPr>
        <w:rPr>
          <w:b/>
          <w:i/>
          <w:szCs w:val="24"/>
        </w:rPr>
      </w:pPr>
    </w:p>
    <w:p w:rsidR="00841278" w:rsidRDefault="00841278" w:rsidP="00D07F26">
      <w:pPr>
        <w:rPr>
          <w:b/>
          <w:i/>
          <w:szCs w:val="24"/>
        </w:rPr>
      </w:pPr>
    </w:p>
    <w:p w:rsidR="00D07F26" w:rsidRPr="00D43ABD" w:rsidRDefault="00D07F26" w:rsidP="00D07F26">
      <w:pPr>
        <w:rPr>
          <w:b/>
          <w:i/>
          <w:szCs w:val="24"/>
        </w:rPr>
      </w:pPr>
      <w:r w:rsidRPr="00D43ABD">
        <w:rPr>
          <w:b/>
          <w:i/>
          <w:szCs w:val="24"/>
        </w:rPr>
        <w:lastRenderedPageBreak/>
        <w:t>Спортска удружења</w:t>
      </w:r>
    </w:p>
    <w:p w:rsidR="00D07F26" w:rsidRPr="007A266C" w:rsidRDefault="00D07F26" w:rsidP="00D07F26">
      <w:pPr>
        <w:rPr>
          <w:rStyle w:val="apple-converted-space"/>
          <w:szCs w:val="24"/>
          <w:shd w:val="clear" w:color="auto" w:fill="FFFFFF"/>
          <w:lang w:val="ru-RU"/>
        </w:rPr>
      </w:pPr>
      <w:r w:rsidRPr="007A266C">
        <w:rPr>
          <w:b/>
          <w:szCs w:val="24"/>
          <w:shd w:val="clear" w:color="auto" w:fill="FFFFFF"/>
          <w:lang w:val="ru-RU"/>
        </w:rPr>
        <w:t>Клуб екстремних спортова „Морава“</w:t>
      </w:r>
      <w:r w:rsidRPr="007A266C">
        <w:rPr>
          <w:szCs w:val="24"/>
          <w:shd w:val="clear" w:color="auto" w:fill="FFFFFF"/>
          <w:lang w:val="ru-RU"/>
        </w:rPr>
        <w:t xml:space="preserve"> – спасилачки тим Владичин Хан, основан је 2008. године. Окупља власнике и возаче теренских возила опремље</w:t>
      </w:r>
      <w:r w:rsidRPr="007A266C">
        <w:rPr>
          <w:rStyle w:val="textexposedshow"/>
          <w:szCs w:val="24"/>
          <w:shd w:val="clear" w:color="auto" w:fill="FFFFFF"/>
          <w:lang w:val="ru-RU"/>
        </w:rPr>
        <w:t>них за вожњу изван асфалтних површина (</w:t>
      </w:r>
      <w:r w:rsidRPr="008D2E62">
        <w:rPr>
          <w:rStyle w:val="textexposedshow"/>
          <w:szCs w:val="24"/>
          <w:shd w:val="clear" w:color="auto" w:fill="FFFFFF"/>
        </w:rPr>
        <w:t>off</w:t>
      </w:r>
      <w:r w:rsidRPr="007A266C">
        <w:rPr>
          <w:rStyle w:val="textexposedshow"/>
          <w:szCs w:val="24"/>
          <w:shd w:val="clear" w:color="auto" w:fill="FFFFFF"/>
          <w:lang w:val="ru-RU"/>
        </w:rPr>
        <w:t>-</w:t>
      </w:r>
      <w:r w:rsidRPr="008D2E62">
        <w:rPr>
          <w:rStyle w:val="textexposedshow"/>
          <w:szCs w:val="24"/>
          <w:shd w:val="clear" w:color="auto" w:fill="FFFFFF"/>
        </w:rPr>
        <w:t>road</w:t>
      </w:r>
      <w:r w:rsidRPr="007A266C">
        <w:rPr>
          <w:rStyle w:val="textexposedshow"/>
          <w:szCs w:val="24"/>
          <w:shd w:val="clear" w:color="auto" w:fill="FFFFFF"/>
          <w:lang w:val="ru-RU"/>
        </w:rPr>
        <w:t>). Обиласци планинских траса планине Кукавица, Чемерник, Бесна Кобила и др. као и организовање џипијада (Зимска и Летња) прерасло је у традицију овог клуба. Екстремни спортови, спадају у групу „заразних“ спортских грана. Адреналински доживљај, љубав према природи и осећај слободе, повезаност, лепота природног амбијента, добро дружење, само су неки од разлога који окупљају велики број присталица у акцијама овог клуба.</w:t>
      </w:r>
      <w:r w:rsidRPr="007A266C">
        <w:rPr>
          <w:szCs w:val="24"/>
          <w:shd w:val="clear" w:color="auto" w:fill="FFFFFF"/>
          <w:lang w:val="ru-RU"/>
        </w:rPr>
        <w:t xml:space="preserve"> </w:t>
      </w:r>
      <w:r w:rsidRPr="007A266C">
        <w:rPr>
          <w:rStyle w:val="textexposedshow"/>
          <w:szCs w:val="24"/>
          <w:shd w:val="clear" w:color="auto" w:fill="FFFFFF"/>
          <w:lang w:val="ru-RU"/>
        </w:rPr>
        <w:t>Осим ових активности, клуб екстремних спортова „Морава“, у екстремним временским условима</w:t>
      </w:r>
      <w:r w:rsidRPr="007A266C">
        <w:rPr>
          <w:szCs w:val="24"/>
          <w:shd w:val="clear" w:color="auto" w:fill="FFFFFF"/>
          <w:lang w:val="ru-RU"/>
        </w:rPr>
        <w:t xml:space="preserve"> </w:t>
      </w:r>
      <w:r w:rsidRPr="007A266C">
        <w:rPr>
          <w:rStyle w:val="textexposedshow"/>
          <w:szCs w:val="24"/>
          <w:shd w:val="clear" w:color="auto" w:fill="FFFFFF"/>
          <w:lang w:val="ru-RU"/>
        </w:rPr>
        <w:t>превози болеснике до Ханског дома здравља, допрема храну домаћинствима у завејаним селима, учествује у акцијама гашења пожара, у спасавању повређених у саобраћајним несрећама, учествује у акцијама спашавања у поплављеним подручјима и ван територије Ханске општин</w:t>
      </w:r>
      <w:r w:rsidRPr="008D2E62">
        <w:rPr>
          <w:rStyle w:val="textexposedshow"/>
          <w:szCs w:val="24"/>
          <w:shd w:val="clear" w:color="auto" w:fill="FFFFFF"/>
        </w:rPr>
        <w:t>e</w:t>
      </w:r>
      <w:r w:rsidRPr="007A266C">
        <w:rPr>
          <w:rStyle w:val="textexposedshow"/>
          <w:szCs w:val="24"/>
          <w:shd w:val="clear" w:color="auto" w:fill="FFFFFF"/>
          <w:lang w:val="ru-RU"/>
        </w:rPr>
        <w:t xml:space="preserve">. </w:t>
      </w:r>
    </w:p>
    <w:p w:rsidR="00D07F26" w:rsidRPr="007A266C" w:rsidRDefault="00D07F26" w:rsidP="00D07F26">
      <w:pPr>
        <w:rPr>
          <w:rStyle w:val="apple-converted-space"/>
          <w:szCs w:val="24"/>
          <w:shd w:val="clear" w:color="auto" w:fill="FFFFFF"/>
          <w:lang w:val="ru-RU"/>
        </w:rPr>
      </w:pPr>
    </w:p>
    <w:p w:rsidR="00D07F26" w:rsidRDefault="00D07F26" w:rsidP="00D07F26">
      <w:pPr>
        <w:rPr>
          <w:szCs w:val="24"/>
          <w:shd w:val="clear" w:color="auto" w:fill="FFFFFF"/>
        </w:rPr>
      </w:pPr>
      <w:r w:rsidRPr="007A266C">
        <w:rPr>
          <w:b/>
          <w:szCs w:val="24"/>
          <w:shd w:val="clear" w:color="auto" w:fill="FFFFFF"/>
          <w:lang w:val="ru-RU"/>
        </w:rPr>
        <w:t>Планинарско спелеолошки клуб ''Двиг''-</w:t>
      </w:r>
      <w:r w:rsidRPr="007A266C">
        <w:rPr>
          <w:szCs w:val="24"/>
          <w:shd w:val="clear" w:color="auto" w:fill="FFFFFF"/>
          <w:lang w:val="ru-RU"/>
        </w:rPr>
        <w:t xml:space="preserve"> из Владичиног Хана, основан је 2010. године. Поред популаризације планинарења као примарне активности</w:t>
      </w:r>
      <w:r w:rsidRPr="007A266C">
        <w:rPr>
          <w:rStyle w:val="textexposedshow"/>
          <w:szCs w:val="24"/>
          <w:shd w:val="clear" w:color="auto" w:fill="FFFFFF"/>
          <w:lang w:val="ru-RU"/>
        </w:rPr>
        <w:t>, овај клуб популаризује и обезбеђује услове за бављење свим спортско-рекреативним, авантуристичким и истраживачким активностима у природи (високогорство, алпинизам, слободно пењање, спелеологија, планински бициклизам, опстанак и исхрана у природи, сплаварење, змајарење и параглајдинг, роњење итд).</w:t>
      </w:r>
      <w:r w:rsidRPr="008D2E62">
        <w:rPr>
          <w:rStyle w:val="apple-converted-space"/>
          <w:szCs w:val="24"/>
          <w:shd w:val="clear" w:color="auto" w:fill="FFFFFF"/>
        </w:rPr>
        <w:t> </w:t>
      </w:r>
      <w:r w:rsidRPr="007A266C">
        <w:rPr>
          <w:rStyle w:val="textexposedshow"/>
          <w:szCs w:val="24"/>
          <w:shd w:val="clear" w:color="auto" w:fill="FFFFFF"/>
          <w:lang w:val="ru-RU"/>
        </w:rPr>
        <w:t>ПСК “Двиг“ окупља све заљубљенике у природу, који својом упорношћу и издржљивошћу организују бројне походе у земљи и иностранству при чему остају богатији новим искуствима.</w:t>
      </w:r>
      <w:r w:rsidRPr="008D2E62">
        <w:rPr>
          <w:rStyle w:val="apple-converted-space"/>
          <w:szCs w:val="24"/>
          <w:shd w:val="clear" w:color="auto" w:fill="FFFFFF"/>
        </w:rPr>
        <w:t> </w:t>
      </w:r>
      <w:r w:rsidRPr="007A266C">
        <w:rPr>
          <w:szCs w:val="24"/>
          <w:shd w:val="clear" w:color="auto" w:fill="FFFFFF"/>
          <w:lang w:val="ru-RU"/>
        </w:rPr>
        <w:br/>
      </w:r>
      <w:r w:rsidRPr="007A266C">
        <w:rPr>
          <w:rStyle w:val="textexposedshow"/>
          <w:szCs w:val="24"/>
          <w:shd w:val="clear" w:color="auto" w:fill="FFFFFF"/>
          <w:lang w:val="ru-RU"/>
        </w:rPr>
        <w:t>Учешће у акцији спасавања у подручјима захваћених поплавом, говори и о хуманости и пожртвованости ових младих људи.</w:t>
      </w:r>
      <w:r w:rsidRPr="007A266C">
        <w:rPr>
          <w:szCs w:val="24"/>
          <w:shd w:val="clear" w:color="auto" w:fill="FFFFFF"/>
          <w:lang w:val="ru-RU"/>
        </w:rPr>
        <w:t xml:space="preserve">  </w:t>
      </w:r>
    </w:p>
    <w:p w:rsidR="00D07F26" w:rsidRPr="00CA2439" w:rsidRDefault="00D07F26" w:rsidP="00D07F26">
      <w:pPr>
        <w:rPr>
          <w:szCs w:val="24"/>
        </w:rPr>
      </w:pPr>
    </w:p>
    <w:p w:rsidR="00D07F26" w:rsidRPr="00841278" w:rsidRDefault="004C19D0" w:rsidP="004C19D0">
      <w:pPr>
        <w:pStyle w:val="2"/>
        <w:rPr>
          <w:lang w:val="ru-RU"/>
        </w:rPr>
      </w:pPr>
      <w:bookmarkStart w:id="35" w:name="_Toc490815972"/>
      <w:r w:rsidRPr="00841278">
        <w:rPr>
          <w:lang w:val="ru-RU"/>
        </w:rPr>
        <w:t xml:space="preserve">6.4. </w:t>
      </w:r>
      <w:r w:rsidR="002229D8" w:rsidRPr="00841278">
        <w:rPr>
          <w:lang w:val="ru-RU"/>
        </w:rPr>
        <w:t>Ресурси за пословни туризам</w:t>
      </w:r>
      <w:r w:rsidR="00544AFA" w:rsidRPr="00841278">
        <w:rPr>
          <w:lang w:val="ru-RU"/>
        </w:rPr>
        <w:t xml:space="preserve"> (</w:t>
      </w:r>
      <w:r w:rsidR="00544AFA">
        <w:t>MICE</w:t>
      </w:r>
      <w:r w:rsidR="00854607" w:rsidRPr="00841278">
        <w:rPr>
          <w:lang w:val="ru-RU"/>
        </w:rPr>
        <w:t xml:space="preserve"> и конгресни туризам)</w:t>
      </w:r>
      <w:bookmarkEnd w:id="35"/>
    </w:p>
    <w:p w:rsidR="00D07F26" w:rsidRPr="001745D9" w:rsidRDefault="00D07F26" w:rsidP="00D07F26">
      <w:pPr>
        <w:rPr>
          <w:b/>
          <w:sz w:val="28"/>
          <w:szCs w:val="28"/>
        </w:rPr>
      </w:pPr>
    </w:p>
    <w:p w:rsidR="00D07F26" w:rsidRDefault="00D07F26" w:rsidP="00D07F26">
      <w:pPr>
        <w:rPr>
          <w:szCs w:val="24"/>
        </w:rPr>
      </w:pPr>
      <w:r w:rsidRPr="007B2034">
        <w:rPr>
          <w:b/>
          <w:szCs w:val="24"/>
        </w:rPr>
        <w:t>Тренинг центар „CONNECTION“</w:t>
      </w:r>
      <w:r>
        <w:rPr>
          <w:szCs w:val="24"/>
        </w:rPr>
        <w:t xml:space="preserve"> – Налази се у насељу Кула (510 м), у самој вароши Владичин Хан. Објекат је површине 350 м</w:t>
      </w:r>
      <w:r>
        <w:rPr>
          <w:szCs w:val="24"/>
          <w:vertAlign w:val="superscript"/>
        </w:rPr>
        <w:t>2</w:t>
      </w:r>
      <w:r>
        <w:rPr>
          <w:szCs w:val="24"/>
        </w:rPr>
        <w:t xml:space="preserve">. Поседује специјализоване тренинг сале које су опремљене савременом компјутерском опремом, помоћном ИТ опремом и едукативним софтверима за особе са различитим врстама инвалидитета: физичким, сензорним, интелектуалним или емотивним. </w:t>
      </w:r>
    </w:p>
    <w:p w:rsidR="00D07F26" w:rsidRDefault="00D07F26" w:rsidP="00D07F26">
      <w:pPr>
        <w:rPr>
          <w:szCs w:val="24"/>
        </w:rPr>
      </w:pPr>
      <w:r>
        <w:rPr>
          <w:szCs w:val="24"/>
        </w:rPr>
        <w:t>Приступ просторијама на спрату, особама са инвалидитетом, омогућен је лифтом.</w:t>
      </w:r>
    </w:p>
    <w:p w:rsidR="00431C47" w:rsidRPr="007A00A5" w:rsidRDefault="00D07F26" w:rsidP="00D07F26">
      <w:pPr>
        <w:rPr>
          <w:szCs w:val="24"/>
        </w:rPr>
      </w:pPr>
      <w:r>
        <w:rPr>
          <w:szCs w:val="24"/>
        </w:rPr>
        <w:t xml:space="preserve">Центар </w:t>
      </w:r>
      <w:r w:rsidRPr="00904E43">
        <w:rPr>
          <w:szCs w:val="24"/>
        </w:rPr>
        <w:t>Connection</w:t>
      </w:r>
      <w:r>
        <w:rPr>
          <w:szCs w:val="24"/>
        </w:rPr>
        <w:t xml:space="preserve"> је место које пружа велике могућности за организацију свих видова тренинга, саветовања и пословних сусрета.</w:t>
      </w:r>
    </w:p>
    <w:p w:rsidR="00431C47" w:rsidRDefault="00431C47" w:rsidP="00431C47">
      <w:pPr>
        <w:jc w:val="center"/>
        <w:rPr>
          <w:szCs w:val="24"/>
        </w:rPr>
      </w:pPr>
      <w:r>
        <w:rPr>
          <w:szCs w:val="24"/>
          <w:lang w:val="en-US" w:eastAsia="en-US"/>
        </w:rPr>
        <w:drawing>
          <wp:inline distT="0" distB="0" distL="0" distR="0">
            <wp:extent cx="3936944" cy="1936750"/>
            <wp:effectExtent l="19050" t="0" r="6406" b="0"/>
            <wp:docPr id="5" name="Picture 5" descr="H:\TUR. VODIC\Connec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UR. VODIC\Connection 2.jpg"/>
                    <pic:cNvPicPr>
                      <a:picLocks noChangeAspect="1" noChangeArrowheads="1"/>
                    </pic:cNvPicPr>
                  </pic:nvPicPr>
                  <pic:blipFill>
                    <a:blip r:embed="rId18" cstate="print"/>
                    <a:srcRect/>
                    <a:stretch>
                      <a:fillRect/>
                    </a:stretch>
                  </pic:blipFill>
                  <pic:spPr bwMode="auto">
                    <a:xfrm>
                      <a:off x="0" y="0"/>
                      <a:ext cx="3945034" cy="1940730"/>
                    </a:xfrm>
                    <a:prstGeom prst="rect">
                      <a:avLst/>
                    </a:prstGeom>
                    <a:noFill/>
                    <a:ln w="9525">
                      <a:noFill/>
                      <a:miter lim="800000"/>
                      <a:headEnd/>
                      <a:tailEnd/>
                    </a:ln>
                  </pic:spPr>
                </pic:pic>
              </a:graphicData>
            </a:graphic>
          </wp:inline>
        </w:drawing>
      </w:r>
    </w:p>
    <w:p w:rsidR="00431C47" w:rsidRPr="00841278" w:rsidRDefault="00431C47" w:rsidP="00431C47">
      <w:pPr>
        <w:jc w:val="center"/>
        <w:rPr>
          <w:i/>
          <w:szCs w:val="24"/>
        </w:rPr>
      </w:pPr>
      <w:r w:rsidRPr="00841278">
        <w:rPr>
          <w:i/>
          <w:szCs w:val="24"/>
          <w:lang w:val="en-US"/>
        </w:rPr>
        <w:t>Connection</w:t>
      </w:r>
      <w:r w:rsidRPr="00841278">
        <w:rPr>
          <w:i/>
          <w:szCs w:val="24"/>
          <w:lang w:val="ru-RU"/>
        </w:rPr>
        <w:t xml:space="preserve"> </w:t>
      </w:r>
      <w:r w:rsidRPr="00841278">
        <w:rPr>
          <w:i/>
          <w:szCs w:val="24"/>
          <w:lang w:val="en-US"/>
        </w:rPr>
        <w:t>centar</w:t>
      </w:r>
    </w:p>
    <w:p w:rsidR="002229D8" w:rsidRDefault="002229D8" w:rsidP="00431C47">
      <w:pPr>
        <w:jc w:val="center"/>
        <w:rPr>
          <w:szCs w:val="24"/>
        </w:rPr>
      </w:pPr>
    </w:p>
    <w:p w:rsidR="002229D8" w:rsidRPr="000574AE" w:rsidRDefault="002229D8" w:rsidP="002229D8">
      <w:pPr>
        <w:pStyle w:val="Bodytext0"/>
        <w:shd w:val="clear" w:color="auto" w:fill="auto"/>
        <w:spacing w:line="240" w:lineRule="auto"/>
        <w:ind w:firstLine="680"/>
        <w:rPr>
          <w:sz w:val="24"/>
          <w:szCs w:val="24"/>
          <w:lang w:val="ru-RU"/>
        </w:rPr>
      </w:pPr>
      <w:r w:rsidRPr="000574AE">
        <w:rPr>
          <w:sz w:val="24"/>
          <w:szCs w:val="24"/>
          <w:lang w:val="ru-RU"/>
        </w:rPr>
        <w:t xml:space="preserve">Конгресни туризам представља део савременог пословног туризма. Разлика је једино што је за конгрес или сличан скуп неопходно једно место одржавања и често боравак у истом хотелу или једном од ближих. У Општини </w:t>
      </w:r>
      <w:r w:rsidR="0099672B" w:rsidRPr="000574AE">
        <w:rPr>
          <w:sz w:val="24"/>
          <w:szCs w:val="24"/>
          <w:lang w:val="ru-RU"/>
        </w:rPr>
        <w:t xml:space="preserve">Владичин Хан </w:t>
      </w:r>
      <w:r w:rsidRPr="000574AE">
        <w:rPr>
          <w:sz w:val="24"/>
          <w:szCs w:val="24"/>
          <w:lang w:val="ru-RU"/>
        </w:rPr>
        <w:t>не постоји простор који би могао да обезбеди организацију конгреса са већим бројем учесника. Објекат може бити и самосталан центар који би у ближој околини имао један или више смештајних јединица.</w:t>
      </w:r>
    </w:p>
    <w:p w:rsidR="002229D8" w:rsidRPr="002229D8" w:rsidRDefault="008827A0" w:rsidP="00854607">
      <w:pPr>
        <w:ind w:firstLine="680"/>
        <w:rPr>
          <w:szCs w:val="24"/>
        </w:rPr>
      </w:pPr>
      <w:r>
        <w:rPr>
          <w:szCs w:val="24"/>
          <w:lang w:val="en-US"/>
        </w:rPr>
        <w:t>MICE</w:t>
      </w:r>
      <w:r w:rsidR="002229D8" w:rsidRPr="002229D8">
        <w:rPr>
          <w:szCs w:val="24"/>
        </w:rPr>
        <w:t xml:space="preserve"> туризам представља један од производа пословног туризма који је веома заступљен последних година. Представљен је индивидуалним путовањима која су повезана са пословним мотивима.</w:t>
      </w:r>
    </w:p>
    <w:p w:rsidR="00A63871" w:rsidRDefault="00A63871" w:rsidP="00A63871">
      <w:pPr>
        <w:rPr>
          <w:szCs w:val="22"/>
          <w:u w:val="single"/>
        </w:rPr>
      </w:pPr>
    </w:p>
    <w:p w:rsidR="004C19D0" w:rsidRDefault="004C19D0" w:rsidP="00A63871">
      <w:pPr>
        <w:rPr>
          <w:szCs w:val="22"/>
          <w:u w:val="single"/>
        </w:rPr>
      </w:pPr>
    </w:p>
    <w:p w:rsidR="004C19D0" w:rsidRDefault="004C19D0" w:rsidP="00A63871">
      <w:pPr>
        <w:rPr>
          <w:szCs w:val="22"/>
          <w:u w:val="single"/>
        </w:rPr>
      </w:pPr>
    </w:p>
    <w:p w:rsidR="004C19D0" w:rsidRDefault="004C19D0" w:rsidP="00A63871">
      <w:pPr>
        <w:rPr>
          <w:szCs w:val="22"/>
          <w:u w:val="single"/>
        </w:rPr>
      </w:pPr>
    </w:p>
    <w:p w:rsidR="004C19D0" w:rsidRDefault="004C19D0" w:rsidP="00A63871">
      <w:pPr>
        <w:rPr>
          <w:szCs w:val="22"/>
          <w:u w:val="single"/>
        </w:rPr>
      </w:pPr>
    </w:p>
    <w:p w:rsidR="004C19D0" w:rsidRDefault="004C19D0" w:rsidP="00A63871">
      <w:pPr>
        <w:rPr>
          <w:szCs w:val="22"/>
          <w:u w:val="single"/>
        </w:rPr>
      </w:pPr>
    </w:p>
    <w:p w:rsidR="004C19D0" w:rsidRDefault="004C19D0" w:rsidP="00A63871">
      <w:pPr>
        <w:rPr>
          <w:szCs w:val="22"/>
          <w:u w:val="single"/>
        </w:rPr>
      </w:pPr>
    </w:p>
    <w:p w:rsidR="004C19D0" w:rsidRDefault="004C19D0" w:rsidP="00A63871">
      <w:pPr>
        <w:rPr>
          <w:szCs w:val="22"/>
          <w:u w:val="single"/>
        </w:rPr>
      </w:pPr>
    </w:p>
    <w:p w:rsidR="004C19D0" w:rsidRDefault="004C19D0" w:rsidP="00A63871">
      <w:pPr>
        <w:rPr>
          <w:szCs w:val="22"/>
          <w:u w:val="single"/>
        </w:rPr>
      </w:pPr>
    </w:p>
    <w:p w:rsidR="004C19D0" w:rsidRDefault="004C19D0" w:rsidP="00A63871">
      <w:pPr>
        <w:rPr>
          <w:szCs w:val="22"/>
          <w:u w:val="single"/>
        </w:rPr>
      </w:pPr>
    </w:p>
    <w:p w:rsidR="004C19D0" w:rsidRDefault="004C19D0" w:rsidP="00A63871">
      <w:pPr>
        <w:rPr>
          <w:szCs w:val="22"/>
          <w:u w:val="single"/>
        </w:rPr>
      </w:pPr>
    </w:p>
    <w:p w:rsidR="004C19D0" w:rsidRDefault="004C19D0" w:rsidP="00A63871">
      <w:pPr>
        <w:rPr>
          <w:szCs w:val="22"/>
          <w:u w:val="single"/>
        </w:rPr>
      </w:pPr>
    </w:p>
    <w:p w:rsidR="004C19D0" w:rsidRDefault="004C19D0" w:rsidP="00A63871">
      <w:pPr>
        <w:rPr>
          <w:szCs w:val="22"/>
          <w:u w:val="single"/>
        </w:rPr>
      </w:pPr>
    </w:p>
    <w:p w:rsidR="004C19D0" w:rsidRDefault="004C19D0" w:rsidP="00A63871">
      <w:pPr>
        <w:rPr>
          <w:szCs w:val="22"/>
          <w:u w:val="single"/>
        </w:rPr>
      </w:pPr>
    </w:p>
    <w:p w:rsidR="004C19D0" w:rsidRDefault="004C19D0" w:rsidP="00A63871">
      <w:pPr>
        <w:rPr>
          <w:szCs w:val="22"/>
          <w:u w:val="single"/>
        </w:rPr>
      </w:pPr>
    </w:p>
    <w:p w:rsidR="004C19D0" w:rsidRDefault="004C19D0" w:rsidP="00A63871">
      <w:pPr>
        <w:rPr>
          <w:szCs w:val="22"/>
          <w:u w:val="single"/>
        </w:rPr>
      </w:pPr>
    </w:p>
    <w:p w:rsidR="004C19D0" w:rsidRDefault="004C19D0" w:rsidP="00A63871">
      <w:pPr>
        <w:rPr>
          <w:szCs w:val="22"/>
          <w:u w:val="single"/>
        </w:rPr>
      </w:pPr>
    </w:p>
    <w:p w:rsidR="004C19D0" w:rsidRDefault="004C19D0" w:rsidP="00A63871">
      <w:pPr>
        <w:rPr>
          <w:szCs w:val="22"/>
          <w:u w:val="single"/>
        </w:rPr>
      </w:pPr>
    </w:p>
    <w:p w:rsidR="004C19D0" w:rsidRDefault="004C19D0" w:rsidP="00A63871">
      <w:pPr>
        <w:rPr>
          <w:szCs w:val="22"/>
          <w:u w:val="single"/>
        </w:rPr>
      </w:pPr>
    </w:p>
    <w:p w:rsidR="004C19D0" w:rsidRDefault="004C19D0" w:rsidP="00A63871">
      <w:pPr>
        <w:rPr>
          <w:szCs w:val="22"/>
          <w:u w:val="single"/>
        </w:rPr>
      </w:pPr>
    </w:p>
    <w:p w:rsidR="004C19D0" w:rsidRDefault="004C19D0" w:rsidP="00A63871">
      <w:pPr>
        <w:rPr>
          <w:szCs w:val="22"/>
          <w:u w:val="single"/>
        </w:rPr>
      </w:pPr>
    </w:p>
    <w:p w:rsidR="004C19D0" w:rsidRDefault="004C19D0" w:rsidP="00A63871">
      <w:pPr>
        <w:rPr>
          <w:szCs w:val="22"/>
          <w:u w:val="single"/>
        </w:rPr>
      </w:pPr>
    </w:p>
    <w:p w:rsidR="004C19D0" w:rsidRDefault="004C19D0" w:rsidP="00A63871">
      <w:pPr>
        <w:rPr>
          <w:szCs w:val="22"/>
          <w:u w:val="single"/>
        </w:rPr>
      </w:pPr>
    </w:p>
    <w:p w:rsidR="004C19D0" w:rsidRDefault="004C19D0" w:rsidP="00A63871">
      <w:pPr>
        <w:rPr>
          <w:szCs w:val="22"/>
          <w:u w:val="single"/>
        </w:rPr>
      </w:pPr>
    </w:p>
    <w:p w:rsidR="004C19D0" w:rsidRDefault="004C19D0" w:rsidP="00A63871">
      <w:pPr>
        <w:rPr>
          <w:szCs w:val="22"/>
          <w:u w:val="single"/>
        </w:rPr>
      </w:pPr>
    </w:p>
    <w:p w:rsidR="004C19D0" w:rsidRDefault="004C19D0" w:rsidP="00A63871">
      <w:pPr>
        <w:rPr>
          <w:szCs w:val="22"/>
          <w:u w:val="single"/>
        </w:rPr>
      </w:pPr>
    </w:p>
    <w:p w:rsidR="004C19D0" w:rsidRDefault="004C19D0" w:rsidP="00A63871">
      <w:pPr>
        <w:rPr>
          <w:szCs w:val="22"/>
          <w:u w:val="single"/>
        </w:rPr>
      </w:pPr>
    </w:p>
    <w:p w:rsidR="004C19D0" w:rsidRDefault="004C19D0" w:rsidP="00A63871">
      <w:pPr>
        <w:rPr>
          <w:szCs w:val="22"/>
          <w:u w:val="single"/>
        </w:rPr>
      </w:pPr>
    </w:p>
    <w:p w:rsidR="004C19D0" w:rsidRDefault="004C19D0" w:rsidP="00A63871">
      <w:pPr>
        <w:rPr>
          <w:szCs w:val="22"/>
          <w:u w:val="single"/>
        </w:rPr>
      </w:pPr>
    </w:p>
    <w:p w:rsidR="004C19D0" w:rsidRDefault="004C19D0" w:rsidP="00A63871">
      <w:pPr>
        <w:rPr>
          <w:szCs w:val="22"/>
          <w:u w:val="single"/>
        </w:rPr>
      </w:pPr>
    </w:p>
    <w:p w:rsidR="004C19D0" w:rsidRDefault="004C19D0" w:rsidP="00A63871">
      <w:pPr>
        <w:rPr>
          <w:szCs w:val="22"/>
          <w:u w:val="single"/>
        </w:rPr>
      </w:pPr>
    </w:p>
    <w:p w:rsidR="004C19D0" w:rsidRDefault="004C19D0" w:rsidP="00A63871">
      <w:pPr>
        <w:rPr>
          <w:szCs w:val="22"/>
          <w:u w:val="single"/>
        </w:rPr>
      </w:pPr>
    </w:p>
    <w:p w:rsidR="004C19D0" w:rsidRDefault="004C19D0" w:rsidP="00A63871">
      <w:pPr>
        <w:rPr>
          <w:szCs w:val="22"/>
          <w:u w:val="single"/>
        </w:rPr>
      </w:pPr>
    </w:p>
    <w:p w:rsidR="004C19D0" w:rsidRDefault="004C19D0" w:rsidP="00A63871">
      <w:pPr>
        <w:rPr>
          <w:szCs w:val="22"/>
          <w:u w:val="single"/>
        </w:rPr>
      </w:pPr>
    </w:p>
    <w:p w:rsidR="004C19D0" w:rsidRDefault="004C19D0" w:rsidP="00A63871">
      <w:pPr>
        <w:rPr>
          <w:szCs w:val="22"/>
          <w:u w:val="single"/>
        </w:rPr>
      </w:pPr>
    </w:p>
    <w:p w:rsidR="004C19D0" w:rsidRDefault="004C19D0" w:rsidP="00A63871">
      <w:pPr>
        <w:rPr>
          <w:szCs w:val="22"/>
          <w:u w:val="single"/>
        </w:rPr>
      </w:pPr>
    </w:p>
    <w:p w:rsidR="004C19D0" w:rsidRPr="00CA2439" w:rsidRDefault="004C19D0" w:rsidP="00A63871">
      <w:pPr>
        <w:rPr>
          <w:szCs w:val="22"/>
          <w:u w:val="single"/>
        </w:rPr>
      </w:pPr>
    </w:p>
    <w:p w:rsidR="00D07F26" w:rsidRPr="00841278" w:rsidRDefault="004C19D0" w:rsidP="004C19D0">
      <w:pPr>
        <w:pStyle w:val="1"/>
        <w:rPr>
          <w:lang w:val="ru-RU"/>
        </w:rPr>
      </w:pPr>
      <w:bookmarkStart w:id="36" w:name="bookmark33"/>
      <w:bookmarkStart w:id="37" w:name="_Toc490815973"/>
      <w:r w:rsidRPr="00841278">
        <w:rPr>
          <w:lang w:val="ru-RU"/>
        </w:rPr>
        <w:lastRenderedPageBreak/>
        <w:t xml:space="preserve">7. </w:t>
      </w:r>
      <w:r w:rsidR="00D07F26" w:rsidRPr="00841278">
        <w:rPr>
          <w:lang w:val="ru-RU"/>
        </w:rPr>
        <w:t xml:space="preserve">Материјална база за развој туризма општине </w:t>
      </w:r>
      <w:bookmarkEnd w:id="36"/>
      <w:r w:rsidR="00D07F26" w:rsidRPr="00841278">
        <w:rPr>
          <w:lang w:val="ru-RU"/>
        </w:rPr>
        <w:t>Владичин Хан</w:t>
      </w:r>
      <w:r w:rsidR="00431C47" w:rsidRPr="00841278">
        <w:rPr>
          <w:lang w:val="ru-RU"/>
        </w:rPr>
        <w:t xml:space="preserve"> </w:t>
      </w:r>
      <w:r w:rsidR="00D07F26" w:rsidRPr="00841278">
        <w:rPr>
          <w:lang w:val="ru-RU"/>
        </w:rPr>
        <w:t>-</w:t>
      </w:r>
      <w:r w:rsidR="00431C47" w:rsidRPr="00841278">
        <w:rPr>
          <w:lang w:val="ru-RU"/>
        </w:rPr>
        <w:t xml:space="preserve"> </w:t>
      </w:r>
      <w:r w:rsidR="00D07F26" w:rsidRPr="00841278">
        <w:rPr>
          <w:lang w:val="ru-RU"/>
        </w:rPr>
        <w:t>смештајни капацитети</w:t>
      </w:r>
      <w:bookmarkEnd w:id="37"/>
    </w:p>
    <w:p w:rsidR="00D07F26" w:rsidRPr="000574AE" w:rsidRDefault="00D07F26" w:rsidP="00431C47">
      <w:pPr>
        <w:pStyle w:val="Heading30"/>
        <w:keepNext/>
        <w:keepLines/>
        <w:shd w:val="clear" w:color="auto" w:fill="auto"/>
        <w:spacing w:line="300" w:lineRule="exact"/>
        <w:ind w:firstLine="0"/>
        <w:jc w:val="center"/>
        <w:rPr>
          <w:sz w:val="24"/>
          <w:szCs w:val="24"/>
          <w:lang w:val="ru-RU"/>
        </w:rPr>
      </w:pPr>
    </w:p>
    <w:p w:rsidR="00D07F26" w:rsidRPr="00D07F26" w:rsidRDefault="00D07F26" w:rsidP="00D07F26">
      <w:pPr>
        <w:pStyle w:val="Bodytext0"/>
        <w:shd w:val="clear" w:color="auto" w:fill="auto"/>
        <w:ind w:firstLine="360"/>
        <w:rPr>
          <w:sz w:val="24"/>
          <w:szCs w:val="24"/>
          <w:lang w:val="ru-RU"/>
        </w:rPr>
      </w:pPr>
      <w:r w:rsidRPr="00D07F26">
        <w:rPr>
          <w:sz w:val="24"/>
          <w:szCs w:val="24"/>
          <w:lang w:val="ru-RU"/>
        </w:rPr>
        <w:t>Угоститељски објекти - за смештај и исхрану, као део материјалне базе туризма, одсликавају тренутно стање туризма са аспекта пружања основних услуга (домен смештаја и исране). Уједно је број, структура, просторни размештај ових објеката и квалитет њихових услуге показатељ тренутног стања материјалне базе, као и у ком правцу је потребно даље развијати угоститељску понуду у Општини.</w:t>
      </w:r>
    </w:p>
    <w:p w:rsidR="00D07F26" w:rsidRPr="000574AE" w:rsidRDefault="00D07F26" w:rsidP="00D07F26">
      <w:pPr>
        <w:pStyle w:val="Bodytext0"/>
        <w:shd w:val="clear" w:color="auto" w:fill="auto"/>
        <w:ind w:firstLine="360"/>
        <w:rPr>
          <w:sz w:val="24"/>
          <w:szCs w:val="24"/>
          <w:lang w:val="ru-RU"/>
        </w:rPr>
      </w:pPr>
      <w:r w:rsidRPr="00CA2439">
        <w:rPr>
          <w:rFonts w:cs="Times New Roman"/>
          <w:sz w:val="24"/>
          <w:szCs w:val="24"/>
          <w:lang w:val="ru-RU"/>
        </w:rPr>
        <w:t xml:space="preserve">Од </w:t>
      </w:r>
      <w:r w:rsidRPr="00CA2439">
        <w:rPr>
          <w:rStyle w:val="BodytextItalic"/>
          <w:rFonts w:ascii="Times New Roman" w:hAnsi="Times New Roman" w:cs="Times New Roman"/>
          <w:i w:val="0"/>
          <w:sz w:val="24"/>
          <w:szCs w:val="24"/>
          <w:lang w:val="ru-RU"/>
        </w:rPr>
        <w:t>угоститељских објеката за смештај</w:t>
      </w:r>
      <w:r w:rsidRPr="00D07F26">
        <w:rPr>
          <w:sz w:val="24"/>
          <w:szCs w:val="24"/>
          <w:lang w:val="ru-RU"/>
        </w:rPr>
        <w:t xml:space="preserve"> на простору Општине постоје следећи објект</w:t>
      </w:r>
      <w:r w:rsidRPr="000574AE">
        <w:rPr>
          <w:sz w:val="24"/>
          <w:szCs w:val="24"/>
          <w:lang w:val="ru-RU"/>
        </w:rPr>
        <w:t>и:</w:t>
      </w:r>
    </w:p>
    <w:p w:rsidR="00D07F26" w:rsidRPr="000574AE" w:rsidRDefault="00D07F26" w:rsidP="00D07F26">
      <w:pPr>
        <w:pStyle w:val="Bodytext0"/>
        <w:shd w:val="clear" w:color="auto" w:fill="auto"/>
        <w:ind w:firstLine="360"/>
        <w:rPr>
          <w:sz w:val="24"/>
          <w:szCs w:val="24"/>
          <w:lang w:val="ru-RU"/>
        </w:rPr>
      </w:pPr>
    </w:p>
    <w:p w:rsidR="00D07F26" w:rsidRDefault="00D07F26" w:rsidP="00F279BC">
      <w:pPr>
        <w:rPr>
          <w:szCs w:val="24"/>
        </w:rPr>
      </w:pPr>
      <w:r>
        <w:rPr>
          <w:b/>
          <w:szCs w:val="24"/>
        </w:rPr>
        <w:t xml:space="preserve">Мотел „Џеп“ – </w:t>
      </w:r>
      <w:r>
        <w:rPr>
          <w:szCs w:val="24"/>
        </w:rPr>
        <w:t>Налази се у селу Џеп на 11 км од Владичиног Хана, на излазу из Грделичке клисуре. Располаже са 5 двокреветних и 4 трокреветне собе, укупног капацитета 22 лежаја. Мотел има 2 ресторанске сале укупног капацитета 480 места (180 + 300), пространу отворену летњу терасу и паркинг простор са 20 места.</w:t>
      </w:r>
    </w:p>
    <w:p w:rsidR="00D07F26" w:rsidRPr="000574AE" w:rsidRDefault="00D07F26" w:rsidP="00F279BC">
      <w:pPr>
        <w:pStyle w:val="Bodytext0"/>
        <w:shd w:val="clear" w:color="auto" w:fill="auto"/>
        <w:spacing w:line="240" w:lineRule="auto"/>
        <w:ind w:firstLine="360"/>
        <w:rPr>
          <w:sz w:val="24"/>
          <w:szCs w:val="24"/>
          <w:lang w:val="ru-RU"/>
        </w:rPr>
      </w:pPr>
    </w:p>
    <w:p w:rsidR="00D07F26" w:rsidRDefault="00D07F26" w:rsidP="00D07F26">
      <w:pPr>
        <w:rPr>
          <w:szCs w:val="24"/>
        </w:rPr>
      </w:pPr>
      <w:r w:rsidRPr="00AA70BE">
        <w:rPr>
          <w:b/>
          <w:szCs w:val="24"/>
        </w:rPr>
        <w:t>Р</w:t>
      </w:r>
      <w:r w:rsidRPr="007A266C">
        <w:rPr>
          <w:b/>
          <w:szCs w:val="24"/>
          <w:lang w:val="ru-RU"/>
        </w:rPr>
        <w:t>есторан</w:t>
      </w:r>
      <w:r w:rsidRPr="00AA70BE">
        <w:rPr>
          <w:b/>
          <w:szCs w:val="24"/>
        </w:rPr>
        <w:t xml:space="preserve"> са преноћиштем „Базен“</w:t>
      </w:r>
      <w:r>
        <w:rPr>
          <w:b/>
          <w:szCs w:val="24"/>
        </w:rPr>
        <w:t xml:space="preserve"> -</w:t>
      </w:r>
      <w:r w:rsidRPr="00D205F5">
        <w:rPr>
          <w:szCs w:val="24"/>
        </w:rPr>
        <w:t xml:space="preserve"> </w:t>
      </w:r>
      <w:r>
        <w:rPr>
          <w:szCs w:val="24"/>
        </w:rPr>
        <w:t xml:space="preserve">Лоциран је у самом грдском језгру Владичиног Хана, у оквиру комплекса Спортско рекреативног центра „Куњак“ у непосредној близини  десне обале реке Јужне Мораве. Капацитет овог смештајног објекта је 31 лежај у једнокреветним, двокреветним и трокреветним собама </w:t>
      </w:r>
      <w:r w:rsidRPr="007A266C">
        <w:rPr>
          <w:szCs w:val="24"/>
          <w:lang w:val="ru-RU"/>
        </w:rPr>
        <w:t>опремљен</w:t>
      </w:r>
      <w:r>
        <w:rPr>
          <w:szCs w:val="24"/>
        </w:rPr>
        <w:t>их</w:t>
      </w:r>
      <w:r w:rsidRPr="007A266C">
        <w:rPr>
          <w:szCs w:val="24"/>
          <w:lang w:val="ru-RU"/>
        </w:rPr>
        <w:t xml:space="preserve"> по савременим стандардима</w:t>
      </w:r>
      <w:r>
        <w:rPr>
          <w:szCs w:val="24"/>
        </w:rPr>
        <w:t>,</w:t>
      </w:r>
      <w:r w:rsidRPr="007A266C">
        <w:rPr>
          <w:szCs w:val="24"/>
          <w:lang w:val="ru-RU"/>
        </w:rPr>
        <w:t xml:space="preserve"> на спрату овог објекта</w:t>
      </w:r>
      <w:r>
        <w:rPr>
          <w:szCs w:val="24"/>
        </w:rPr>
        <w:t>, р</w:t>
      </w:r>
      <w:r w:rsidRPr="00D205F5">
        <w:rPr>
          <w:szCs w:val="24"/>
        </w:rPr>
        <w:t>есторан</w:t>
      </w:r>
      <w:r>
        <w:rPr>
          <w:szCs w:val="24"/>
        </w:rPr>
        <w:t>ом</w:t>
      </w:r>
      <w:r w:rsidRPr="00D205F5">
        <w:rPr>
          <w:szCs w:val="24"/>
        </w:rPr>
        <w:t xml:space="preserve"> у </w:t>
      </w:r>
      <w:r w:rsidRPr="007A266C">
        <w:rPr>
          <w:szCs w:val="24"/>
          <w:lang w:val="ru-RU"/>
        </w:rPr>
        <w:t xml:space="preserve">приземљу објекта </w:t>
      </w:r>
      <w:r>
        <w:rPr>
          <w:szCs w:val="24"/>
        </w:rPr>
        <w:t>(</w:t>
      </w:r>
      <w:r w:rsidRPr="007A266C">
        <w:rPr>
          <w:szCs w:val="24"/>
          <w:lang w:val="ru-RU"/>
        </w:rPr>
        <w:t>80 места</w:t>
      </w:r>
      <w:r>
        <w:rPr>
          <w:szCs w:val="24"/>
        </w:rPr>
        <w:t>) и паркинг простор.</w:t>
      </w:r>
    </w:p>
    <w:p w:rsidR="00D07F26" w:rsidRDefault="00D07F26" w:rsidP="00D07F26">
      <w:pPr>
        <w:rPr>
          <w:szCs w:val="24"/>
        </w:rPr>
      </w:pPr>
    </w:p>
    <w:p w:rsidR="00D07F26" w:rsidRPr="001B0021" w:rsidRDefault="00D07F26" w:rsidP="00D07F26">
      <w:pPr>
        <w:rPr>
          <w:szCs w:val="24"/>
        </w:rPr>
      </w:pPr>
      <w:r w:rsidRPr="00D920DF">
        <w:rPr>
          <w:b/>
          <w:szCs w:val="24"/>
        </w:rPr>
        <w:t>Ресторан са преноћиштем „Турист“</w:t>
      </w:r>
      <w:r>
        <w:rPr>
          <w:b/>
          <w:szCs w:val="24"/>
        </w:rPr>
        <w:t xml:space="preserve"> - </w:t>
      </w:r>
      <w:r>
        <w:rPr>
          <w:szCs w:val="24"/>
        </w:rPr>
        <w:t xml:space="preserve">Лоциран је у најужем центру Владичиног Хана на левој обали реке Јужне Мораве. То је смештајни објекат са најдужом традицијом </w:t>
      </w:r>
      <w:r w:rsidRPr="001B0021">
        <w:rPr>
          <w:szCs w:val="24"/>
        </w:rPr>
        <w:t>пословања. Капацитет овог објекта је 30 лежајева, кога чине 6 двокреветне, 2 трокреветне собе и 4 апартмана. У склопу објекта је ресторан сала (150 места) и отворена летња тераса (80 места).</w:t>
      </w:r>
    </w:p>
    <w:p w:rsidR="00D07F26" w:rsidRPr="001B0021" w:rsidRDefault="00D07F26" w:rsidP="00D07F26">
      <w:pPr>
        <w:rPr>
          <w:szCs w:val="24"/>
        </w:rPr>
      </w:pPr>
    </w:p>
    <w:p w:rsidR="00D07F26" w:rsidRPr="001B0021" w:rsidRDefault="00D07F26" w:rsidP="00D07F26">
      <w:pPr>
        <w:rPr>
          <w:szCs w:val="24"/>
        </w:rPr>
      </w:pPr>
      <w:r w:rsidRPr="009F2CDB">
        <w:rPr>
          <w:b/>
          <w:szCs w:val="24"/>
        </w:rPr>
        <w:t>Конак „Фонтана“</w:t>
      </w:r>
      <w:r w:rsidRPr="001B0021">
        <w:rPr>
          <w:szCs w:val="24"/>
        </w:rPr>
        <w:t xml:space="preserve"> -  Лоциран је у селу Житорађе на 4 км од Владичиног Хана непосредно поред државног пута другог реда Б број 40 у правцу Сурдулице. Овај савремени смештајни објекат располаже са 4 једнокреветне, 7 двокреветне собе и 4 апартмана. У склопу конака је ресторан (300 места), летња тераса (40 места)  и паркинг простор (50 места). Сателитски ТВ програм и бежични интернет чине Конак идеалним местом за пословне људе и организацију већих скупова.</w:t>
      </w:r>
    </w:p>
    <w:tbl>
      <w:tblPr>
        <w:tblW w:w="0" w:type="auto"/>
        <w:tblCellSpacing w:w="15" w:type="dxa"/>
        <w:tblCellMar>
          <w:top w:w="15" w:type="dxa"/>
          <w:left w:w="15" w:type="dxa"/>
          <w:bottom w:w="15" w:type="dxa"/>
          <w:right w:w="15" w:type="dxa"/>
        </w:tblCellMar>
        <w:tblLook w:val="04A0"/>
      </w:tblPr>
      <w:tblGrid>
        <w:gridCol w:w="81"/>
        <w:gridCol w:w="81"/>
      </w:tblGrid>
      <w:tr w:rsidR="00D07F26" w:rsidRPr="007A266C" w:rsidTr="000A51B7">
        <w:trPr>
          <w:tblCellSpacing w:w="15" w:type="dxa"/>
        </w:trPr>
        <w:tc>
          <w:tcPr>
            <w:tcW w:w="0" w:type="auto"/>
            <w:vAlign w:val="center"/>
            <w:hideMark/>
          </w:tcPr>
          <w:p w:rsidR="00D07F26" w:rsidRPr="001B0021" w:rsidRDefault="00D07F26" w:rsidP="000A51B7">
            <w:pPr>
              <w:rPr>
                <w:szCs w:val="24"/>
              </w:rPr>
            </w:pPr>
          </w:p>
        </w:tc>
        <w:tc>
          <w:tcPr>
            <w:tcW w:w="0" w:type="auto"/>
            <w:vAlign w:val="center"/>
            <w:hideMark/>
          </w:tcPr>
          <w:p w:rsidR="00D07F26" w:rsidRPr="007A266C" w:rsidRDefault="00D07F26" w:rsidP="000A51B7">
            <w:pPr>
              <w:rPr>
                <w:szCs w:val="24"/>
                <w:lang w:val="ru-RU"/>
              </w:rPr>
            </w:pPr>
          </w:p>
        </w:tc>
      </w:tr>
    </w:tbl>
    <w:p w:rsidR="00D07F26" w:rsidRDefault="00D07F26" w:rsidP="00D07F26">
      <w:pPr>
        <w:rPr>
          <w:szCs w:val="24"/>
        </w:rPr>
      </w:pPr>
      <w:r w:rsidRPr="001B0021">
        <w:rPr>
          <w:b/>
          <w:szCs w:val="24"/>
        </w:rPr>
        <w:t xml:space="preserve">Конак „Хан“ </w:t>
      </w:r>
      <w:r>
        <w:rPr>
          <w:b/>
          <w:szCs w:val="24"/>
        </w:rPr>
        <w:t>–</w:t>
      </w:r>
      <w:r w:rsidRPr="001B0021">
        <w:rPr>
          <w:b/>
          <w:szCs w:val="24"/>
        </w:rPr>
        <w:t xml:space="preserve"> </w:t>
      </w:r>
      <w:r>
        <w:rPr>
          <w:szCs w:val="24"/>
        </w:rPr>
        <w:t xml:space="preserve">Налази се у селу Полом, на 2,5 км од Владичиног Хана у правцу Врања. Располаже са 9 двокреветних и 5 трокреветних соба, укупног капацитета 33 лежаја. </w:t>
      </w:r>
    </w:p>
    <w:p w:rsidR="00D07F26" w:rsidRDefault="00D07F26" w:rsidP="00D07F26">
      <w:pPr>
        <w:rPr>
          <w:szCs w:val="24"/>
        </w:rPr>
      </w:pPr>
      <w:r>
        <w:rPr>
          <w:szCs w:val="24"/>
        </w:rPr>
        <w:t>Поседује ресторан са 88 места и отворену летњу терасу са 150 места.</w:t>
      </w:r>
    </w:p>
    <w:p w:rsidR="00D07F26" w:rsidRDefault="00D07F26" w:rsidP="00D07F26">
      <w:pPr>
        <w:rPr>
          <w:szCs w:val="24"/>
        </w:rPr>
      </w:pPr>
    </w:p>
    <w:p w:rsidR="00D07F26" w:rsidRPr="00F279BC" w:rsidRDefault="00D07F26" w:rsidP="00D07F26">
      <w:pPr>
        <w:rPr>
          <w:szCs w:val="24"/>
        </w:rPr>
      </w:pPr>
      <w:r w:rsidRPr="00115658">
        <w:rPr>
          <w:b/>
          <w:szCs w:val="24"/>
        </w:rPr>
        <w:t>Вила</w:t>
      </w:r>
      <w:r>
        <w:rPr>
          <w:b/>
          <w:szCs w:val="24"/>
        </w:rPr>
        <w:t>“</w:t>
      </w:r>
      <w:r w:rsidRPr="00115658">
        <w:rPr>
          <w:b/>
          <w:szCs w:val="24"/>
        </w:rPr>
        <w:t xml:space="preserve"> Грација</w:t>
      </w:r>
      <w:r>
        <w:rPr>
          <w:b/>
          <w:szCs w:val="24"/>
        </w:rPr>
        <w:t xml:space="preserve">“- </w:t>
      </w:r>
      <w:r>
        <w:rPr>
          <w:szCs w:val="24"/>
        </w:rPr>
        <w:t>Лоцирана у градском језгру Владичиног Хана непосредно поред државног пута другог Б реда број 40, на путу према Сурдулици. Овај модеран смештај располаже са 30 лежаја, кога чине  једнокреветне, двокреветне  и трокреветне собе са засебним купатилом. У склопу виле је ресторан – пицерија, летња башта (40 места) и паркинг простор са 17 места. Смештај у вили је опремљен по савременим стандардима.</w:t>
      </w:r>
    </w:p>
    <w:tbl>
      <w:tblPr>
        <w:tblW w:w="0" w:type="auto"/>
        <w:tblCellSpacing w:w="15" w:type="dxa"/>
        <w:tblCellMar>
          <w:top w:w="15" w:type="dxa"/>
          <w:left w:w="15" w:type="dxa"/>
          <w:bottom w:w="15" w:type="dxa"/>
          <w:right w:w="15" w:type="dxa"/>
        </w:tblCellMar>
        <w:tblLook w:val="04A0"/>
      </w:tblPr>
      <w:tblGrid>
        <w:gridCol w:w="96"/>
      </w:tblGrid>
      <w:tr w:rsidR="00D07F26" w:rsidRPr="007A266C" w:rsidTr="000A51B7">
        <w:trPr>
          <w:tblCellSpacing w:w="15" w:type="dxa"/>
        </w:trPr>
        <w:tc>
          <w:tcPr>
            <w:tcW w:w="0" w:type="auto"/>
            <w:vAlign w:val="center"/>
            <w:hideMark/>
          </w:tcPr>
          <w:p w:rsidR="00D07F26" w:rsidRPr="007A266C" w:rsidRDefault="00D07F26" w:rsidP="000A51B7">
            <w:pPr>
              <w:jc w:val="center"/>
              <w:rPr>
                <w:b/>
                <w:bCs/>
                <w:szCs w:val="24"/>
                <w:lang w:val="ru-RU"/>
              </w:rPr>
            </w:pPr>
          </w:p>
        </w:tc>
      </w:tr>
    </w:tbl>
    <w:p w:rsidR="00D07F26" w:rsidRPr="006B7E83" w:rsidRDefault="00D07F26" w:rsidP="00D07F26">
      <w:pPr>
        <w:autoSpaceDE w:val="0"/>
        <w:autoSpaceDN w:val="0"/>
        <w:adjustRightInd w:val="0"/>
        <w:rPr>
          <w:i/>
          <w:szCs w:val="24"/>
        </w:rPr>
      </w:pPr>
      <w:r w:rsidRPr="007A266C">
        <w:rPr>
          <w:i/>
          <w:szCs w:val="24"/>
          <w:lang w:val="ru-RU"/>
        </w:rPr>
        <w:t>Од угоститељских објеката за исхрану и пиће, у Општини се пружањем ових услуга баве:</w:t>
      </w:r>
    </w:p>
    <w:p w:rsidR="00D07F26" w:rsidRDefault="00D07F26" w:rsidP="00D07F26">
      <w:pPr>
        <w:autoSpaceDE w:val="0"/>
        <w:autoSpaceDN w:val="0"/>
        <w:adjustRightInd w:val="0"/>
        <w:rPr>
          <w:szCs w:val="24"/>
        </w:rPr>
      </w:pPr>
      <w:r>
        <w:rPr>
          <w:szCs w:val="24"/>
        </w:rPr>
        <w:t xml:space="preserve">У Владичином Хану: Ресторан „ Три грозда“, УР „Тарапана“, ресторан „Мајдан“, пицерија „Мадам“, СТУР „Голф“, ресторан „Спорт кафе“, кафана „Код Чапу“, кафана </w:t>
      </w:r>
      <w:r>
        <w:rPr>
          <w:szCs w:val="24"/>
        </w:rPr>
        <w:lastRenderedPageBreak/>
        <w:t>„Кутак“, СУТР „Музичка ноћ“, кафана „Код Раку“, кафана „Црнка“ - Полом, ресторан „Шајкача“ – Житорађе.</w:t>
      </w:r>
    </w:p>
    <w:p w:rsidR="00D07F26" w:rsidRPr="000574AE" w:rsidRDefault="00D07F26" w:rsidP="00D07F26">
      <w:pPr>
        <w:pStyle w:val="Bodytext0"/>
        <w:shd w:val="clear" w:color="auto" w:fill="auto"/>
        <w:ind w:firstLine="360"/>
        <w:rPr>
          <w:sz w:val="24"/>
          <w:szCs w:val="24"/>
          <w:lang w:val="ru-RU"/>
        </w:rPr>
      </w:pPr>
      <w:r w:rsidRPr="00D07F26">
        <w:rPr>
          <w:sz w:val="24"/>
          <w:szCs w:val="24"/>
          <w:lang w:val="ru-RU"/>
        </w:rPr>
        <w:t xml:space="preserve">Укупно посматрано, смештајни капацитети </w:t>
      </w:r>
      <w:r w:rsidRPr="000574AE">
        <w:rPr>
          <w:sz w:val="24"/>
          <w:szCs w:val="24"/>
          <w:lang w:val="ru-RU"/>
        </w:rPr>
        <w:t xml:space="preserve">у општини Владичин Хан </w:t>
      </w:r>
      <w:r w:rsidRPr="00D07F26">
        <w:rPr>
          <w:sz w:val="24"/>
          <w:szCs w:val="24"/>
          <w:lang w:val="ru-RU"/>
        </w:rPr>
        <w:t>не задовољавају потребу за смештајем туриста</w:t>
      </w:r>
      <w:r w:rsidRPr="000574AE">
        <w:rPr>
          <w:sz w:val="24"/>
          <w:szCs w:val="24"/>
          <w:lang w:val="ru-RU"/>
        </w:rPr>
        <w:t xml:space="preserve"> (172 лежаја). </w:t>
      </w:r>
      <w:r w:rsidR="00F50EAC" w:rsidRPr="000574AE">
        <w:rPr>
          <w:sz w:val="24"/>
          <w:szCs w:val="24"/>
          <w:lang w:val="ru-RU"/>
        </w:rPr>
        <w:t xml:space="preserve">Један од начина надомешћивања недовољног смештаја је категоризација соба, апартмана, станова и кућа </w:t>
      </w:r>
      <w:r w:rsidR="00AB3FA8" w:rsidRPr="000574AE">
        <w:rPr>
          <w:sz w:val="24"/>
          <w:szCs w:val="24"/>
          <w:lang w:val="ru-RU"/>
        </w:rPr>
        <w:t>физичких лица.</w:t>
      </w:r>
    </w:p>
    <w:p w:rsidR="00D07F26" w:rsidRPr="00D07F26" w:rsidRDefault="00D07F26" w:rsidP="00D07F26">
      <w:pPr>
        <w:pStyle w:val="Bodytext0"/>
        <w:shd w:val="clear" w:color="auto" w:fill="auto"/>
        <w:ind w:firstLine="0"/>
        <w:rPr>
          <w:sz w:val="24"/>
          <w:szCs w:val="24"/>
          <w:lang w:val="ru-RU"/>
        </w:rPr>
      </w:pPr>
      <w:r w:rsidRPr="00D07F26">
        <w:rPr>
          <w:sz w:val="24"/>
          <w:szCs w:val="24"/>
          <w:lang w:val="ru-RU"/>
        </w:rPr>
        <w:t xml:space="preserve">Угоститељски објекти који се налазе у општини </w:t>
      </w:r>
      <w:r w:rsidRPr="000574AE">
        <w:rPr>
          <w:sz w:val="24"/>
          <w:szCs w:val="24"/>
          <w:lang w:val="ru-RU"/>
        </w:rPr>
        <w:t>Владичин Хан</w:t>
      </w:r>
      <w:r w:rsidRPr="00D07F26">
        <w:rPr>
          <w:sz w:val="24"/>
          <w:szCs w:val="24"/>
          <w:lang w:val="ru-RU"/>
        </w:rPr>
        <w:t xml:space="preserve"> углавном су у функцији пансиона, постоји само један </w:t>
      </w:r>
      <w:r w:rsidRPr="000574AE">
        <w:rPr>
          <w:sz w:val="24"/>
          <w:szCs w:val="24"/>
          <w:lang w:val="ru-RU"/>
        </w:rPr>
        <w:t>м</w:t>
      </w:r>
      <w:r w:rsidRPr="00D07F26">
        <w:rPr>
          <w:sz w:val="24"/>
          <w:szCs w:val="24"/>
          <w:lang w:val="ru-RU"/>
        </w:rPr>
        <w:t xml:space="preserve">отел, и он је добио категорију од </w:t>
      </w:r>
      <w:r w:rsidRPr="000574AE">
        <w:rPr>
          <w:sz w:val="24"/>
          <w:szCs w:val="24"/>
          <w:lang w:val="ru-RU"/>
        </w:rPr>
        <w:t>једне</w:t>
      </w:r>
      <w:r w:rsidRPr="00D07F26">
        <w:rPr>
          <w:sz w:val="24"/>
          <w:szCs w:val="24"/>
          <w:lang w:val="ru-RU"/>
        </w:rPr>
        <w:t xml:space="preserve"> звездице.  Квалитет објеката може да задовољи тренутну туристичку посету, али развој туризма захтеваће и повећање угоститељских капацитета. Уочава се већ сада потреба за проширењем смештајних капацитета у целој Општини. У првом плану је свакако сам </w:t>
      </w:r>
      <w:r w:rsidRPr="000574AE">
        <w:rPr>
          <w:sz w:val="24"/>
          <w:szCs w:val="24"/>
          <w:lang w:val="ru-RU"/>
        </w:rPr>
        <w:t>Владичин Хан,</w:t>
      </w:r>
      <w:r w:rsidRPr="00D07F26">
        <w:rPr>
          <w:sz w:val="24"/>
          <w:szCs w:val="24"/>
          <w:lang w:val="ru-RU"/>
        </w:rPr>
        <w:t xml:space="preserve"> који </w:t>
      </w:r>
      <w:r w:rsidRPr="000574AE">
        <w:rPr>
          <w:sz w:val="24"/>
          <w:szCs w:val="24"/>
          <w:lang w:val="ru-RU"/>
        </w:rPr>
        <w:t xml:space="preserve">са </w:t>
      </w:r>
      <w:r w:rsidRPr="00D07F26">
        <w:rPr>
          <w:sz w:val="24"/>
          <w:szCs w:val="24"/>
          <w:lang w:val="ru-RU"/>
        </w:rPr>
        <w:t>п</w:t>
      </w:r>
      <w:r w:rsidRPr="000574AE">
        <w:rPr>
          <w:sz w:val="24"/>
          <w:szCs w:val="24"/>
          <w:lang w:val="ru-RU"/>
        </w:rPr>
        <w:t>остојањем</w:t>
      </w:r>
      <w:r w:rsidRPr="00D07F26">
        <w:rPr>
          <w:sz w:val="24"/>
          <w:szCs w:val="24"/>
          <w:lang w:val="ru-RU"/>
        </w:rPr>
        <w:t xml:space="preserve"> поменут</w:t>
      </w:r>
      <w:r w:rsidRPr="000574AE">
        <w:rPr>
          <w:sz w:val="24"/>
          <w:szCs w:val="24"/>
          <w:lang w:val="ru-RU"/>
        </w:rPr>
        <w:t>их преноћишта</w:t>
      </w:r>
      <w:r w:rsidRPr="00D07F26">
        <w:rPr>
          <w:sz w:val="24"/>
          <w:szCs w:val="24"/>
          <w:lang w:val="ru-RU"/>
        </w:rPr>
        <w:t xml:space="preserve"> сигурно не може да задовољи потребе туриста који пролазе или се задржавају у граду. Решење је свакако у </w:t>
      </w:r>
      <w:r w:rsidRPr="000574AE">
        <w:rPr>
          <w:sz w:val="24"/>
          <w:szCs w:val="24"/>
          <w:lang w:val="ru-RU"/>
        </w:rPr>
        <w:t>изградњи хотела, мотела</w:t>
      </w:r>
      <w:r w:rsidRPr="00D07F26">
        <w:rPr>
          <w:sz w:val="24"/>
          <w:szCs w:val="24"/>
          <w:lang w:val="ru-RU"/>
        </w:rPr>
        <w:t xml:space="preserve"> којим би се задовољиле потребе за смештајем.</w:t>
      </w:r>
    </w:p>
    <w:p w:rsidR="00D07F26" w:rsidRPr="000574AE" w:rsidRDefault="00D07F26" w:rsidP="00D07F26">
      <w:pPr>
        <w:pStyle w:val="Bodytext0"/>
        <w:shd w:val="clear" w:color="auto" w:fill="auto"/>
        <w:ind w:firstLine="360"/>
        <w:rPr>
          <w:sz w:val="24"/>
          <w:szCs w:val="24"/>
          <w:lang w:val="ru-RU"/>
        </w:rPr>
      </w:pPr>
      <w:r w:rsidRPr="00D07F26">
        <w:rPr>
          <w:sz w:val="24"/>
          <w:szCs w:val="24"/>
          <w:lang w:val="ru-RU"/>
        </w:rPr>
        <w:t>Ује</w:t>
      </w:r>
      <w:r w:rsidRPr="000574AE">
        <w:rPr>
          <w:sz w:val="24"/>
          <w:szCs w:val="24"/>
          <w:lang w:val="ru-RU"/>
        </w:rPr>
        <w:t>дно,</w:t>
      </w:r>
      <w:r w:rsidRPr="00D07F26">
        <w:rPr>
          <w:sz w:val="24"/>
          <w:szCs w:val="24"/>
          <w:lang w:val="ru-RU"/>
        </w:rPr>
        <w:t xml:space="preserve"> на нивоу Општине </w:t>
      </w:r>
      <w:r w:rsidRPr="000574AE">
        <w:rPr>
          <w:sz w:val="24"/>
          <w:szCs w:val="24"/>
          <w:lang w:val="ru-RU"/>
        </w:rPr>
        <w:t>није</w:t>
      </w:r>
      <w:r w:rsidRPr="00D07F26">
        <w:rPr>
          <w:sz w:val="24"/>
          <w:szCs w:val="24"/>
          <w:lang w:val="ru-RU"/>
        </w:rPr>
        <w:t xml:space="preserve"> реализован</w:t>
      </w:r>
      <w:r w:rsidRPr="000574AE">
        <w:rPr>
          <w:sz w:val="24"/>
          <w:szCs w:val="24"/>
          <w:lang w:val="ru-RU"/>
        </w:rPr>
        <w:t>а</w:t>
      </w:r>
      <w:r w:rsidRPr="00D07F26">
        <w:rPr>
          <w:sz w:val="24"/>
          <w:szCs w:val="24"/>
          <w:lang w:val="ru-RU"/>
        </w:rPr>
        <w:t xml:space="preserve"> категоризациј</w:t>
      </w:r>
      <w:r w:rsidRPr="000574AE">
        <w:rPr>
          <w:sz w:val="24"/>
          <w:szCs w:val="24"/>
          <w:lang w:val="ru-RU"/>
        </w:rPr>
        <w:t>а</w:t>
      </w:r>
      <w:r w:rsidRPr="00D07F26">
        <w:rPr>
          <w:sz w:val="24"/>
          <w:szCs w:val="24"/>
          <w:lang w:val="ru-RU"/>
        </w:rPr>
        <w:t xml:space="preserve"> приватног смештаја. Са друге стране, објекти за исхрану и пиће показују нешто већу разноврсност као и бројност</w:t>
      </w:r>
      <w:r w:rsidRPr="000574AE">
        <w:rPr>
          <w:sz w:val="24"/>
          <w:szCs w:val="24"/>
          <w:lang w:val="ru-RU"/>
        </w:rPr>
        <w:t>.</w:t>
      </w:r>
    </w:p>
    <w:p w:rsidR="00287A0B" w:rsidRPr="000574AE" w:rsidRDefault="00287A0B" w:rsidP="00D07F26">
      <w:pPr>
        <w:pStyle w:val="Bodytext0"/>
        <w:shd w:val="clear" w:color="auto" w:fill="auto"/>
        <w:ind w:firstLine="360"/>
        <w:rPr>
          <w:sz w:val="24"/>
          <w:szCs w:val="24"/>
          <w:lang w:val="ru-RU"/>
        </w:rPr>
      </w:pPr>
    </w:p>
    <w:p w:rsidR="00287A0B" w:rsidRPr="00841278" w:rsidRDefault="004C19D0" w:rsidP="004C19D0">
      <w:pPr>
        <w:pStyle w:val="2"/>
        <w:rPr>
          <w:lang w:val="ru-RU"/>
        </w:rPr>
      </w:pPr>
      <w:bookmarkStart w:id="38" w:name="_Toc490815974"/>
      <w:r w:rsidRPr="00841278">
        <w:rPr>
          <w:lang w:val="ru-RU"/>
        </w:rPr>
        <w:t xml:space="preserve">7.1. </w:t>
      </w:r>
      <w:r w:rsidR="00287A0B" w:rsidRPr="00841278">
        <w:rPr>
          <w:lang w:val="ru-RU"/>
        </w:rPr>
        <w:t>Туристички промет на подручју општине Владичин Хан</w:t>
      </w:r>
      <w:bookmarkEnd w:id="38"/>
    </w:p>
    <w:p w:rsidR="00287A0B" w:rsidRPr="000574AE" w:rsidRDefault="00287A0B" w:rsidP="00352D3F">
      <w:pPr>
        <w:pStyle w:val="Bodytext0"/>
        <w:shd w:val="clear" w:color="auto" w:fill="auto"/>
        <w:ind w:firstLine="360"/>
        <w:jc w:val="center"/>
        <w:rPr>
          <w:b/>
          <w:sz w:val="24"/>
          <w:szCs w:val="24"/>
          <w:lang w:val="ru-RU"/>
        </w:rPr>
      </w:pPr>
    </w:p>
    <w:p w:rsidR="00287A0B" w:rsidRPr="000574AE" w:rsidRDefault="00287A0B" w:rsidP="00287A0B">
      <w:pPr>
        <w:pStyle w:val="Bodytext0"/>
        <w:shd w:val="clear" w:color="auto" w:fill="auto"/>
        <w:ind w:firstLine="360"/>
        <w:rPr>
          <w:sz w:val="24"/>
          <w:szCs w:val="24"/>
          <w:lang w:val="ru-RU"/>
        </w:rPr>
      </w:pPr>
      <w:r w:rsidRPr="000574AE">
        <w:rPr>
          <w:sz w:val="24"/>
          <w:szCs w:val="24"/>
          <w:lang w:val="ru-RU"/>
        </w:rPr>
        <w:t>Подаци о туристичком промету су увек првобитни показатељ колико је одређен туристички простор посећен, као и колико се туристи дуго у њему задржавају, бораве. Индиректно ови подаци (о броју ноћења) одражавају стање угоститељског сектора смештаја, али и исхране у посматраном простору.</w:t>
      </w:r>
    </w:p>
    <w:p w:rsidR="00287A0B" w:rsidRPr="000574AE" w:rsidRDefault="00287A0B" w:rsidP="00D07F26">
      <w:pPr>
        <w:pStyle w:val="Bodytext0"/>
        <w:shd w:val="clear" w:color="auto" w:fill="auto"/>
        <w:ind w:firstLine="360"/>
        <w:rPr>
          <w:sz w:val="24"/>
          <w:szCs w:val="24"/>
          <w:lang w:val="ru-RU"/>
        </w:rPr>
      </w:pPr>
    </w:p>
    <w:p w:rsidR="00F439D4" w:rsidRPr="00F439D4" w:rsidRDefault="00F439D4" w:rsidP="00F439D4">
      <w:pPr>
        <w:rPr>
          <w:b/>
          <w:szCs w:val="24"/>
        </w:rPr>
      </w:pPr>
    </w:p>
    <w:p w:rsidR="00F439D4" w:rsidRPr="002D5A49" w:rsidRDefault="00F439D4" w:rsidP="00F439D4">
      <w:pPr>
        <w:jc w:val="center"/>
        <w:rPr>
          <w:b/>
          <w:szCs w:val="24"/>
        </w:rPr>
      </w:pPr>
      <w:r w:rsidRPr="002D5A49">
        <w:rPr>
          <w:b/>
          <w:szCs w:val="24"/>
        </w:rPr>
        <w:t>БРОЈ ДОЛАЗАКА И НОЋЕЊА ТУРИСТА У 2014. ГОДИНИ</w:t>
      </w:r>
    </w:p>
    <w:p w:rsidR="00F439D4" w:rsidRPr="002D5A49" w:rsidRDefault="00F439D4" w:rsidP="00F439D4">
      <w:pPr>
        <w:jc w:val="center"/>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1"/>
        <w:gridCol w:w="4550"/>
      </w:tblGrid>
      <w:tr w:rsidR="00F439D4" w:rsidRPr="002D5A49" w:rsidTr="00263203">
        <w:tc>
          <w:tcPr>
            <w:tcW w:w="4853" w:type="dxa"/>
          </w:tcPr>
          <w:p w:rsidR="00F439D4" w:rsidRPr="002D5A49" w:rsidRDefault="00F439D4" w:rsidP="00263203">
            <w:pPr>
              <w:rPr>
                <w:rFonts w:eastAsiaTheme="minorHAnsi"/>
                <w:szCs w:val="24"/>
              </w:rPr>
            </w:pPr>
            <w:r w:rsidRPr="002D5A49">
              <w:rPr>
                <w:rFonts w:eastAsiaTheme="minorHAnsi"/>
                <w:szCs w:val="24"/>
              </w:rPr>
              <w:t>Број долазака домаћи</w:t>
            </w:r>
          </w:p>
        </w:tc>
        <w:tc>
          <w:tcPr>
            <w:tcW w:w="4723" w:type="dxa"/>
          </w:tcPr>
          <w:p w:rsidR="00F439D4" w:rsidRPr="002D5A49" w:rsidRDefault="00F439D4" w:rsidP="00263203">
            <w:pPr>
              <w:rPr>
                <w:rFonts w:eastAsiaTheme="minorHAnsi"/>
                <w:szCs w:val="24"/>
              </w:rPr>
            </w:pPr>
            <w:r w:rsidRPr="002D5A49">
              <w:rPr>
                <w:rFonts w:eastAsiaTheme="minorHAnsi"/>
                <w:szCs w:val="24"/>
              </w:rPr>
              <w:t>357</w:t>
            </w:r>
          </w:p>
        </w:tc>
      </w:tr>
      <w:tr w:rsidR="00F439D4" w:rsidRPr="002D5A49" w:rsidTr="00263203">
        <w:tc>
          <w:tcPr>
            <w:tcW w:w="4853" w:type="dxa"/>
          </w:tcPr>
          <w:p w:rsidR="00F439D4" w:rsidRPr="002D5A49" w:rsidRDefault="00F439D4" w:rsidP="00263203">
            <w:pPr>
              <w:rPr>
                <w:rFonts w:eastAsiaTheme="minorHAnsi"/>
                <w:szCs w:val="24"/>
              </w:rPr>
            </w:pPr>
            <w:r w:rsidRPr="002D5A49">
              <w:rPr>
                <w:rFonts w:eastAsiaTheme="minorHAnsi"/>
                <w:szCs w:val="24"/>
              </w:rPr>
              <w:t>Број долазака страни</w:t>
            </w:r>
          </w:p>
        </w:tc>
        <w:tc>
          <w:tcPr>
            <w:tcW w:w="4723" w:type="dxa"/>
          </w:tcPr>
          <w:p w:rsidR="00F439D4" w:rsidRPr="002D5A49" w:rsidRDefault="00F439D4" w:rsidP="00263203">
            <w:pPr>
              <w:rPr>
                <w:rFonts w:eastAsiaTheme="minorHAnsi"/>
                <w:szCs w:val="24"/>
              </w:rPr>
            </w:pPr>
            <w:r w:rsidRPr="002D5A49">
              <w:rPr>
                <w:rFonts w:eastAsiaTheme="minorHAnsi"/>
                <w:szCs w:val="24"/>
              </w:rPr>
              <w:t>1467</w:t>
            </w:r>
          </w:p>
        </w:tc>
      </w:tr>
      <w:tr w:rsidR="00F439D4" w:rsidRPr="002D5A49" w:rsidTr="00263203">
        <w:tc>
          <w:tcPr>
            <w:tcW w:w="4853" w:type="dxa"/>
          </w:tcPr>
          <w:p w:rsidR="00F439D4" w:rsidRPr="002D5A49" w:rsidRDefault="00F439D4" w:rsidP="00263203">
            <w:pPr>
              <w:rPr>
                <w:rFonts w:eastAsiaTheme="minorHAnsi"/>
                <w:b/>
                <w:szCs w:val="24"/>
              </w:rPr>
            </w:pPr>
            <w:r w:rsidRPr="002D5A49">
              <w:rPr>
                <w:rFonts w:eastAsiaTheme="minorHAnsi"/>
                <w:b/>
                <w:szCs w:val="24"/>
              </w:rPr>
              <w:t>Укупно</w:t>
            </w:r>
          </w:p>
        </w:tc>
        <w:tc>
          <w:tcPr>
            <w:tcW w:w="4723" w:type="dxa"/>
          </w:tcPr>
          <w:p w:rsidR="00F439D4" w:rsidRPr="002D5A49" w:rsidRDefault="00F439D4" w:rsidP="00263203">
            <w:pPr>
              <w:rPr>
                <w:rFonts w:eastAsiaTheme="minorHAnsi"/>
                <w:b/>
                <w:szCs w:val="24"/>
              </w:rPr>
            </w:pPr>
            <w:r w:rsidRPr="002D5A49">
              <w:rPr>
                <w:rFonts w:eastAsiaTheme="minorHAnsi"/>
                <w:b/>
                <w:szCs w:val="24"/>
              </w:rPr>
              <w:t>1824</w:t>
            </w:r>
          </w:p>
        </w:tc>
      </w:tr>
      <w:tr w:rsidR="00F439D4" w:rsidRPr="002D5A49" w:rsidTr="00263203">
        <w:tc>
          <w:tcPr>
            <w:tcW w:w="4853" w:type="dxa"/>
          </w:tcPr>
          <w:p w:rsidR="00F439D4" w:rsidRPr="002D5A49" w:rsidRDefault="00F439D4" w:rsidP="00263203">
            <w:pPr>
              <w:rPr>
                <w:rFonts w:eastAsiaTheme="minorHAnsi"/>
                <w:szCs w:val="24"/>
              </w:rPr>
            </w:pPr>
            <w:r w:rsidRPr="002D5A49">
              <w:rPr>
                <w:rFonts w:eastAsiaTheme="minorHAnsi"/>
                <w:szCs w:val="24"/>
              </w:rPr>
              <w:t>Број ноћења домаћи</w:t>
            </w:r>
          </w:p>
        </w:tc>
        <w:tc>
          <w:tcPr>
            <w:tcW w:w="4723" w:type="dxa"/>
          </w:tcPr>
          <w:p w:rsidR="00F439D4" w:rsidRPr="002D5A49" w:rsidRDefault="00F439D4" w:rsidP="00263203">
            <w:pPr>
              <w:rPr>
                <w:rFonts w:eastAsiaTheme="minorHAnsi"/>
                <w:szCs w:val="24"/>
              </w:rPr>
            </w:pPr>
            <w:r w:rsidRPr="002D5A49">
              <w:rPr>
                <w:rFonts w:eastAsiaTheme="minorHAnsi"/>
                <w:szCs w:val="24"/>
              </w:rPr>
              <w:t>376</w:t>
            </w:r>
          </w:p>
        </w:tc>
      </w:tr>
      <w:tr w:rsidR="00F439D4" w:rsidRPr="002D5A49" w:rsidTr="00263203">
        <w:tc>
          <w:tcPr>
            <w:tcW w:w="4853" w:type="dxa"/>
          </w:tcPr>
          <w:p w:rsidR="00F439D4" w:rsidRPr="002D5A49" w:rsidRDefault="00F439D4" w:rsidP="00263203">
            <w:pPr>
              <w:rPr>
                <w:rFonts w:eastAsiaTheme="minorHAnsi"/>
                <w:szCs w:val="24"/>
              </w:rPr>
            </w:pPr>
            <w:r w:rsidRPr="002D5A49">
              <w:rPr>
                <w:rFonts w:eastAsiaTheme="minorHAnsi"/>
                <w:szCs w:val="24"/>
              </w:rPr>
              <w:t>Број ноћења страни</w:t>
            </w:r>
          </w:p>
        </w:tc>
        <w:tc>
          <w:tcPr>
            <w:tcW w:w="4723" w:type="dxa"/>
          </w:tcPr>
          <w:p w:rsidR="00F439D4" w:rsidRPr="002D5A49" w:rsidRDefault="00F439D4" w:rsidP="00263203">
            <w:pPr>
              <w:rPr>
                <w:rFonts w:eastAsiaTheme="minorHAnsi"/>
                <w:szCs w:val="24"/>
              </w:rPr>
            </w:pPr>
            <w:r w:rsidRPr="002D5A49">
              <w:rPr>
                <w:rFonts w:eastAsiaTheme="minorHAnsi"/>
                <w:szCs w:val="24"/>
              </w:rPr>
              <w:t>1469</w:t>
            </w:r>
          </w:p>
        </w:tc>
      </w:tr>
      <w:tr w:rsidR="00F439D4" w:rsidRPr="002D5A49" w:rsidTr="00263203">
        <w:tc>
          <w:tcPr>
            <w:tcW w:w="4853" w:type="dxa"/>
          </w:tcPr>
          <w:p w:rsidR="00F439D4" w:rsidRPr="002D5A49" w:rsidRDefault="00F439D4" w:rsidP="00263203">
            <w:pPr>
              <w:rPr>
                <w:rFonts w:eastAsiaTheme="minorHAnsi"/>
                <w:b/>
                <w:szCs w:val="24"/>
              </w:rPr>
            </w:pPr>
            <w:r w:rsidRPr="002D5A49">
              <w:rPr>
                <w:rFonts w:eastAsiaTheme="minorHAnsi"/>
                <w:b/>
                <w:szCs w:val="24"/>
              </w:rPr>
              <w:t>Укупно</w:t>
            </w:r>
          </w:p>
        </w:tc>
        <w:tc>
          <w:tcPr>
            <w:tcW w:w="4723" w:type="dxa"/>
          </w:tcPr>
          <w:p w:rsidR="00F439D4" w:rsidRPr="002D5A49" w:rsidRDefault="00F439D4" w:rsidP="00263203">
            <w:pPr>
              <w:rPr>
                <w:rFonts w:eastAsiaTheme="minorHAnsi"/>
                <w:b/>
                <w:szCs w:val="24"/>
              </w:rPr>
            </w:pPr>
            <w:r w:rsidRPr="002D5A49">
              <w:rPr>
                <w:rFonts w:eastAsiaTheme="minorHAnsi"/>
                <w:b/>
                <w:szCs w:val="24"/>
              </w:rPr>
              <w:t>1845</w:t>
            </w:r>
          </w:p>
        </w:tc>
      </w:tr>
    </w:tbl>
    <w:p w:rsidR="00F439D4" w:rsidRPr="002D5A49" w:rsidRDefault="00F439D4" w:rsidP="00F439D4">
      <w:pPr>
        <w:rPr>
          <w:b/>
          <w:szCs w:val="24"/>
        </w:rPr>
      </w:pPr>
      <w:r w:rsidRPr="002D5A49">
        <w:rPr>
          <w:b/>
          <w:szCs w:val="24"/>
        </w:rPr>
        <w:t>Подаци из Републичког завода за статистику Лесковац</w:t>
      </w:r>
    </w:p>
    <w:p w:rsidR="00A454A3" w:rsidRDefault="00A454A3" w:rsidP="00F439D4">
      <w:pPr>
        <w:rPr>
          <w:b/>
          <w:szCs w:val="24"/>
        </w:rPr>
      </w:pPr>
    </w:p>
    <w:p w:rsidR="00177869" w:rsidRDefault="00177869" w:rsidP="00F439D4">
      <w:pPr>
        <w:rPr>
          <w:b/>
          <w:szCs w:val="24"/>
        </w:rPr>
      </w:pPr>
    </w:p>
    <w:p w:rsidR="00177869" w:rsidRPr="00177869" w:rsidRDefault="00177869" w:rsidP="00F439D4">
      <w:pPr>
        <w:rPr>
          <w:b/>
          <w:szCs w:val="24"/>
        </w:rPr>
      </w:pPr>
    </w:p>
    <w:p w:rsidR="00A454A3" w:rsidRPr="002D5A49" w:rsidRDefault="00A454A3" w:rsidP="00A454A3">
      <w:pPr>
        <w:jc w:val="center"/>
        <w:rPr>
          <w:b/>
          <w:szCs w:val="24"/>
        </w:rPr>
      </w:pPr>
      <w:r w:rsidRPr="002D5A49">
        <w:rPr>
          <w:b/>
          <w:szCs w:val="24"/>
        </w:rPr>
        <w:t>БРОЈ ДОЛАЗАКА И НОЋЕЊА ТУРИСТА У 2015. ГОДИНИ</w:t>
      </w:r>
    </w:p>
    <w:p w:rsidR="00A454A3" w:rsidRPr="002D5A49" w:rsidRDefault="00A454A3" w:rsidP="00A454A3">
      <w:pPr>
        <w:jc w:val="center"/>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1"/>
        <w:gridCol w:w="4550"/>
      </w:tblGrid>
      <w:tr w:rsidR="00A454A3" w:rsidRPr="002D5A49" w:rsidTr="00A454A3">
        <w:tc>
          <w:tcPr>
            <w:tcW w:w="4691" w:type="dxa"/>
          </w:tcPr>
          <w:p w:rsidR="00A454A3" w:rsidRPr="002D5A49" w:rsidRDefault="00A454A3" w:rsidP="00263203">
            <w:pPr>
              <w:rPr>
                <w:rFonts w:eastAsiaTheme="minorHAnsi"/>
                <w:szCs w:val="24"/>
              </w:rPr>
            </w:pPr>
            <w:r w:rsidRPr="002D5A49">
              <w:rPr>
                <w:rFonts w:eastAsiaTheme="minorHAnsi"/>
                <w:szCs w:val="24"/>
              </w:rPr>
              <w:t>Број долазака домаћи</w:t>
            </w:r>
          </w:p>
        </w:tc>
        <w:tc>
          <w:tcPr>
            <w:tcW w:w="4550" w:type="dxa"/>
          </w:tcPr>
          <w:p w:rsidR="00A454A3" w:rsidRPr="002D5A49" w:rsidRDefault="00AD1022" w:rsidP="00263203">
            <w:pPr>
              <w:rPr>
                <w:rFonts w:eastAsiaTheme="minorHAnsi"/>
                <w:szCs w:val="24"/>
              </w:rPr>
            </w:pPr>
            <w:r w:rsidRPr="002D5A49">
              <w:rPr>
                <w:rFonts w:eastAsiaTheme="minorHAnsi"/>
                <w:szCs w:val="24"/>
              </w:rPr>
              <w:t>455</w:t>
            </w:r>
          </w:p>
        </w:tc>
      </w:tr>
      <w:tr w:rsidR="00A454A3" w:rsidRPr="002D5A49" w:rsidTr="00A454A3">
        <w:tc>
          <w:tcPr>
            <w:tcW w:w="4691" w:type="dxa"/>
          </w:tcPr>
          <w:p w:rsidR="00A454A3" w:rsidRPr="002D5A49" w:rsidRDefault="00A454A3" w:rsidP="00263203">
            <w:pPr>
              <w:rPr>
                <w:rFonts w:eastAsiaTheme="minorHAnsi"/>
                <w:szCs w:val="24"/>
              </w:rPr>
            </w:pPr>
            <w:r w:rsidRPr="002D5A49">
              <w:rPr>
                <w:rFonts w:eastAsiaTheme="minorHAnsi"/>
                <w:szCs w:val="24"/>
              </w:rPr>
              <w:t>Број долазака страни</w:t>
            </w:r>
          </w:p>
        </w:tc>
        <w:tc>
          <w:tcPr>
            <w:tcW w:w="4550" w:type="dxa"/>
          </w:tcPr>
          <w:p w:rsidR="00A454A3" w:rsidRPr="002D5A49" w:rsidRDefault="00AD1022" w:rsidP="00263203">
            <w:pPr>
              <w:rPr>
                <w:rFonts w:eastAsiaTheme="minorHAnsi"/>
                <w:szCs w:val="24"/>
              </w:rPr>
            </w:pPr>
            <w:r w:rsidRPr="002D5A49">
              <w:rPr>
                <w:rFonts w:eastAsiaTheme="minorHAnsi"/>
                <w:szCs w:val="24"/>
              </w:rPr>
              <w:t>610</w:t>
            </w:r>
          </w:p>
        </w:tc>
      </w:tr>
      <w:tr w:rsidR="00A454A3" w:rsidRPr="002D5A49" w:rsidTr="00A454A3">
        <w:tc>
          <w:tcPr>
            <w:tcW w:w="4691" w:type="dxa"/>
          </w:tcPr>
          <w:p w:rsidR="00A454A3" w:rsidRPr="002D5A49" w:rsidRDefault="00A454A3" w:rsidP="00263203">
            <w:pPr>
              <w:rPr>
                <w:rFonts w:eastAsiaTheme="minorHAnsi"/>
                <w:b/>
                <w:szCs w:val="24"/>
              </w:rPr>
            </w:pPr>
            <w:r w:rsidRPr="002D5A49">
              <w:rPr>
                <w:rFonts w:eastAsiaTheme="minorHAnsi"/>
                <w:b/>
                <w:szCs w:val="24"/>
              </w:rPr>
              <w:t>Укупно</w:t>
            </w:r>
          </w:p>
        </w:tc>
        <w:tc>
          <w:tcPr>
            <w:tcW w:w="4550" w:type="dxa"/>
          </w:tcPr>
          <w:p w:rsidR="00A454A3" w:rsidRPr="002D5A49" w:rsidRDefault="00AD1022" w:rsidP="00263203">
            <w:pPr>
              <w:rPr>
                <w:rFonts w:eastAsiaTheme="minorHAnsi"/>
                <w:b/>
                <w:szCs w:val="24"/>
              </w:rPr>
            </w:pPr>
            <w:r w:rsidRPr="002D5A49">
              <w:rPr>
                <w:rFonts w:eastAsiaTheme="minorHAnsi"/>
                <w:b/>
                <w:szCs w:val="24"/>
              </w:rPr>
              <w:t>1065</w:t>
            </w:r>
          </w:p>
        </w:tc>
      </w:tr>
      <w:tr w:rsidR="00A454A3" w:rsidRPr="002D5A49" w:rsidTr="00A454A3">
        <w:tc>
          <w:tcPr>
            <w:tcW w:w="4691" w:type="dxa"/>
          </w:tcPr>
          <w:p w:rsidR="00A454A3" w:rsidRPr="002D5A49" w:rsidRDefault="00A454A3" w:rsidP="00263203">
            <w:pPr>
              <w:rPr>
                <w:rFonts w:eastAsiaTheme="minorHAnsi"/>
                <w:szCs w:val="24"/>
              </w:rPr>
            </w:pPr>
            <w:r w:rsidRPr="002D5A49">
              <w:rPr>
                <w:rFonts w:eastAsiaTheme="minorHAnsi"/>
                <w:szCs w:val="24"/>
              </w:rPr>
              <w:t>Број ноћења домаћи</w:t>
            </w:r>
          </w:p>
        </w:tc>
        <w:tc>
          <w:tcPr>
            <w:tcW w:w="4550" w:type="dxa"/>
          </w:tcPr>
          <w:p w:rsidR="00A454A3" w:rsidRPr="002D5A49" w:rsidRDefault="00AD1022" w:rsidP="00263203">
            <w:pPr>
              <w:rPr>
                <w:rFonts w:eastAsiaTheme="minorHAnsi"/>
                <w:szCs w:val="24"/>
              </w:rPr>
            </w:pPr>
            <w:r w:rsidRPr="002D5A49">
              <w:rPr>
                <w:rFonts w:eastAsiaTheme="minorHAnsi"/>
                <w:szCs w:val="24"/>
              </w:rPr>
              <w:t>455</w:t>
            </w:r>
          </w:p>
        </w:tc>
      </w:tr>
      <w:tr w:rsidR="00A454A3" w:rsidRPr="002D5A49" w:rsidTr="00A454A3">
        <w:tc>
          <w:tcPr>
            <w:tcW w:w="4691" w:type="dxa"/>
          </w:tcPr>
          <w:p w:rsidR="00A454A3" w:rsidRPr="002D5A49" w:rsidRDefault="00A454A3" w:rsidP="00263203">
            <w:pPr>
              <w:rPr>
                <w:rFonts w:eastAsiaTheme="minorHAnsi"/>
                <w:szCs w:val="24"/>
              </w:rPr>
            </w:pPr>
            <w:r w:rsidRPr="002D5A49">
              <w:rPr>
                <w:rFonts w:eastAsiaTheme="minorHAnsi"/>
                <w:szCs w:val="24"/>
              </w:rPr>
              <w:t>Број ноћења страни</w:t>
            </w:r>
          </w:p>
        </w:tc>
        <w:tc>
          <w:tcPr>
            <w:tcW w:w="4550" w:type="dxa"/>
          </w:tcPr>
          <w:p w:rsidR="00A454A3" w:rsidRPr="002D5A49" w:rsidRDefault="00AD1022" w:rsidP="00263203">
            <w:pPr>
              <w:rPr>
                <w:rFonts w:eastAsiaTheme="minorHAnsi"/>
                <w:szCs w:val="24"/>
              </w:rPr>
            </w:pPr>
            <w:r w:rsidRPr="002D5A49">
              <w:rPr>
                <w:rFonts w:eastAsiaTheme="minorHAnsi"/>
                <w:szCs w:val="24"/>
              </w:rPr>
              <w:t>613</w:t>
            </w:r>
          </w:p>
        </w:tc>
      </w:tr>
      <w:tr w:rsidR="00A454A3" w:rsidRPr="002D5A49" w:rsidTr="00A454A3">
        <w:tc>
          <w:tcPr>
            <w:tcW w:w="4691" w:type="dxa"/>
          </w:tcPr>
          <w:p w:rsidR="00A454A3" w:rsidRPr="002D5A49" w:rsidRDefault="00A454A3" w:rsidP="00263203">
            <w:pPr>
              <w:rPr>
                <w:rFonts w:eastAsiaTheme="minorHAnsi"/>
                <w:b/>
                <w:szCs w:val="24"/>
              </w:rPr>
            </w:pPr>
            <w:r w:rsidRPr="002D5A49">
              <w:rPr>
                <w:rFonts w:eastAsiaTheme="minorHAnsi"/>
                <w:b/>
                <w:szCs w:val="24"/>
              </w:rPr>
              <w:t>Укупно</w:t>
            </w:r>
          </w:p>
        </w:tc>
        <w:tc>
          <w:tcPr>
            <w:tcW w:w="4550" w:type="dxa"/>
          </w:tcPr>
          <w:p w:rsidR="00A454A3" w:rsidRPr="002D5A49" w:rsidRDefault="00AD1022" w:rsidP="00263203">
            <w:pPr>
              <w:rPr>
                <w:rFonts w:eastAsiaTheme="minorHAnsi"/>
                <w:b/>
                <w:szCs w:val="24"/>
              </w:rPr>
            </w:pPr>
            <w:r w:rsidRPr="002D5A49">
              <w:rPr>
                <w:rFonts w:eastAsiaTheme="minorHAnsi"/>
                <w:b/>
                <w:szCs w:val="24"/>
              </w:rPr>
              <w:t>1068</w:t>
            </w:r>
          </w:p>
        </w:tc>
      </w:tr>
    </w:tbl>
    <w:p w:rsidR="002100AB" w:rsidRPr="002D5A49" w:rsidRDefault="002100AB" w:rsidP="002100AB">
      <w:pPr>
        <w:rPr>
          <w:b/>
          <w:szCs w:val="24"/>
        </w:rPr>
      </w:pPr>
      <w:r w:rsidRPr="002D5A49">
        <w:rPr>
          <w:b/>
          <w:szCs w:val="24"/>
        </w:rPr>
        <w:t>Подаци из Републичког завода за статистику Лесковац</w:t>
      </w:r>
    </w:p>
    <w:p w:rsidR="002100AB" w:rsidRPr="002D5A49" w:rsidRDefault="002100AB" w:rsidP="002100AB">
      <w:pPr>
        <w:rPr>
          <w:b/>
          <w:szCs w:val="24"/>
        </w:rPr>
      </w:pPr>
    </w:p>
    <w:p w:rsidR="00A454A3" w:rsidRPr="002D5A49" w:rsidRDefault="00A454A3" w:rsidP="00A454A3">
      <w:pPr>
        <w:jc w:val="center"/>
        <w:rPr>
          <w:b/>
          <w:szCs w:val="24"/>
        </w:rPr>
      </w:pPr>
    </w:p>
    <w:p w:rsidR="00A454A3" w:rsidRPr="002D5A49" w:rsidRDefault="00A454A3" w:rsidP="00A454A3">
      <w:pPr>
        <w:jc w:val="center"/>
        <w:rPr>
          <w:b/>
          <w:szCs w:val="24"/>
        </w:rPr>
      </w:pPr>
      <w:r w:rsidRPr="002D5A49">
        <w:rPr>
          <w:b/>
          <w:szCs w:val="24"/>
        </w:rPr>
        <w:t>БРОЈ ДОЛАЗАКА И НОЋЕЊА ТУРИСТА У 2016. ГОДИНИ</w:t>
      </w:r>
    </w:p>
    <w:p w:rsidR="00A454A3" w:rsidRPr="002D5A49" w:rsidRDefault="00A454A3" w:rsidP="00A454A3">
      <w:pPr>
        <w:jc w:val="center"/>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1"/>
        <w:gridCol w:w="4550"/>
      </w:tblGrid>
      <w:tr w:rsidR="00A454A3" w:rsidRPr="002D5A49" w:rsidTr="002100AB">
        <w:tc>
          <w:tcPr>
            <w:tcW w:w="4691" w:type="dxa"/>
          </w:tcPr>
          <w:p w:rsidR="00A454A3" w:rsidRPr="002D5A49" w:rsidRDefault="00A454A3" w:rsidP="00263203">
            <w:pPr>
              <w:rPr>
                <w:rFonts w:eastAsiaTheme="minorHAnsi"/>
                <w:szCs w:val="24"/>
              </w:rPr>
            </w:pPr>
            <w:r w:rsidRPr="002D5A49">
              <w:rPr>
                <w:rFonts w:eastAsiaTheme="minorHAnsi"/>
                <w:szCs w:val="24"/>
              </w:rPr>
              <w:t>Број долазака домаћи</w:t>
            </w:r>
          </w:p>
        </w:tc>
        <w:tc>
          <w:tcPr>
            <w:tcW w:w="4550" w:type="dxa"/>
          </w:tcPr>
          <w:p w:rsidR="00A454A3" w:rsidRPr="002D5A49" w:rsidRDefault="001639F9" w:rsidP="00263203">
            <w:pPr>
              <w:rPr>
                <w:rFonts w:eastAsiaTheme="minorHAnsi"/>
                <w:szCs w:val="24"/>
              </w:rPr>
            </w:pPr>
            <w:r w:rsidRPr="002D5A49">
              <w:rPr>
                <w:rFonts w:eastAsiaTheme="minorHAnsi"/>
                <w:szCs w:val="24"/>
              </w:rPr>
              <w:t>2187</w:t>
            </w:r>
          </w:p>
        </w:tc>
      </w:tr>
      <w:tr w:rsidR="00A454A3" w:rsidRPr="002D5A49" w:rsidTr="002100AB">
        <w:tc>
          <w:tcPr>
            <w:tcW w:w="4691" w:type="dxa"/>
          </w:tcPr>
          <w:p w:rsidR="00A454A3" w:rsidRPr="002D5A49" w:rsidRDefault="00A454A3" w:rsidP="00263203">
            <w:pPr>
              <w:rPr>
                <w:rFonts w:eastAsiaTheme="minorHAnsi"/>
                <w:szCs w:val="24"/>
              </w:rPr>
            </w:pPr>
            <w:r w:rsidRPr="002D5A49">
              <w:rPr>
                <w:rFonts w:eastAsiaTheme="minorHAnsi"/>
                <w:szCs w:val="24"/>
              </w:rPr>
              <w:t>Број долазака страни</w:t>
            </w:r>
          </w:p>
        </w:tc>
        <w:tc>
          <w:tcPr>
            <w:tcW w:w="4550" w:type="dxa"/>
          </w:tcPr>
          <w:p w:rsidR="00A454A3" w:rsidRPr="002D5A49" w:rsidRDefault="001639F9" w:rsidP="00263203">
            <w:pPr>
              <w:rPr>
                <w:rFonts w:eastAsiaTheme="minorHAnsi"/>
                <w:szCs w:val="24"/>
              </w:rPr>
            </w:pPr>
            <w:r w:rsidRPr="002D5A49">
              <w:rPr>
                <w:rFonts w:eastAsiaTheme="minorHAnsi"/>
                <w:szCs w:val="24"/>
              </w:rPr>
              <w:t>1117</w:t>
            </w:r>
          </w:p>
        </w:tc>
      </w:tr>
      <w:tr w:rsidR="00A454A3" w:rsidRPr="002D5A49" w:rsidTr="002100AB">
        <w:tc>
          <w:tcPr>
            <w:tcW w:w="4691" w:type="dxa"/>
          </w:tcPr>
          <w:p w:rsidR="00A454A3" w:rsidRPr="002D5A49" w:rsidRDefault="00A454A3" w:rsidP="00263203">
            <w:pPr>
              <w:rPr>
                <w:rFonts w:eastAsiaTheme="minorHAnsi"/>
                <w:b/>
                <w:szCs w:val="24"/>
              </w:rPr>
            </w:pPr>
            <w:r w:rsidRPr="002D5A49">
              <w:rPr>
                <w:rFonts w:eastAsiaTheme="minorHAnsi"/>
                <w:b/>
                <w:szCs w:val="24"/>
              </w:rPr>
              <w:t>Укупно</w:t>
            </w:r>
          </w:p>
        </w:tc>
        <w:tc>
          <w:tcPr>
            <w:tcW w:w="4550" w:type="dxa"/>
          </w:tcPr>
          <w:p w:rsidR="00A454A3" w:rsidRPr="002D5A49" w:rsidRDefault="001639F9" w:rsidP="00263203">
            <w:pPr>
              <w:rPr>
                <w:rFonts w:eastAsiaTheme="minorHAnsi"/>
                <w:b/>
                <w:szCs w:val="24"/>
              </w:rPr>
            </w:pPr>
            <w:r w:rsidRPr="002D5A49">
              <w:rPr>
                <w:rFonts w:eastAsiaTheme="minorHAnsi"/>
                <w:b/>
                <w:szCs w:val="24"/>
              </w:rPr>
              <w:t>3304</w:t>
            </w:r>
          </w:p>
        </w:tc>
      </w:tr>
      <w:tr w:rsidR="00A454A3" w:rsidRPr="002D5A49" w:rsidTr="002100AB">
        <w:tc>
          <w:tcPr>
            <w:tcW w:w="4691" w:type="dxa"/>
          </w:tcPr>
          <w:p w:rsidR="00A454A3" w:rsidRPr="002D5A49" w:rsidRDefault="00A454A3" w:rsidP="00263203">
            <w:pPr>
              <w:rPr>
                <w:rFonts w:eastAsiaTheme="minorHAnsi"/>
                <w:szCs w:val="24"/>
              </w:rPr>
            </w:pPr>
            <w:r w:rsidRPr="002D5A49">
              <w:rPr>
                <w:rFonts w:eastAsiaTheme="minorHAnsi"/>
                <w:szCs w:val="24"/>
              </w:rPr>
              <w:t>Број ноћења домаћи</w:t>
            </w:r>
          </w:p>
        </w:tc>
        <w:tc>
          <w:tcPr>
            <w:tcW w:w="4550" w:type="dxa"/>
          </w:tcPr>
          <w:p w:rsidR="00A454A3" w:rsidRPr="002D5A49" w:rsidRDefault="001639F9" w:rsidP="00263203">
            <w:pPr>
              <w:rPr>
                <w:rFonts w:eastAsiaTheme="minorHAnsi"/>
                <w:szCs w:val="24"/>
              </w:rPr>
            </w:pPr>
            <w:r w:rsidRPr="002D5A49">
              <w:rPr>
                <w:rFonts w:eastAsiaTheme="minorHAnsi"/>
                <w:szCs w:val="24"/>
              </w:rPr>
              <w:t>5307</w:t>
            </w:r>
          </w:p>
        </w:tc>
      </w:tr>
      <w:tr w:rsidR="00A454A3" w:rsidRPr="002D5A49" w:rsidTr="002100AB">
        <w:tc>
          <w:tcPr>
            <w:tcW w:w="4691" w:type="dxa"/>
          </w:tcPr>
          <w:p w:rsidR="00A454A3" w:rsidRPr="002D5A49" w:rsidRDefault="00A454A3" w:rsidP="00263203">
            <w:pPr>
              <w:rPr>
                <w:rFonts w:eastAsiaTheme="minorHAnsi"/>
                <w:szCs w:val="24"/>
              </w:rPr>
            </w:pPr>
            <w:r w:rsidRPr="002D5A49">
              <w:rPr>
                <w:rFonts w:eastAsiaTheme="minorHAnsi"/>
                <w:szCs w:val="24"/>
              </w:rPr>
              <w:t>Број ноћења страни</w:t>
            </w:r>
          </w:p>
        </w:tc>
        <w:tc>
          <w:tcPr>
            <w:tcW w:w="4550" w:type="dxa"/>
          </w:tcPr>
          <w:p w:rsidR="00A454A3" w:rsidRPr="002D5A49" w:rsidRDefault="001639F9" w:rsidP="00263203">
            <w:pPr>
              <w:rPr>
                <w:rFonts w:eastAsiaTheme="minorHAnsi"/>
                <w:szCs w:val="24"/>
              </w:rPr>
            </w:pPr>
            <w:r w:rsidRPr="002D5A49">
              <w:rPr>
                <w:rFonts w:eastAsiaTheme="minorHAnsi"/>
                <w:szCs w:val="24"/>
              </w:rPr>
              <w:t>2174</w:t>
            </w:r>
          </w:p>
        </w:tc>
      </w:tr>
      <w:tr w:rsidR="00A454A3" w:rsidRPr="002D5A49" w:rsidTr="002100AB">
        <w:tc>
          <w:tcPr>
            <w:tcW w:w="4691" w:type="dxa"/>
          </w:tcPr>
          <w:p w:rsidR="00A454A3" w:rsidRPr="002D5A49" w:rsidRDefault="00A454A3" w:rsidP="00263203">
            <w:pPr>
              <w:rPr>
                <w:rFonts w:eastAsiaTheme="minorHAnsi"/>
                <w:b/>
                <w:szCs w:val="24"/>
              </w:rPr>
            </w:pPr>
            <w:r w:rsidRPr="002D5A49">
              <w:rPr>
                <w:rFonts w:eastAsiaTheme="minorHAnsi"/>
                <w:b/>
                <w:szCs w:val="24"/>
              </w:rPr>
              <w:t>Укупно</w:t>
            </w:r>
          </w:p>
        </w:tc>
        <w:tc>
          <w:tcPr>
            <w:tcW w:w="4550" w:type="dxa"/>
          </w:tcPr>
          <w:p w:rsidR="00A454A3" w:rsidRPr="002D5A49" w:rsidRDefault="001639F9" w:rsidP="00263203">
            <w:pPr>
              <w:rPr>
                <w:rFonts w:eastAsiaTheme="minorHAnsi"/>
                <w:b/>
                <w:szCs w:val="24"/>
              </w:rPr>
            </w:pPr>
            <w:r w:rsidRPr="002D5A49">
              <w:rPr>
                <w:rFonts w:eastAsiaTheme="minorHAnsi"/>
                <w:b/>
                <w:szCs w:val="24"/>
              </w:rPr>
              <w:t>7481</w:t>
            </w:r>
          </w:p>
        </w:tc>
      </w:tr>
    </w:tbl>
    <w:p w:rsidR="00F439D4" w:rsidRPr="002D5A49" w:rsidRDefault="002100AB" w:rsidP="00263203">
      <w:pPr>
        <w:rPr>
          <w:b/>
          <w:szCs w:val="24"/>
        </w:rPr>
      </w:pPr>
      <w:r w:rsidRPr="002D5A49">
        <w:rPr>
          <w:b/>
          <w:szCs w:val="24"/>
        </w:rPr>
        <w:t>Подаци из Републичког завода за статистику Лесковац</w:t>
      </w:r>
    </w:p>
    <w:p w:rsidR="00C824E5" w:rsidRPr="002D5A49" w:rsidRDefault="00C824E5" w:rsidP="00263203">
      <w:pPr>
        <w:rPr>
          <w:b/>
          <w:szCs w:val="24"/>
        </w:rPr>
      </w:pPr>
    </w:p>
    <w:p w:rsidR="003D62FC" w:rsidRDefault="00C824E5" w:rsidP="00263203">
      <w:pPr>
        <w:rPr>
          <w:szCs w:val="24"/>
        </w:rPr>
      </w:pPr>
      <w:r w:rsidRPr="002D5A49">
        <w:rPr>
          <w:szCs w:val="24"/>
        </w:rPr>
        <w:t>Подаци из Републичког завода за статистику Лесковац показују да је</w:t>
      </w:r>
      <w:r w:rsidR="002A4670" w:rsidRPr="002D5A49">
        <w:rPr>
          <w:szCs w:val="24"/>
        </w:rPr>
        <w:t xml:space="preserve"> на територији општине Владичин Хан,</w:t>
      </w:r>
      <w:r w:rsidRPr="002D5A49">
        <w:rPr>
          <w:szCs w:val="24"/>
        </w:rPr>
        <w:t xml:space="preserve"> 2016. године број посетиоца и број ноћења домаћих и стр</w:t>
      </w:r>
      <w:r w:rsidR="00552AD6">
        <w:rPr>
          <w:szCs w:val="24"/>
        </w:rPr>
        <w:t>аних туриста у односу на 2014.,</w:t>
      </w:r>
      <w:r w:rsidRPr="002D5A49">
        <w:rPr>
          <w:szCs w:val="24"/>
        </w:rPr>
        <w:t xml:space="preserve"> 2015. </w:t>
      </w:r>
      <w:r w:rsidR="00552AD6">
        <w:rPr>
          <w:szCs w:val="24"/>
        </w:rPr>
        <w:t>г</w:t>
      </w:r>
      <w:r w:rsidRPr="002D5A49">
        <w:rPr>
          <w:szCs w:val="24"/>
        </w:rPr>
        <w:t>одину</w:t>
      </w:r>
      <w:r w:rsidR="00552AD6">
        <w:rPr>
          <w:szCs w:val="24"/>
        </w:rPr>
        <w:t xml:space="preserve"> и низ година уназад,</w:t>
      </w:r>
      <w:r w:rsidRPr="002D5A49">
        <w:rPr>
          <w:szCs w:val="24"/>
        </w:rPr>
        <w:t xml:space="preserve"> порастао. </w:t>
      </w:r>
      <w:r w:rsidR="00A6152A" w:rsidRPr="002D5A49">
        <w:rPr>
          <w:szCs w:val="24"/>
        </w:rPr>
        <w:t>Пораст броја ноћења се може повезати са повећањем броја пословних посета, везано за изградњу Коридора 10.</w:t>
      </w:r>
    </w:p>
    <w:p w:rsidR="00C824E5" w:rsidRPr="00CC2F21" w:rsidRDefault="003D62FC" w:rsidP="00263203">
      <w:pPr>
        <w:rPr>
          <w:szCs w:val="24"/>
        </w:rPr>
      </w:pPr>
      <w:r>
        <w:t>Подаци о просечном броју дана боравка јасно говоре о краткотрајном задржавању туриста на простору Општине</w:t>
      </w:r>
      <w:r w:rsidR="00CC2F21">
        <w:t>.</w:t>
      </w:r>
      <w:r w:rsidR="00C824E5" w:rsidRPr="002D5A49">
        <w:rPr>
          <w:szCs w:val="24"/>
        </w:rPr>
        <w:t>Постоји вероватноћа да је број страних посетиоца тачнији из разлога што се подаци о њима региструју у полицији.</w:t>
      </w:r>
    </w:p>
    <w:p w:rsidR="00D07F26" w:rsidRPr="002E34FC" w:rsidRDefault="00D07F26" w:rsidP="00D07F26">
      <w:pPr>
        <w:autoSpaceDE w:val="0"/>
        <w:autoSpaceDN w:val="0"/>
        <w:adjustRightInd w:val="0"/>
        <w:rPr>
          <w:szCs w:val="24"/>
        </w:rPr>
      </w:pPr>
    </w:p>
    <w:p w:rsidR="00177869" w:rsidRPr="00841278" w:rsidRDefault="004C19D0" w:rsidP="004C19D0">
      <w:pPr>
        <w:pStyle w:val="2"/>
        <w:rPr>
          <w:lang w:val="ru-RU"/>
        </w:rPr>
      </w:pPr>
      <w:bookmarkStart w:id="39" w:name="_Toc490815975"/>
      <w:r w:rsidRPr="00841278">
        <w:rPr>
          <w:lang w:val="ru-RU"/>
        </w:rPr>
        <w:t xml:space="preserve">7.2. </w:t>
      </w:r>
      <w:r w:rsidR="00D07F26" w:rsidRPr="00841278">
        <w:rPr>
          <w:lang w:val="ru-RU"/>
        </w:rPr>
        <w:t>Рурални туризам</w:t>
      </w:r>
      <w:bookmarkEnd w:id="39"/>
    </w:p>
    <w:p w:rsidR="00177869" w:rsidRDefault="00177869" w:rsidP="00352D3F">
      <w:pPr>
        <w:autoSpaceDE w:val="0"/>
        <w:autoSpaceDN w:val="0"/>
        <w:adjustRightInd w:val="0"/>
        <w:jc w:val="center"/>
        <w:rPr>
          <w:b/>
          <w:szCs w:val="24"/>
        </w:rPr>
      </w:pPr>
    </w:p>
    <w:p w:rsidR="00D07F26" w:rsidRPr="00AE052F" w:rsidRDefault="00D07F26" w:rsidP="00177869">
      <w:pPr>
        <w:autoSpaceDE w:val="0"/>
        <w:autoSpaceDN w:val="0"/>
        <w:adjustRightInd w:val="0"/>
        <w:ind w:firstLine="680"/>
      </w:pPr>
      <w:r>
        <w:rPr>
          <w:b/>
          <w:szCs w:val="24"/>
        </w:rPr>
        <w:t xml:space="preserve"> </w:t>
      </w:r>
      <w:r>
        <w:rPr>
          <w:szCs w:val="24"/>
        </w:rPr>
        <w:t xml:space="preserve">Подручје општине Владичин Хан је такво да преовладавају: природно окружење, сеоски околиш, села и засеоци, издвојена пољопривредна газдинства са претежно пољопривредном делатношћу. </w:t>
      </w:r>
    </w:p>
    <w:p w:rsidR="00AE052F" w:rsidRDefault="00D07F26" w:rsidP="00D07F26">
      <w:pPr>
        <w:autoSpaceDE w:val="0"/>
        <w:autoSpaceDN w:val="0"/>
        <w:adjustRightInd w:val="0"/>
        <w:rPr>
          <w:szCs w:val="24"/>
        </w:rPr>
      </w:pPr>
      <w:r>
        <w:rPr>
          <w:szCs w:val="24"/>
        </w:rPr>
        <w:t>Један од задатака локалне самоуправе је стварање услова за о</w:t>
      </w:r>
      <w:r w:rsidRPr="006C15CD">
        <w:rPr>
          <w:szCs w:val="24"/>
        </w:rPr>
        <w:t xml:space="preserve">живљавање </w:t>
      </w:r>
      <w:r>
        <w:rPr>
          <w:szCs w:val="24"/>
        </w:rPr>
        <w:t>сеоске средине, чиме би по</w:t>
      </w:r>
      <w:r w:rsidRPr="007A266C">
        <w:rPr>
          <w:szCs w:val="24"/>
          <w:lang w:val="ru-RU"/>
        </w:rPr>
        <w:t>м</w:t>
      </w:r>
      <w:r>
        <w:rPr>
          <w:szCs w:val="24"/>
        </w:rPr>
        <w:t>огла одрживости и побољшању друштвено – еконо</w:t>
      </w:r>
      <w:r w:rsidRPr="007A266C">
        <w:rPr>
          <w:szCs w:val="24"/>
          <w:lang w:val="ru-RU"/>
        </w:rPr>
        <w:t>м</w:t>
      </w:r>
      <w:r>
        <w:rPr>
          <w:szCs w:val="24"/>
        </w:rPr>
        <w:t>ске структуре истог, нарочито удаљених руралних подручја која су суочена са депопулацијо</w:t>
      </w:r>
      <w:r w:rsidRPr="007A266C">
        <w:rPr>
          <w:szCs w:val="24"/>
          <w:lang w:val="ru-RU"/>
        </w:rPr>
        <w:t>м</w:t>
      </w:r>
      <w:r>
        <w:rPr>
          <w:szCs w:val="24"/>
        </w:rPr>
        <w:t xml:space="preserve">. </w:t>
      </w:r>
      <w:r w:rsidR="00460756">
        <w:rPr>
          <w:szCs w:val="24"/>
        </w:rPr>
        <w:t>Наиме, лоши услови за живот, изазвали су миграцију сеоског становништва у градску средину, тако да су у не</w:t>
      </w:r>
      <w:r w:rsidR="00F72539">
        <w:rPr>
          <w:szCs w:val="24"/>
        </w:rPr>
        <w:t>ким селима остала искључиво ста</w:t>
      </w:r>
      <w:r w:rsidR="00460756">
        <w:rPr>
          <w:szCs w:val="24"/>
        </w:rPr>
        <w:t>рачка домаћинства.</w:t>
      </w:r>
    </w:p>
    <w:p w:rsidR="00F72539" w:rsidRPr="00F72539" w:rsidRDefault="00460756" w:rsidP="00177869">
      <w:pPr>
        <w:ind w:firstLine="680"/>
      </w:pPr>
      <w:r>
        <w:rPr>
          <w:szCs w:val="24"/>
        </w:rPr>
        <w:t xml:space="preserve">И поред ових лоших аспеката, има доста оних, који се због губитка посла враћају у село, оживљавајући своја огњишта. С обзиром да се ради о релативно младим људима, који су доста обавештени о савременим тенденцијама на туристичком тржишту, и могућностима које пружа бављење сеоским туризмом, они представљају потенцијалне домаћине за прихват гостију и бављење овим послом.  </w:t>
      </w:r>
    </w:p>
    <w:p w:rsidR="0051718C" w:rsidRDefault="00D07F26" w:rsidP="00177869">
      <w:pPr>
        <w:autoSpaceDE w:val="0"/>
        <w:autoSpaceDN w:val="0"/>
        <w:adjustRightInd w:val="0"/>
        <w:ind w:firstLine="680"/>
      </w:pPr>
      <w:r>
        <w:rPr>
          <w:szCs w:val="24"/>
        </w:rPr>
        <w:t xml:space="preserve">Будући да је тренд повратак здравијем начину живота, повратак природи и традицији, рурална подручја (село) постаје нова атрактивна дестинација модерног туризма. </w:t>
      </w:r>
      <w:r w:rsidR="00AE052F">
        <w:t>Рурални туризам подразумева и укључује спектар активности, услуга и додатних садржаја које организује рурално становништво на породичним газдинствима у циљу привлачења туриста и стварања додатног прихода.</w:t>
      </w:r>
    </w:p>
    <w:p w:rsidR="007B73A9" w:rsidRPr="0086171E" w:rsidRDefault="00514D51" w:rsidP="007B73A9">
      <w:pPr>
        <w:autoSpaceDE w:val="0"/>
        <w:autoSpaceDN w:val="0"/>
        <w:adjustRightInd w:val="0"/>
        <w:ind w:firstLine="680"/>
      </w:pPr>
      <w:r>
        <w:t>За развој туризма на селу потребно је применити одговарајућу стандардизацију и категоризацију услуга, посебно адекватних услова за смештај. Законом о туризму посебно је уређено пружање услуга смештаја и исхране у домаћинствима, као специфичан обли</w:t>
      </w:r>
      <w:r w:rsidR="00517426">
        <w:t>к пружања угоститељских услуга. Смештај у домаћој радиности и у сеоском туристичком домаћинству мора</w:t>
      </w:r>
      <w:r w:rsidR="007B73A9">
        <w:t xml:space="preserve"> </w:t>
      </w:r>
      <w:r w:rsidR="00517426">
        <w:t>испуњавати прописане санитарно-техничке услове и бити разврстан у одговарајућу категорију, одређену актом надлежног општинског органа, што је прописано Правилником о минималним техничким и санитарно</w:t>
      </w:r>
      <w:r w:rsidR="00746B2B">
        <w:t xml:space="preserve"> </w:t>
      </w:r>
      <w:r w:rsidR="00517426">
        <w:t xml:space="preserve">- хигијенским условима за пружање угоститељских услуга у домаћој </w:t>
      </w:r>
      <w:r w:rsidR="00517426">
        <w:lastRenderedPageBreak/>
        <w:t>радиности и сеоском туристичком домаћинству.</w:t>
      </w:r>
      <w:r w:rsidR="00DD53D0">
        <w:t xml:space="preserve"> </w:t>
      </w:r>
      <w:r w:rsidR="007B73A9">
        <w:t>У Општини Владичин Хан нема категорисаних сеоских туристичких домаћинстава.</w:t>
      </w:r>
    </w:p>
    <w:p w:rsidR="00F72539" w:rsidRPr="00A963AC" w:rsidRDefault="00F72539" w:rsidP="00BB29E2">
      <w:pPr>
        <w:ind w:firstLine="680"/>
      </w:pPr>
      <w:r>
        <w:rPr>
          <w:szCs w:val="24"/>
        </w:rPr>
        <w:t>Неадекватна путна инфраструктура (неасфалтирани локални путеви) су једна од п</w:t>
      </w:r>
      <w:r w:rsidR="00A963AC">
        <w:rPr>
          <w:szCs w:val="24"/>
        </w:rPr>
        <w:t>ретњи оживљавању и развоју села па је од посебне важности инфраструктурно опремање села.</w:t>
      </w:r>
    </w:p>
    <w:p w:rsidR="00155646" w:rsidRPr="008C4872" w:rsidRDefault="00155646" w:rsidP="008C4872"/>
    <w:p w:rsidR="00155646" w:rsidRPr="00841278" w:rsidRDefault="004C19D0" w:rsidP="004C19D0">
      <w:pPr>
        <w:pStyle w:val="2"/>
        <w:rPr>
          <w:lang w:val="ru-RU"/>
        </w:rPr>
      </w:pPr>
      <w:bookmarkStart w:id="40" w:name="_Toc490815976"/>
      <w:r w:rsidRPr="00841278">
        <w:rPr>
          <w:lang w:val="ru-RU"/>
        </w:rPr>
        <w:t xml:space="preserve">7.3. </w:t>
      </w:r>
      <w:r w:rsidR="00352D3F" w:rsidRPr="00841278">
        <w:rPr>
          <w:lang w:val="ru-RU"/>
        </w:rPr>
        <w:t>Национална С</w:t>
      </w:r>
      <w:r w:rsidR="00DE4CCB" w:rsidRPr="00841278">
        <w:rPr>
          <w:lang w:val="ru-RU"/>
        </w:rPr>
        <w:t>тратегија</w:t>
      </w:r>
      <w:r w:rsidR="00352D3F" w:rsidRPr="00841278">
        <w:rPr>
          <w:lang w:val="ru-RU"/>
        </w:rPr>
        <w:t xml:space="preserve"> развоја туризма РС</w:t>
      </w:r>
      <w:bookmarkEnd w:id="40"/>
    </w:p>
    <w:p w:rsidR="00944ECE" w:rsidRPr="000574AE" w:rsidRDefault="00944ECE" w:rsidP="00352D3F">
      <w:pPr>
        <w:suppressAutoHyphens w:val="0"/>
        <w:autoSpaceDE w:val="0"/>
        <w:autoSpaceDN w:val="0"/>
        <w:adjustRightInd w:val="0"/>
        <w:jc w:val="center"/>
        <w:rPr>
          <w:rFonts w:ascii="Calibri" w:hAnsi="Calibri" w:cs="Calibri"/>
          <w:noProof w:val="0"/>
          <w:kern w:val="0"/>
          <w:szCs w:val="24"/>
          <w:lang w:val="ru-RU" w:eastAsia="en-US"/>
        </w:rPr>
      </w:pPr>
    </w:p>
    <w:p w:rsidR="00944ECE" w:rsidRPr="000574AE" w:rsidRDefault="00944ECE" w:rsidP="004E2F7F">
      <w:pPr>
        <w:suppressAutoHyphens w:val="0"/>
        <w:autoSpaceDE w:val="0"/>
        <w:autoSpaceDN w:val="0"/>
        <w:adjustRightInd w:val="0"/>
        <w:ind w:firstLine="680"/>
        <w:rPr>
          <w:noProof w:val="0"/>
          <w:kern w:val="0"/>
          <w:szCs w:val="24"/>
          <w:lang w:val="ru-RU" w:eastAsia="en-US"/>
        </w:rPr>
      </w:pPr>
      <w:r w:rsidRPr="000574AE">
        <w:rPr>
          <w:noProof w:val="0"/>
          <w:kern w:val="0"/>
          <w:szCs w:val="24"/>
          <w:lang w:val="ru-RU" w:eastAsia="en-US"/>
        </w:rPr>
        <w:t>Имајући у виду тренутно стање развијености стратешких туристичких подручја, производа, инфраструктуре, супраструктуре и дестинација, министарсва надлежног за послове туризма је у сарадњи са привредницима, научном и туристичком заједницом Србије у циљу ефикаснијег спровођења Страте</w:t>
      </w:r>
      <w:r w:rsidR="005352AB" w:rsidRPr="000574AE">
        <w:rPr>
          <w:noProof w:val="0"/>
          <w:kern w:val="0"/>
          <w:szCs w:val="24"/>
          <w:lang w:val="ru-RU" w:eastAsia="en-US"/>
        </w:rPr>
        <w:t>гије и развоја туризма утврдило</w:t>
      </w:r>
      <w:r w:rsidRPr="000574AE">
        <w:rPr>
          <w:noProof w:val="0"/>
          <w:kern w:val="0"/>
          <w:szCs w:val="24"/>
          <w:lang w:val="ru-RU" w:eastAsia="en-US"/>
        </w:rPr>
        <w:t xml:space="preserve"> </w:t>
      </w:r>
      <w:r w:rsidR="005352AB" w:rsidRPr="00BC1F4C">
        <w:rPr>
          <w:noProof w:val="0"/>
          <w:kern w:val="0"/>
          <w:szCs w:val="24"/>
          <w:lang w:eastAsia="en-US"/>
        </w:rPr>
        <w:t>л</w:t>
      </w:r>
      <w:r w:rsidRPr="000574AE">
        <w:rPr>
          <w:noProof w:val="0"/>
          <w:kern w:val="0"/>
          <w:szCs w:val="24"/>
          <w:lang w:val="ru-RU" w:eastAsia="en-US"/>
        </w:rPr>
        <w:t xml:space="preserve">исту туристичких дестинација са географским обухватом подручја, описом атракција и туристичких производа. </w:t>
      </w:r>
    </w:p>
    <w:p w:rsidR="00155646" w:rsidRPr="000574AE" w:rsidRDefault="004A7B0B" w:rsidP="0026038E">
      <w:pPr>
        <w:pStyle w:val="Default"/>
        <w:jc w:val="both"/>
        <w:rPr>
          <w:color w:val="auto"/>
          <w:lang w:val="ru-RU"/>
        </w:rPr>
      </w:pPr>
      <w:r w:rsidRPr="000574AE">
        <w:rPr>
          <w:color w:val="auto"/>
          <w:lang w:val="ru-RU"/>
        </w:rPr>
        <w:t>На</w:t>
      </w:r>
      <w:r w:rsidR="00D5570B" w:rsidRPr="000574AE">
        <w:rPr>
          <w:color w:val="auto"/>
          <w:lang w:val="ru-RU"/>
        </w:rPr>
        <w:t xml:space="preserve"> списку</w:t>
      </w:r>
      <w:r w:rsidR="00DE4CCB" w:rsidRPr="000574AE">
        <w:rPr>
          <w:color w:val="auto"/>
          <w:lang w:val="ru-RU"/>
        </w:rPr>
        <w:t xml:space="preserve"> туристичких дестинација</w:t>
      </w:r>
      <w:r w:rsidR="00D5570B" w:rsidRPr="000574AE">
        <w:rPr>
          <w:color w:val="auto"/>
          <w:lang w:val="ru-RU"/>
        </w:rPr>
        <w:t>, место су заузеле Власина, Врање и Врањска Бања.</w:t>
      </w:r>
      <w:r w:rsidRPr="000574AE">
        <w:rPr>
          <w:color w:val="auto"/>
          <w:lang w:val="ru-RU"/>
        </w:rPr>
        <w:t xml:space="preserve"> У оквиру кључних вредности ових дестинација наведени су</w:t>
      </w:r>
      <w:r w:rsidR="005352AB" w:rsidRPr="000574AE">
        <w:rPr>
          <w:color w:val="auto"/>
          <w:lang w:val="ru-RU"/>
        </w:rPr>
        <w:t xml:space="preserve"> културно наслеђе, природна богатства, Власинско језеро, Врањска бања, </w:t>
      </w:r>
      <w:r w:rsidRPr="000574AE">
        <w:rPr>
          <w:color w:val="auto"/>
          <w:lang w:val="ru-RU"/>
        </w:rPr>
        <w:t>мали градови а код кључних производа, између осталог, културне тематске руте, манифестације, рурални туризам и специјални интереси.</w:t>
      </w:r>
      <w:r w:rsidR="00AB47F3" w:rsidRPr="000574AE">
        <w:rPr>
          <w:color w:val="auto"/>
          <w:lang w:val="ru-RU"/>
        </w:rPr>
        <w:t xml:space="preserve"> </w:t>
      </w:r>
      <w:r w:rsidR="00465E3C" w:rsidRPr="000574AE">
        <w:rPr>
          <w:color w:val="auto"/>
          <w:lang w:val="ru-RU"/>
        </w:rPr>
        <w:t>Ова чињеница иде у прилог и општини Владичин Хан с обзиром  да је она територијално повезана са Сурдуличком и Врањском опш</w:t>
      </w:r>
      <w:r w:rsidR="00B97E46" w:rsidRPr="000574AE">
        <w:rPr>
          <w:color w:val="auto"/>
          <w:lang w:val="ru-RU"/>
        </w:rPr>
        <w:t>тином</w:t>
      </w:r>
      <w:r w:rsidR="00465E3C" w:rsidRPr="000574AE">
        <w:rPr>
          <w:color w:val="auto"/>
          <w:lang w:val="ru-RU"/>
        </w:rPr>
        <w:t>. У</w:t>
      </w:r>
      <w:r w:rsidR="007D1B1F" w:rsidRPr="000574AE">
        <w:rPr>
          <w:color w:val="auto"/>
          <w:lang w:val="ru-RU"/>
        </w:rPr>
        <w:t xml:space="preserve"> циљу развоја туризма, јако је значајна </w:t>
      </w:r>
      <w:r w:rsidR="00B97E46" w:rsidRPr="000574AE">
        <w:rPr>
          <w:color w:val="auto"/>
          <w:lang w:val="ru-RU"/>
        </w:rPr>
        <w:t>њихова</w:t>
      </w:r>
      <w:r w:rsidR="00D72F83" w:rsidRPr="000574AE">
        <w:rPr>
          <w:color w:val="auto"/>
          <w:lang w:val="ru-RU"/>
        </w:rPr>
        <w:t xml:space="preserve"> </w:t>
      </w:r>
      <w:r w:rsidR="007D1B1F" w:rsidRPr="000574AE">
        <w:rPr>
          <w:color w:val="auto"/>
          <w:lang w:val="ru-RU"/>
        </w:rPr>
        <w:t>сарадња</w:t>
      </w:r>
      <w:r w:rsidR="008830F7" w:rsidRPr="000574AE">
        <w:rPr>
          <w:color w:val="auto"/>
          <w:lang w:val="ru-RU"/>
        </w:rPr>
        <w:t xml:space="preserve"> </w:t>
      </w:r>
      <w:r w:rsidR="00230E5A" w:rsidRPr="000574AE">
        <w:rPr>
          <w:color w:val="auto"/>
          <w:lang w:val="ru-RU"/>
        </w:rPr>
        <w:t>кроз</w:t>
      </w:r>
      <w:r w:rsidR="004E2F7F" w:rsidRPr="000574AE">
        <w:rPr>
          <w:color w:val="auto"/>
          <w:lang w:val="ru-RU"/>
        </w:rPr>
        <w:t xml:space="preserve"> израду заједничке туристичке понуде, заједничког регионалног наступа на сајмовима и у медијима, стварању заједничког Регионалног информативног центра и др</w:t>
      </w:r>
      <w:r w:rsidR="0026038E" w:rsidRPr="000574AE">
        <w:rPr>
          <w:color w:val="auto"/>
          <w:lang w:val="ru-RU"/>
        </w:rPr>
        <w:t>.</w:t>
      </w:r>
    </w:p>
    <w:p w:rsidR="00A772B1" w:rsidRPr="000574AE" w:rsidRDefault="00A772B1" w:rsidP="0026038E">
      <w:pPr>
        <w:pStyle w:val="Default"/>
        <w:jc w:val="both"/>
        <w:rPr>
          <w:color w:val="auto"/>
          <w:lang w:val="ru-RU"/>
        </w:rPr>
      </w:pPr>
    </w:p>
    <w:p w:rsidR="00517657" w:rsidRPr="000574AE" w:rsidRDefault="0026038E" w:rsidP="00A772B1">
      <w:pPr>
        <w:pStyle w:val="Default"/>
        <w:ind w:firstLine="680"/>
        <w:jc w:val="both"/>
        <w:rPr>
          <w:color w:val="auto"/>
          <w:lang w:val="ru-RU"/>
        </w:rPr>
      </w:pPr>
      <w:r w:rsidRPr="000574AE">
        <w:rPr>
          <w:color w:val="auto"/>
          <w:lang w:val="ru-RU"/>
        </w:rPr>
        <w:t>Стратегија развоја туризма посебно указује на значај заштићених подручја</w:t>
      </w:r>
      <w:r w:rsidR="00D2553A" w:rsidRPr="000574AE">
        <w:rPr>
          <w:color w:val="auto"/>
          <w:lang w:val="ru-RU"/>
        </w:rPr>
        <w:t xml:space="preserve"> за развој туризма.</w:t>
      </w:r>
      <w:r w:rsidR="00E62F2A" w:rsidRPr="000574AE">
        <w:rPr>
          <w:color w:val="auto"/>
          <w:lang w:val="ru-RU"/>
        </w:rPr>
        <w:t xml:space="preserve"> Овај податак иде у прилог општини Владичин Хан </w:t>
      </w:r>
      <w:r w:rsidR="00C90947" w:rsidRPr="000574AE">
        <w:rPr>
          <w:color w:val="auto"/>
          <w:lang w:val="ru-RU"/>
        </w:rPr>
        <w:t>и</w:t>
      </w:r>
      <w:r w:rsidR="00E62F2A" w:rsidRPr="000574AE">
        <w:rPr>
          <w:color w:val="auto"/>
          <w:lang w:val="ru-RU"/>
        </w:rPr>
        <w:t xml:space="preserve"> подручју које је стављено под заштиту, </w:t>
      </w:r>
      <w:r w:rsidR="00C90947" w:rsidRPr="000574AE">
        <w:rPr>
          <w:color w:val="auto"/>
          <w:lang w:val="ru-RU"/>
        </w:rPr>
        <w:t>С</w:t>
      </w:r>
      <w:r w:rsidR="00E62F2A" w:rsidRPr="000574AE">
        <w:rPr>
          <w:color w:val="auto"/>
          <w:lang w:val="ru-RU"/>
        </w:rPr>
        <w:t xml:space="preserve">поменик природе „Јовачка језера“, </w:t>
      </w:r>
      <w:r w:rsidR="000574AE" w:rsidRPr="00FC0768">
        <w:rPr>
          <w:color w:val="auto"/>
          <w:lang w:val="ru-RU"/>
        </w:rPr>
        <w:t xml:space="preserve">строги резерват природе „Кукавица </w:t>
      </w:r>
      <w:r w:rsidR="000574AE">
        <w:rPr>
          <w:color w:val="auto"/>
        </w:rPr>
        <w:t>II</w:t>
      </w:r>
      <w:r w:rsidR="000574AE" w:rsidRPr="00FC0768">
        <w:rPr>
          <w:color w:val="auto"/>
          <w:lang w:val="ru-RU"/>
        </w:rPr>
        <w:t>“</w:t>
      </w:r>
      <w:r w:rsidR="00E62F2A" w:rsidRPr="000574AE">
        <w:rPr>
          <w:color w:val="auto"/>
          <w:lang w:val="ru-RU"/>
        </w:rPr>
        <w:t xml:space="preserve"> </w:t>
      </w:r>
    </w:p>
    <w:p w:rsidR="00225761" w:rsidRPr="00BD34B8" w:rsidRDefault="00A772B1" w:rsidP="00A772B1">
      <w:pPr>
        <w:ind w:firstLine="680"/>
        <w:rPr>
          <w:szCs w:val="24"/>
        </w:rPr>
      </w:pPr>
      <w:r>
        <w:rPr>
          <w:szCs w:val="24"/>
        </w:rPr>
        <w:t>З</w:t>
      </w:r>
      <w:r w:rsidR="000B39C1" w:rsidRPr="00310618">
        <w:rPr>
          <w:szCs w:val="24"/>
        </w:rPr>
        <w:t>аштићена природна</w:t>
      </w:r>
      <w:r w:rsidRPr="00A772B1">
        <w:rPr>
          <w:szCs w:val="24"/>
        </w:rPr>
        <w:t xml:space="preserve"> </w:t>
      </w:r>
      <w:r>
        <w:rPr>
          <w:szCs w:val="24"/>
        </w:rPr>
        <w:t xml:space="preserve">добра </w:t>
      </w:r>
      <w:r w:rsidRPr="00310618">
        <w:rPr>
          <w:szCs w:val="24"/>
        </w:rPr>
        <w:t>представљају</w:t>
      </w:r>
      <w:r w:rsidRPr="00A772B1">
        <w:rPr>
          <w:szCs w:val="24"/>
        </w:rPr>
        <w:t xml:space="preserve"> </w:t>
      </w:r>
      <w:r>
        <w:rPr>
          <w:szCs w:val="24"/>
        </w:rPr>
        <w:t>п</w:t>
      </w:r>
      <w:r w:rsidRPr="00310618">
        <w:rPr>
          <w:szCs w:val="24"/>
        </w:rPr>
        <w:t>осебну атракцију</w:t>
      </w:r>
      <w:r w:rsidR="000B39C1" w:rsidRPr="00310618">
        <w:rPr>
          <w:szCs w:val="24"/>
        </w:rPr>
        <w:t xml:space="preserve"> </w:t>
      </w:r>
      <w:r>
        <w:rPr>
          <w:szCs w:val="24"/>
        </w:rPr>
        <w:t xml:space="preserve">заштићеног природног </w:t>
      </w:r>
      <w:r w:rsidR="000B39C1" w:rsidRPr="00310618">
        <w:rPr>
          <w:szCs w:val="24"/>
        </w:rPr>
        <w:t>подручја као добра од великог значаја за развој туристичких производа намењених домаћим и страним туристима и чије очување и даља заштита и унапређивање система одрживог управљања представљају битан услов повећања туристичког промета. На основу међународно признате класификације IUCN, Србија је ставила под различите режиме заштите 122 подручја укупне површине 5.900 км</w:t>
      </w:r>
      <w:r w:rsidR="00BD34B8">
        <w:rPr>
          <w:szCs w:val="24"/>
          <w:vertAlign w:val="superscript"/>
        </w:rPr>
        <w:t>2</w:t>
      </w:r>
      <w:r w:rsidR="000B39C1" w:rsidRPr="00310618">
        <w:rPr>
          <w:szCs w:val="24"/>
        </w:rPr>
        <w:t xml:space="preserve"> што чини 7% укупне површине Србије. </w:t>
      </w:r>
      <w:r w:rsidR="00BD34B8">
        <w:rPr>
          <w:szCs w:val="24"/>
        </w:rPr>
        <w:t>Н</w:t>
      </w:r>
      <w:r w:rsidR="000B39C1" w:rsidRPr="00310618">
        <w:rPr>
          <w:szCs w:val="24"/>
        </w:rPr>
        <w:t>иво заштите у Србији је далеко испод просека земаља конкурената (просек 31%, а Србија свега 7%). Зато је значајно прошири обим заштићених подручја у разним режимима, с циљем достизања заштите у од 15% до 20% укупне територије Србије до 2025.</w:t>
      </w:r>
      <w:r w:rsidR="00BD34B8">
        <w:rPr>
          <w:szCs w:val="24"/>
        </w:rPr>
        <w:t xml:space="preserve"> године.</w:t>
      </w:r>
    </w:p>
    <w:p w:rsidR="000B39C1" w:rsidRPr="00310618" w:rsidRDefault="000B39C1" w:rsidP="00387906">
      <w:pPr>
        <w:ind w:firstLine="680"/>
        <w:rPr>
          <w:szCs w:val="24"/>
        </w:rPr>
      </w:pPr>
      <w:r w:rsidRPr="00310618">
        <w:rPr>
          <w:szCs w:val="24"/>
        </w:rPr>
        <w:t>Примарни туристички атрактори су најчешће пејзажна подручја – језера, обале река, врхови и падине планина, шуме, итд. Њих најчешће карактеришу богати екосистеми. Директан утицај развоја туризма огледа се у деградацији таквих екосистема.</w:t>
      </w:r>
    </w:p>
    <w:p w:rsidR="000E057A" w:rsidRPr="000574AE" w:rsidRDefault="000E057A" w:rsidP="00387906">
      <w:pPr>
        <w:suppressAutoHyphens w:val="0"/>
        <w:autoSpaceDE w:val="0"/>
        <w:autoSpaceDN w:val="0"/>
        <w:adjustRightInd w:val="0"/>
        <w:ind w:firstLine="680"/>
        <w:rPr>
          <w:noProof w:val="0"/>
          <w:color w:val="000000"/>
          <w:kern w:val="0"/>
          <w:szCs w:val="24"/>
          <w:lang w:val="ru-RU" w:eastAsia="en-US"/>
        </w:rPr>
      </w:pPr>
      <w:r w:rsidRPr="000574AE">
        <w:rPr>
          <w:noProof w:val="0"/>
          <w:color w:val="000000"/>
          <w:kern w:val="0"/>
          <w:szCs w:val="24"/>
          <w:lang w:val="ru-RU" w:eastAsia="en-US"/>
        </w:rPr>
        <w:t>Преобиман, лоше испланиран, или неконтролисан развој туристичке делатности и / или туристичких развојних пројеката може са собом донети неприхватљив ниво промена у смислу физичких карактеристика, интегритета, еколошког идент</w:t>
      </w:r>
      <w:r w:rsidR="00387906" w:rsidRPr="000574AE">
        <w:rPr>
          <w:noProof w:val="0"/>
          <w:color w:val="000000"/>
          <w:kern w:val="0"/>
          <w:szCs w:val="24"/>
          <w:lang w:val="ru-RU" w:eastAsia="en-US"/>
        </w:rPr>
        <w:t>итета и биодиверзитета подручја</w:t>
      </w:r>
      <w:r w:rsidR="00387906">
        <w:rPr>
          <w:noProof w:val="0"/>
          <w:color w:val="000000"/>
          <w:kern w:val="0"/>
          <w:szCs w:val="24"/>
          <w:lang w:eastAsia="en-US"/>
        </w:rPr>
        <w:t>.</w:t>
      </w:r>
      <w:r w:rsidRPr="000574AE">
        <w:rPr>
          <w:noProof w:val="0"/>
          <w:color w:val="000000"/>
          <w:kern w:val="0"/>
          <w:szCs w:val="24"/>
          <w:lang w:val="ru-RU" w:eastAsia="en-US"/>
        </w:rPr>
        <w:t xml:space="preserve"> </w:t>
      </w:r>
    </w:p>
    <w:p w:rsidR="000E057A" w:rsidRDefault="000E057A" w:rsidP="00387906">
      <w:pPr>
        <w:rPr>
          <w:szCs w:val="24"/>
        </w:rPr>
      </w:pPr>
      <w:r w:rsidRPr="00310618">
        <w:rPr>
          <w:szCs w:val="24"/>
        </w:rPr>
        <w:t xml:space="preserve">Лоше управљање и прекомерни развој туризма и повезаних делатности може у великој мери да угрози наслеђе, како физички, тако и у смислу промене аутентичног идентитета и дугих карактеристика. Еколошки идентитет, култура и животни стил локалних заједница су у сталној опасности од деградације, као последица сталног </w:t>
      </w:r>
      <w:r w:rsidRPr="00310618">
        <w:rPr>
          <w:szCs w:val="24"/>
        </w:rPr>
        <w:lastRenderedPageBreak/>
        <w:t>повећавања туристичког промета. Кључне претње које развој туризма доноси у погледу природног и културног наслеђа су следеће:</w:t>
      </w:r>
    </w:p>
    <w:p w:rsidR="00E5504B" w:rsidRPr="000E057A" w:rsidRDefault="00E5504B" w:rsidP="00387906">
      <w:pPr>
        <w:rPr>
          <w:szCs w:val="24"/>
        </w:rPr>
      </w:pPr>
    </w:p>
    <w:p w:rsidR="000E057A" w:rsidRPr="000574AE" w:rsidRDefault="000E057A" w:rsidP="00310618">
      <w:pPr>
        <w:pStyle w:val="af3"/>
        <w:numPr>
          <w:ilvl w:val="0"/>
          <w:numId w:val="44"/>
        </w:numPr>
        <w:suppressAutoHyphens w:val="0"/>
        <w:autoSpaceDE w:val="0"/>
        <w:autoSpaceDN w:val="0"/>
        <w:adjustRightInd w:val="0"/>
        <w:rPr>
          <w:noProof w:val="0"/>
          <w:color w:val="000000"/>
          <w:kern w:val="0"/>
          <w:lang w:val="ru-RU" w:eastAsia="en-US"/>
        </w:rPr>
      </w:pPr>
      <w:r w:rsidRPr="000574AE">
        <w:rPr>
          <w:noProof w:val="0"/>
          <w:color w:val="000000"/>
          <w:kern w:val="0"/>
          <w:lang w:val="ru-RU" w:eastAsia="en-US"/>
        </w:rPr>
        <w:t xml:space="preserve">Преобиман, лоше испланиран, или неконтролисан развој туристичке делатности и / или туристичких развојних пројеката може са собом донети неприхватљив ниво промена у смислу физичких карактеристика, интегритета, еколошког идентитета и биодиверзитета подручја; </w:t>
      </w:r>
    </w:p>
    <w:p w:rsidR="000E057A" w:rsidRPr="00501451" w:rsidRDefault="000E057A" w:rsidP="00310618">
      <w:pPr>
        <w:pStyle w:val="af3"/>
        <w:numPr>
          <w:ilvl w:val="0"/>
          <w:numId w:val="44"/>
        </w:numPr>
        <w:suppressAutoHyphens w:val="0"/>
        <w:autoSpaceDE w:val="0"/>
        <w:autoSpaceDN w:val="0"/>
        <w:adjustRightInd w:val="0"/>
        <w:rPr>
          <w:noProof w:val="0"/>
          <w:color w:val="000000"/>
          <w:kern w:val="0"/>
          <w:lang w:val="ru-RU" w:eastAsia="en-US"/>
        </w:rPr>
      </w:pPr>
      <w:r w:rsidRPr="000574AE">
        <w:rPr>
          <w:noProof w:val="0"/>
          <w:color w:val="000000"/>
          <w:kern w:val="0"/>
          <w:lang w:val="ru-RU" w:eastAsia="en-US"/>
        </w:rPr>
        <w:t xml:space="preserve">Недостатак адекватне и примерене презентације и комуникације важности наслеђа, како посетиоцима, тако и локалним заједницама / домаћинима може довести до неразумевања и лошег односа према култури и наслеђу подручја у ширем смислу. На тај начин се може спречити или значајно умањити јавна и политичка подршка, као и доступна финансијска средства за заштиту и унапређење наслеђа; </w:t>
      </w:r>
    </w:p>
    <w:p w:rsidR="000E057A" w:rsidRPr="000574AE" w:rsidRDefault="000E057A" w:rsidP="00310618">
      <w:pPr>
        <w:pStyle w:val="af3"/>
        <w:numPr>
          <w:ilvl w:val="0"/>
          <w:numId w:val="44"/>
        </w:numPr>
        <w:suppressAutoHyphens w:val="0"/>
        <w:autoSpaceDE w:val="0"/>
        <w:autoSpaceDN w:val="0"/>
        <w:adjustRightInd w:val="0"/>
        <w:rPr>
          <w:noProof w:val="0"/>
          <w:color w:val="000000"/>
          <w:kern w:val="0"/>
          <w:lang w:val="ru-RU" w:eastAsia="en-US"/>
        </w:rPr>
      </w:pPr>
      <w:r w:rsidRPr="000574AE">
        <w:rPr>
          <w:noProof w:val="0"/>
          <w:color w:val="000000"/>
          <w:kern w:val="0"/>
          <w:lang w:val="ru-RU" w:eastAsia="en-US"/>
        </w:rPr>
        <w:t>Недостатак механизама дестинацијског менаџмента/управљања туризмом и нестручно вршење ових послова од стране управљача заштитом, узрокује низак ниво искоришћености потенцијала за развој туризма и угоститељства, неадекватну валоризацију вредности и атракција дестинације, неадекватно управљање посетиоцима, ствара лош имиџ и мању посећеност и изостан</w:t>
      </w:r>
      <w:r w:rsidR="005A3576" w:rsidRPr="000574AE">
        <w:rPr>
          <w:noProof w:val="0"/>
          <w:color w:val="000000"/>
          <w:kern w:val="0"/>
          <w:lang w:val="ru-RU" w:eastAsia="en-US"/>
        </w:rPr>
        <w:t>ак пуних комерцијалних ефеката</w:t>
      </w:r>
      <w:r w:rsidR="005A3576">
        <w:rPr>
          <w:noProof w:val="0"/>
          <w:color w:val="000000"/>
          <w:kern w:val="0"/>
          <w:lang w:eastAsia="en-US"/>
        </w:rPr>
        <w:t xml:space="preserve"> и др.</w:t>
      </w:r>
    </w:p>
    <w:p w:rsidR="000E057A" w:rsidRPr="00310618" w:rsidRDefault="000E057A" w:rsidP="00310618">
      <w:pPr>
        <w:rPr>
          <w:szCs w:val="24"/>
        </w:rPr>
      </w:pPr>
    </w:p>
    <w:p w:rsidR="00310618" w:rsidRDefault="00310618" w:rsidP="00DD6D97">
      <w:pPr>
        <w:rPr>
          <w:szCs w:val="24"/>
        </w:rPr>
      </w:pPr>
      <w:r w:rsidRPr="00310618">
        <w:rPr>
          <w:szCs w:val="24"/>
        </w:rPr>
        <w:t>Из напред наведених разлога стратешко опредељење се односи на следеће:</w:t>
      </w:r>
    </w:p>
    <w:p w:rsidR="00DD6D97" w:rsidRPr="00310618" w:rsidRDefault="00DD6D97" w:rsidP="00DD6D97">
      <w:pPr>
        <w:rPr>
          <w:szCs w:val="24"/>
        </w:rPr>
      </w:pPr>
    </w:p>
    <w:p w:rsidR="00310618" w:rsidRPr="000574AE" w:rsidRDefault="00310618" w:rsidP="00DD6D97">
      <w:pPr>
        <w:pStyle w:val="af3"/>
        <w:numPr>
          <w:ilvl w:val="0"/>
          <w:numId w:val="46"/>
        </w:numPr>
        <w:suppressAutoHyphens w:val="0"/>
        <w:autoSpaceDE w:val="0"/>
        <w:autoSpaceDN w:val="0"/>
        <w:adjustRightInd w:val="0"/>
        <w:spacing w:after="51"/>
        <w:rPr>
          <w:noProof w:val="0"/>
          <w:color w:val="000000"/>
          <w:kern w:val="0"/>
          <w:lang w:val="ru-RU" w:eastAsia="en-US"/>
        </w:rPr>
      </w:pPr>
      <w:r w:rsidRPr="000574AE">
        <w:rPr>
          <w:noProof w:val="0"/>
          <w:color w:val="000000"/>
          <w:kern w:val="0"/>
          <w:lang w:val="ru-RU" w:eastAsia="en-US"/>
        </w:rPr>
        <w:t>туристичкој валоризацији оваквих подручја прићи плански, имајући у виду све потенцијално негативне ефекте које развој туризма може да има и на п</w:t>
      </w:r>
      <w:r w:rsidR="00B21CF1" w:rsidRPr="000574AE">
        <w:rPr>
          <w:noProof w:val="0"/>
          <w:color w:val="000000"/>
          <w:kern w:val="0"/>
          <w:lang w:val="ru-RU" w:eastAsia="en-US"/>
        </w:rPr>
        <w:t>одручје и на локалну заједницу</w:t>
      </w:r>
      <w:r w:rsidR="00B21CF1">
        <w:rPr>
          <w:noProof w:val="0"/>
          <w:color w:val="000000"/>
          <w:kern w:val="0"/>
          <w:lang w:eastAsia="en-US"/>
        </w:rPr>
        <w:t>;</w:t>
      </w:r>
    </w:p>
    <w:p w:rsidR="00310618" w:rsidRPr="000574AE" w:rsidRDefault="00310618" w:rsidP="008C1C51">
      <w:pPr>
        <w:pStyle w:val="af3"/>
        <w:numPr>
          <w:ilvl w:val="0"/>
          <w:numId w:val="45"/>
        </w:numPr>
        <w:suppressAutoHyphens w:val="0"/>
        <w:autoSpaceDE w:val="0"/>
        <w:autoSpaceDN w:val="0"/>
        <w:adjustRightInd w:val="0"/>
        <w:spacing w:after="51"/>
        <w:rPr>
          <w:noProof w:val="0"/>
          <w:color w:val="000000"/>
          <w:kern w:val="0"/>
          <w:lang w:val="ru-RU" w:eastAsia="en-US"/>
        </w:rPr>
      </w:pPr>
      <w:r w:rsidRPr="000574AE">
        <w:rPr>
          <w:noProof w:val="0"/>
          <w:color w:val="000000"/>
          <w:kern w:val="0"/>
          <w:lang w:val="ru-RU" w:eastAsia="en-US"/>
        </w:rPr>
        <w:t>У наредном периоду, формирати управљачке и контролне јединице туристичког развоја – Дестинацијске менаџмент организације (ДМО), где је то одрживо у складу са Законом о туризму</w:t>
      </w:r>
      <w:r w:rsidR="00B21CF1">
        <w:rPr>
          <w:noProof w:val="0"/>
          <w:color w:val="000000"/>
          <w:kern w:val="0"/>
          <w:lang w:eastAsia="en-US"/>
        </w:rPr>
        <w:t>;</w:t>
      </w:r>
      <w:r w:rsidRPr="000574AE">
        <w:rPr>
          <w:noProof w:val="0"/>
          <w:color w:val="000000"/>
          <w:kern w:val="0"/>
          <w:lang w:val="ru-RU" w:eastAsia="en-US"/>
        </w:rPr>
        <w:t xml:space="preserve"> </w:t>
      </w:r>
    </w:p>
    <w:p w:rsidR="00310618" w:rsidRPr="000574AE" w:rsidRDefault="00310618" w:rsidP="008C1C51">
      <w:pPr>
        <w:pStyle w:val="af3"/>
        <w:numPr>
          <w:ilvl w:val="0"/>
          <w:numId w:val="45"/>
        </w:numPr>
        <w:suppressAutoHyphens w:val="0"/>
        <w:autoSpaceDE w:val="0"/>
        <w:autoSpaceDN w:val="0"/>
        <w:adjustRightInd w:val="0"/>
        <w:spacing w:after="51"/>
        <w:rPr>
          <w:noProof w:val="0"/>
          <w:color w:val="000000"/>
          <w:kern w:val="0"/>
          <w:lang w:val="ru-RU" w:eastAsia="en-US"/>
        </w:rPr>
      </w:pPr>
      <w:r w:rsidRPr="000574AE">
        <w:rPr>
          <w:noProof w:val="0"/>
          <w:color w:val="000000"/>
          <w:kern w:val="0"/>
          <w:lang w:val="ru-RU" w:eastAsia="en-US"/>
        </w:rPr>
        <w:t xml:space="preserve">ДМО ће координирати активности везане за систем заштите управљачких тела у заштићеним подручјима и активности управљања туризмом и туристима, дељење оговорности за развој туризма са туристичким организацијама, локалном заједницом и туристима, обезбеђивање економских услова за развој туризма; </w:t>
      </w:r>
    </w:p>
    <w:p w:rsidR="00310618" w:rsidRPr="000574AE" w:rsidRDefault="00310618" w:rsidP="008C1C51">
      <w:pPr>
        <w:pStyle w:val="af3"/>
        <w:numPr>
          <w:ilvl w:val="0"/>
          <w:numId w:val="45"/>
        </w:numPr>
        <w:suppressAutoHyphens w:val="0"/>
        <w:autoSpaceDE w:val="0"/>
        <w:autoSpaceDN w:val="0"/>
        <w:adjustRightInd w:val="0"/>
        <w:spacing w:after="51"/>
        <w:rPr>
          <w:noProof w:val="0"/>
          <w:color w:val="000000"/>
          <w:kern w:val="0"/>
          <w:lang w:val="ru-RU" w:eastAsia="en-US"/>
        </w:rPr>
      </w:pPr>
      <w:r w:rsidRPr="000574AE">
        <w:rPr>
          <w:noProof w:val="0"/>
          <w:color w:val="000000"/>
          <w:kern w:val="0"/>
          <w:lang w:val="ru-RU" w:eastAsia="en-US"/>
        </w:rPr>
        <w:t xml:space="preserve">У процесу планирања, па и самог управљања туризмом у заштићеним подручијима, ДМО морају да обезбеде задовољавање интереса свих кључних интересних група: управљачка структура заштићених подручија (планери, менаџери), запослени у заштићеним подручјима, туристи/посетиоци, локална заједница и становништво које живи на заштићеном простору и око њега, власници земљиша унутар и око заштићеног подручја, заинтересовани за експлоатацију природнх ресурса, државна управа и државне организације, невладине организације и удружења грађана (еколошке организације, економске асоцијације), приватни сектор (хотелска индустрија, угоститељска предузећа), туроператори, дестинацијске менаџмент организације, образовне и научне институције, медији. </w:t>
      </w:r>
    </w:p>
    <w:p w:rsidR="00310618" w:rsidRPr="000574AE" w:rsidRDefault="00310618" w:rsidP="008C1C51">
      <w:pPr>
        <w:pStyle w:val="af3"/>
        <w:numPr>
          <w:ilvl w:val="0"/>
          <w:numId w:val="45"/>
        </w:numPr>
        <w:suppressAutoHyphens w:val="0"/>
        <w:autoSpaceDE w:val="0"/>
        <w:autoSpaceDN w:val="0"/>
        <w:adjustRightInd w:val="0"/>
        <w:spacing w:after="51"/>
        <w:rPr>
          <w:noProof w:val="0"/>
          <w:color w:val="000000"/>
          <w:kern w:val="0"/>
          <w:lang w:val="ru-RU" w:eastAsia="en-US"/>
        </w:rPr>
      </w:pPr>
      <w:r w:rsidRPr="000574AE">
        <w:rPr>
          <w:noProof w:val="0"/>
          <w:color w:val="000000"/>
          <w:kern w:val="0"/>
          <w:lang w:val="ru-RU" w:eastAsia="en-US"/>
        </w:rPr>
        <w:t>Усмеравати све актере у заштићеним подручјима на развој инструмената за креирање и спровођење концепта одрживог туризма у заштићеним подручјима (заштита простора и зонирање, управљање туристима (</w:t>
      </w:r>
      <w:r w:rsidRPr="008C1C51">
        <w:rPr>
          <w:noProof w:val="0"/>
          <w:color w:val="000000"/>
          <w:kern w:val="0"/>
          <w:lang w:val="en-US" w:eastAsia="en-US"/>
        </w:rPr>
        <w:t>visitor</w:t>
      </w:r>
      <w:r w:rsidRPr="000574AE">
        <w:rPr>
          <w:noProof w:val="0"/>
          <w:color w:val="000000"/>
          <w:kern w:val="0"/>
          <w:lang w:val="ru-RU" w:eastAsia="en-US"/>
        </w:rPr>
        <w:t xml:space="preserve"> </w:t>
      </w:r>
      <w:r w:rsidRPr="008C1C51">
        <w:rPr>
          <w:noProof w:val="0"/>
          <w:color w:val="000000"/>
          <w:kern w:val="0"/>
          <w:lang w:val="en-US" w:eastAsia="en-US"/>
        </w:rPr>
        <w:t>management</w:t>
      </w:r>
      <w:r w:rsidRPr="000574AE">
        <w:rPr>
          <w:noProof w:val="0"/>
          <w:color w:val="000000"/>
          <w:kern w:val="0"/>
          <w:lang w:val="ru-RU" w:eastAsia="en-US"/>
        </w:rPr>
        <w:t xml:space="preserve">), еколошка процена утицаја, гранични капацитет, ниво прихватљивих промена, етички кодекси). </w:t>
      </w:r>
    </w:p>
    <w:p w:rsidR="00310618" w:rsidRPr="000574AE" w:rsidRDefault="00310618" w:rsidP="008C1C51">
      <w:pPr>
        <w:pStyle w:val="af3"/>
        <w:numPr>
          <w:ilvl w:val="0"/>
          <w:numId w:val="45"/>
        </w:numPr>
        <w:suppressAutoHyphens w:val="0"/>
        <w:autoSpaceDE w:val="0"/>
        <w:autoSpaceDN w:val="0"/>
        <w:adjustRightInd w:val="0"/>
        <w:rPr>
          <w:noProof w:val="0"/>
          <w:color w:val="000000"/>
          <w:kern w:val="0"/>
          <w:lang w:val="ru-RU" w:eastAsia="en-US"/>
        </w:rPr>
      </w:pPr>
      <w:r w:rsidRPr="000574AE">
        <w:rPr>
          <w:noProof w:val="0"/>
          <w:color w:val="000000"/>
          <w:kern w:val="0"/>
          <w:lang w:val="ru-RU" w:eastAsia="en-US"/>
        </w:rPr>
        <w:lastRenderedPageBreak/>
        <w:t xml:space="preserve">Спроводити мониторинг заштићених подручја и у сегменту туристичке активности (пратити индикаторе који указују на стање природног и културног наслеђа, односно заштићеног простора). Ти индикатори се дефинишу у самом процесу планирања заштите, а током управљања заштићеним подручијем периодично се врши провера адекватности изабраних индикатора. Индикатори се бирају пажљиво, имајући у виду ограничења финансијске и оперативне природе. Мониторинг управи заштићених подручја пружа неопходне податке и информације о стању заштићеног подручија, па самим тим и утицају који туризам има на дати простор. </w:t>
      </w:r>
    </w:p>
    <w:p w:rsidR="004E015F" w:rsidRPr="000574AE" w:rsidRDefault="004E015F" w:rsidP="004E015F">
      <w:pPr>
        <w:pStyle w:val="af3"/>
        <w:suppressAutoHyphens w:val="0"/>
        <w:autoSpaceDE w:val="0"/>
        <w:autoSpaceDN w:val="0"/>
        <w:adjustRightInd w:val="0"/>
        <w:ind w:left="784"/>
        <w:rPr>
          <w:noProof w:val="0"/>
          <w:color w:val="000000"/>
          <w:kern w:val="0"/>
          <w:lang w:val="ru-RU" w:eastAsia="en-US"/>
        </w:rPr>
      </w:pPr>
    </w:p>
    <w:p w:rsidR="00501451" w:rsidRDefault="00310618" w:rsidP="00501451">
      <w:pPr>
        <w:ind w:firstLine="424"/>
        <w:rPr>
          <w:noProof w:val="0"/>
          <w:color w:val="000000"/>
          <w:kern w:val="0"/>
          <w:szCs w:val="24"/>
          <w:lang w:eastAsia="en-US"/>
        </w:rPr>
      </w:pPr>
      <w:r w:rsidRPr="000574AE">
        <w:rPr>
          <w:noProof w:val="0"/>
          <w:color w:val="000000"/>
          <w:kern w:val="0"/>
          <w:szCs w:val="24"/>
          <w:lang w:val="ru-RU" w:eastAsia="en-US"/>
        </w:rPr>
        <w:t>Овим смерницама Стратегија доприноси примени све четири компоненте одрживог развоја – економској, социјалној, еколошкој и културној (одрживости животне средине).</w:t>
      </w:r>
    </w:p>
    <w:p w:rsidR="00501451" w:rsidRDefault="00501451" w:rsidP="00501451">
      <w:pPr>
        <w:ind w:firstLine="424"/>
        <w:rPr>
          <w:noProof w:val="0"/>
          <w:color w:val="000000"/>
          <w:kern w:val="0"/>
          <w:szCs w:val="24"/>
          <w:lang w:eastAsia="en-US"/>
        </w:rPr>
      </w:pPr>
    </w:p>
    <w:p w:rsidR="007D3B6E" w:rsidRDefault="007D3B6E" w:rsidP="00FC0768">
      <w:pPr>
        <w:rPr>
          <w:b/>
          <w:i/>
          <w:lang w:val="ru-RU"/>
        </w:rPr>
      </w:pPr>
    </w:p>
    <w:p w:rsidR="007D3B6E" w:rsidRPr="00841278" w:rsidRDefault="007D3B6E" w:rsidP="00FC0768">
      <w:pPr>
        <w:rPr>
          <w:b/>
          <w:i/>
          <w:lang w:val="ru-RU"/>
        </w:rPr>
      </w:pPr>
    </w:p>
    <w:p w:rsidR="00256F95" w:rsidRPr="00841278" w:rsidRDefault="00256F95" w:rsidP="00FC0768">
      <w:pPr>
        <w:rPr>
          <w:b/>
          <w:i/>
          <w:lang w:val="ru-RU"/>
        </w:rPr>
      </w:pPr>
    </w:p>
    <w:p w:rsidR="00256F95" w:rsidRPr="00841278" w:rsidRDefault="00256F95" w:rsidP="00FC0768">
      <w:pPr>
        <w:rPr>
          <w:b/>
          <w:i/>
          <w:lang w:val="ru-RU"/>
        </w:rPr>
      </w:pPr>
    </w:p>
    <w:p w:rsidR="00AA7C20" w:rsidRPr="00841278" w:rsidRDefault="00AA7C20" w:rsidP="00FC0768">
      <w:pPr>
        <w:rPr>
          <w:b/>
          <w:i/>
          <w:lang w:val="ru-RU"/>
        </w:rPr>
      </w:pPr>
    </w:p>
    <w:p w:rsidR="00AA7C20" w:rsidRPr="00841278" w:rsidRDefault="00AA7C20" w:rsidP="00FC0768">
      <w:pPr>
        <w:rPr>
          <w:b/>
          <w:i/>
          <w:lang w:val="ru-RU"/>
        </w:rPr>
      </w:pPr>
    </w:p>
    <w:p w:rsidR="00AA7C20" w:rsidRPr="00841278" w:rsidRDefault="00AA7C20" w:rsidP="00FC0768">
      <w:pPr>
        <w:rPr>
          <w:b/>
          <w:i/>
          <w:lang w:val="ru-RU"/>
        </w:rPr>
      </w:pPr>
    </w:p>
    <w:p w:rsidR="00AA7C20" w:rsidRPr="00841278" w:rsidRDefault="00AA7C20" w:rsidP="00FC0768">
      <w:pPr>
        <w:rPr>
          <w:b/>
          <w:i/>
          <w:lang w:val="ru-RU"/>
        </w:rPr>
      </w:pPr>
    </w:p>
    <w:p w:rsidR="00AA7C20" w:rsidRPr="00841278" w:rsidRDefault="00AA7C20" w:rsidP="00FC0768">
      <w:pPr>
        <w:rPr>
          <w:b/>
          <w:i/>
          <w:lang w:val="ru-RU"/>
        </w:rPr>
      </w:pPr>
    </w:p>
    <w:p w:rsidR="00AA7C20" w:rsidRPr="00841278" w:rsidRDefault="00AA7C20" w:rsidP="00FC0768">
      <w:pPr>
        <w:rPr>
          <w:b/>
          <w:i/>
          <w:lang w:val="ru-RU"/>
        </w:rPr>
      </w:pPr>
    </w:p>
    <w:p w:rsidR="00AA7C20" w:rsidRPr="00841278" w:rsidRDefault="00AA7C20" w:rsidP="00FC0768">
      <w:pPr>
        <w:rPr>
          <w:b/>
          <w:i/>
          <w:lang w:val="ru-RU"/>
        </w:rPr>
      </w:pPr>
    </w:p>
    <w:p w:rsidR="00AA7C20" w:rsidRPr="00841278" w:rsidRDefault="00AA7C20" w:rsidP="00FC0768">
      <w:pPr>
        <w:rPr>
          <w:b/>
          <w:i/>
          <w:lang w:val="ru-RU"/>
        </w:rPr>
      </w:pPr>
    </w:p>
    <w:p w:rsidR="00AA7C20" w:rsidRPr="00841278" w:rsidRDefault="00AA7C20" w:rsidP="00FC0768">
      <w:pPr>
        <w:rPr>
          <w:b/>
          <w:i/>
          <w:lang w:val="ru-RU"/>
        </w:rPr>
      </w:pPr>
    </w:p>
    <w:p w:rsidR="00AA7C20" w:rsidRPr="00841278" w:rsidRDefault="00AA7C20" w:rsidP="00FC0768">
      <w:pPr>
        <w:rPr>
          <w:b/>
          <w:i/>
          <w:lang w:val="ru-RU"/>
        </w:rPr>
      </w:pPr>
    </w:p>
    <w:p w:rsidR="00AA7C20" w:rsidRPr="00841278" w:rsidRDefault="00AA7C20" w:rsidP="00FC0768">
      <w:pPr>
        <w:rPr>
          <w:b/>
          <w:i/>
          <w:lang w:val="ru-RU"/>
        </w:rPr>
      </w:pPr>
    </w:p>
    <w:p w:rsidR="00AA7C20" w:rsidRPr="00841278" w:rsidRDefault="00AA7C20" w:rsidP="00FC0768">
      <w:pPr>
        <w:rPr>
          <w:b/>
          <w:i/>
          <w:lang w:val="ru-RU"/>
        </w:rPr>
      </w:pPr>
    </w:p>
    <w:p w:rsidR="00AA7C20" w:rsidRPr="00841278" w:rsidRDefault="00AA7C20" w:rsidP="00FC0768">
      <w:pPr>
        <w:rPr>
          <w:b/>
          <w:i/>
          <w:lang w:val="ru-RU"/>
        </w:rPr>
      </w:pPr>
    </w:p>
    <w:p w:rsidR="00AA7C20" w:rsidRPr="00841278" w:rsidRDefault="00AA7C20" w:rsidP="00FC0768">
      <w:pPr>
        <w:rPr>
          <w:b/>
          <w:i/>
          <w:lang w:val="ru-RU"/>
        </w:rPr>
      </w:pPr>
    </w:p>
    <w:p w:rsidR="00AA7C20" w:rsidRPr="00841278" w:rsidRDefault="00AA7C20" w:rsidP="00FC0768">
      <w:pPr>
        <w:rPr>
          <w:b/>
          <w:i/>
          <w:lang w:val="ru-RU"/>
        </w:rPr>
      </w:pPr>
    </w:p>
    <w:p w:rsidR="00AA7C20" w:rsidRPr="00841278" w:rsidRDefault="00AA7C20" w:rsidP="00FC0768">
      <w:pPr>
        <w:rPr>
          <w:b/>
          <w:i/>
          <w:lang w:val="ru-RU"/>
        </w:rPr>
      </w:pPr>
    </w:p>
    <w:p w:rsidR="00AA7C20" w:rsidRPr="00841278" w:rsidRDefault="00AA7C20" w:rsidP="00FC0768">
      <w:pPr>
        <w:rPr>
          <w:b/>
          <w:i/>
          <w:lang w:val="ru-RU"/>
        </w:rPr>
      </w:pPr>
    </w:p>
    <w:p w:rsidR="00AA7C20" w:rsidRPr="00841278" w:rsidRDefault="00AA7C20" w:rsidP="00FC0768">
      <w:pPr>
        <w:rPr>
          <w:b/>
          <w:i/>
          <w:lang w:val="ru-RU"/>
        </w:rPr>
      </w:pPr>
    </w:p>
    <w:p w:rsidR="00AA7C20" w:rsidRPr="00841278" w:rsidRDefault="00AA7C20" w:rsidP="00FC0768">
      <w:pPr>
        <w:rPr>
          <w:b/>
          <w:i/>
          <w:lang w:val="ru-RU"/>
        </w:rPr>
      </w:pPr>
    </w:p>
    <w:p w:rsidR="00AA7C20" w:rsidRPr="00841278" w:rsidRDefault="00AA7C20" w:rsidP="00FC0768">
      <w:pPr>
        <w:rPr>
          <w:b/>
          <w:i/>
          <w:lang w:val="ru-RU"/>
        </w:rPr>
      </w:pPr>
    </w:p>
    <w:p w:rsidR="00AA7C20" w:rsidRPr="00841278" w:rsidRDefault="00AA7C20" w:rsidP="00FC0768">
      <w:pPr>
        <w:rPr>
          <w:b/>
          <w:i/>
          <w:lang w:val="ru-RU"/>
        </w:rPr>
      </w:pPr>
    </w:p>
    <w:p w:rsidR="00AA7C20" w:rsidRPr="00841278" w:rsidRDefault="00AA7C20" w:rsidP="00FC0768">
      <w:pPr>
        <w:rPr>
          <w:b/>
          <w:i/>
          <w:lang w:val="ru-RU"/>
        </w:rPr>
      </w:pPr>
    </w:p>
    <w:p w:rsidR="00AA7C20" w:rsidRPr="00841278" w:rsidRDefault="00AA7C20" w:rsidP="00FC0768">
      <w:pPr>
        <w:rPr>
          <w:b/>
          <w:i/>
          <w:lang w:val="ru-RU"/>
        </w:rPr>
      </w:pPr>
    </w:p>
    <w:p w:rsidR="00AA7C20" w:rsidRPr="00841278" w:rsidRDefault="00AA7C20" w:rsidP="00FC0768">
      <w:pPr>
        <w:rPr>
          <w:b/>
          <w:i/>
          <w:lang w:val="ru-RU"/>
        </w:rPr>
      </w:pPr>
    </w:p>
    <w:p w:rsidR="00AA7C20" w:rsidRPr="00841278" w:rsidRDefault="00AA7C20" w:rsidP="00FC0768">
      <w:pPr>
        <w:rPr>
          <w:b/>
          <w:i/>
          <w:lang w:val="ru-RU"/>
        </w:rPr>
      </w:pPr>
    </w:p>
    <w:p w:rsidR="00AA7C20" w:rsidRPr="00841278" w:rsidRDefault="00AA7C20" w:rsidP="00FC0768">
      <w:pPr>
        <w:rPr>
          <w:b/>
          <w:i/>
          <w:lang w:val="ru-RU"/>
        </w:rPr>
      </w:pPr>
    </w:p>
    <w:p w:rsidR="00AA7C20" w:rsidRPr="00841278" w:rsidRDefault="00AA7C20" w:rsidP="00FC0768">
      <w:pPr>
        <w:rPr>
          <w:b/>
          <w:i/>
          <w:lang w:val="ru-RU"/>
        </w:rPr>
      </w:pPr>
    </w:p>
    <w:p w:rsidR="00AA7C20" w:rsidRPr="00841278" w:rsidRDefault="00AA7C20" w:rsidP="00FC0768">
      <w:pPr>
        <w:rPr>
          <w:b/>
          <w:i/>
          <w:lang w:val="ru-RU"/>
        </w:rPr>
      </w:pPr>
    </w:p>
    <w:p w:rsidR="00AA7C20" w:rsidRPr="00841278" w:rsidRDefault="00AA7C20" w:rsidP="00FC0768">
      <w:pPr>
        <w:rPr>
          <w:b/>
          <w:i/>
          <w:lang w:val="ru-RU"/>
        </w:rPr>
      </w:pPr>
    </w:p>
    <w:p w:rsidR="00AA7C20" w:rsidRPr="00841278" w:rsidRDefault="00AA7C20" w:rsidP="00FC0768">
      <w:pPr>
        <w:rPr>
          <w:b/>
          <w:i/>
          <w:lang w:val="ru-RU"/>
        </w:rPr>
      </w:pPr>
    </w:p>
    <w:p w:rsidR="00AA7C20" w:rsidRPr="00841278" w:rsidRDefault="00AA7C20" w:rsidP="00FC0768">
      <w:pPr>
        <w:rPr>
          <w:b/>
          <w:i/>
          <w:lang w:val="ru-RU"/>
        </w:rPr>
      </w:pPr>
    </w:p>
    <w:p w:rsidR="00E4205D" w:rsidRPr="00841278" w:rsidRDefault="00AA7C20" w:rsidP="00AA7C20">
      <w:pPr>
        <w:pStyle w:val="1"/>
        <w:rPr>
          <w:lang w:val="ru-RU"/>
        </w:rPr>
      </w:pPr>
      <w:bookmarkStart w:id="41" w:name="_Toc490815977"/>
      <w:r w:rsidRPr="00841278">
        <w:rPr>
          <w:lang w:val="ru-RU"/>
        </w:rPr>
        <w:lastRenderedPageBreak/>
        <w:t xml:space="preserve">8. </w:t>
      </w:r>
      <w:r w:rsidR="00FC0768" w:rsidRPr="00841278">
        <w:rPr>
          <w:lang w:val="ru-RU"/>
        </w:rPr>
        <w:t>ПРИОРИТЕТИ, ДЕФИНИСАЊЕ ЦИЉА, НОСИОЦА, РОКОВА И ПОТЕНЦИЈАЛНИХ ИЗВОРА ФИНАНСИРАЊА</w:t>
      </w:r>
      <w:bookmarkEnd w:id="41"/>
    </w:p>
    <w:tbl>
      <w:tblPr>
        <w:tblStyle w:val="af5"/>
        <w:tblW w:w="5000" w:type="pct"/>
        <w:tblLook w:val="04A0"/>
      </w:tblPr>
      <w:tblGrid>
        <w:gridCol w:w="9241"/>
      </w:tblGrid>
      <w:tr w:rsidR="00191479" w:rsidRPr="00191479" w:rsidTr="00AA7C20">
        <w:tc>
          <w:tcPr>
            <w:tcW w:w="5000" w:type="pct"/>
          </w:tcPr>
          <w:p w:rsidR="00191479" w:rsidRPr="00645E93" w:rsidRDefault="00191479" w:rsidP="00501451">
            <w:pPr>
              <w:pStyle w:val="af3"/>
              <w:numPr>
                <w:ilvl w:val="0"/>
                <w:numId w:val="49"/>
              </w:numPr>
              <w:rPr>
                <w:noProof w:val="0"/>
                <w:color w:val="000000"/>
                <w:kern w:val="0"/>
                <w:lang w:val="ru-RU" w:eastAsia="en-US"/>
              </w:rPr>
            </w:pPr>
            <w:r w:rsidRPr="00191479">
              <w:rPr>
                <w:noProof w:val="0"/>
                <w:color w:val="000000"/>
                <w:kern w:val="0"/>
                <w:lang w:eastAsia="en-US"/>
              </w:rPr>
              <w:t>ОБЕЛЕЖАВАЊЕ ГРАНИ</w:t>
            </w:r>
            <w:r w:rsidR="009B4B3A">
              <w:rPr>
                <w:noProof w:val="0"/>
                <w:color w:val="000000"/>
                <w:kern w:val="0"/>
                <w:lang w:eastAsia="en-US"/>
              </w:rPr>
              <w:t>ЦА ЗАШТИЋЕНОГ ПРИРОДНОГ ДОБРА“Ј</w:t>
            </w:r>
            <w:r w:rsidRPr="00191479">
              <w:rPr>
                <w:noProof w:val="0"/>
                <w:color w:val="000000"/>
                <w:kern w:val="0"/>
                <w:lang w:eastAsia="en-US"/>
              </w:rPr>
              <w:t>ОВАЧКА ЈЕЗЕРА“</w:t>
            </w:r>
          </w:p>
          <w:p w:rsidR="00645E93" w:rsidRPr="00191479" w:rsidRDefault="00645E93" w:rsidP="00645E93">
            <w:pPr>
              <w:pStyle w:val="af3"/>
              <w:ind w:left="990"/>
              <w:rPr>
                <w:noProof w:val="0"/>
                <w:color w:val="000000"/>
                <w:kern w:val="0"/>
                <w:lang w:val="ru-RU" w:eastAsia="en-US"/>
              </w:rPr>
            </w:pPr>
          </w:p>
        </w:tc>
      </w:tr>
      <w:tr w:rsidR="00645E93" w:rsidRPr="00191479" w:rsidTr="00AA7C20">
        <w:tc>
          <w:tcPr>
            <w:tcW w:w="5000" w:type="pct"/>
          </w:tcPr>
          <w:p w:rsidR="00645E93" w:rsidRPr="00B21E09" w:rsidRDefault="00B21E09" w:rsidP="00014CCC">
            <w:pPr>
              <w:pStyle w:val="af3"/>
              <w:ind w:left="990"/>
              <w:rPr>
                <w:noProof w:val="0"/>
                <w:color w:val="000000"/>
                <w:kern w:val="0"/>
                <w:lang w:eastAsia="en-US"/>
              </w:rPr>
            </w:pPr>
            <w:r>
              <w:rPr>
                <w:noProof w:val="0"/>
                <w:color w:val="000000"/>
                <w:kern w:val="0"/>
                <w:lang w:eastAsia="en-US"/>
              </w:rPr>
              <w:t>Управљач Установа Центар за културне делартности, туризам и библиотекарство-одсек  за туризам</w:t>
            </w:r>
          </w:p>
        </w:tc>
      </w:tr>
      <w:tr w:rsidR="00645E93" w:rsidRPr="00191479" w:rsidTr="00AA7C20">
        <w:tc>
          <w:tcPr>
            <w:tcW w:w="5000" w:type="pct"/>
          </w:tcPr>
          <w:p w:rsidR="00645E93" w:rsidRPr="00B21E09" w:rsidRDefault="00B21E09" w:rsidP="00014CCC">
            <w:pPr>
              <w:pStyle w:val="af3"/>
              <w:ind w:left="990"/>
              <w:rPr>
                <w:noProof w:val="0"/>
                <w:color w:val="000000"/>
                <w:kern w:val="0"/>
                <w:lang w:eastAsia="en-US"/>
              </w:rPr>
            </w:pPr>
            <w:r>
              <w:rPr>
                <w:noProof w:val="0"/>
                <w:color w:val="000000"/>
                <w:kern w:val="0"/>
                <w:lang w:eastAsia="en-US"/>
              </w:rPr>
              <w:t>2018 година</w:t>
            </w:r>
          </w:p>
        </w:tc>
      </w:tr>
      <w:tr w:rsidR="00645E93" w:rsidRPr="00191479" w:rsidTr="00AA7C20">
        <w:tc>
          <w:tcPr>
            <w:tcW w:w="5000" w:type="pct"/>
          </w:tcPr>
          <w:p w:rsidR="00645E93" w:rsidRPr="00B21E09" w:rsidRDefault="00B21E09" w:rsidP="00014CCC">
            <w:pPr>
              <w:pStyle w:val="af3"/>
              <w:ind w:left="990"/>
              <w:rPr>
                <w:noProof w:val="0"/>
                <w:color w:val="000000"/>
                <w:kern w:val="0"/>
                <w:lang w:eastAsia="en-US"/>
              </w:rPr>
            </w:pPr>
            <w:r>
              <w:rPr>
                <w:noProof w:val="0"/>
                <w:color w:val="000000"/>
                <w:kern w:val="0"/>
                <w:lang w:eastAsia="en-US"/>
              </w:rPr>
              <w:t>Управљач заштићеног подручја финансира обележавање</w:t>
            </w:r>
          </w:p>
        </w:tc>
      </w:tr>
      <w:tr w:rsidR="00191479" w:rsidRPr="00191479" w:rsidTr="00AA7C20">
        <w:tc>
          <w:tcPr>
            <w:tcW w:w="5000" w:type="pct"/>
          </w:tcPr>
          <w:p w:rsidR="00191479" w:rsidRPr="00191479" w:rsidRDefault="00191479" w:rsidP="00501451">
            <w:pPr>
              <w:pStyle w:val="af3"/>
              <w:numPr>
                <w:ilvl w:val="0"/>
                <w:numId w:val="49"/>
              </w:numPr>
              <w:rPr>
                <w:noProof w:val="0"/>
                <w:color w:val="000000"/>
                <w:kern w:val="0"/>
                <w:lang w:val="ru-RU" w:eastAsia="en-US"/>
              </w:rPr>
            </w:pPr>
            <w:r w:rsidRPr="00191479">
              <w:rPr>
                <w:noProof w:val="0"/>
                <w:color w:val="000000"/>
                <w:kern w:val="0"/>
                <w:lang w:val="ru-RU" w:eastAsia="en-US"/>
              </w:rPr>
              <w:t>ПОСТАВЉАЊЕ ИНФОРМАТИВНИХ ТАБЛИ ЗА ЗАШТИЋЕНА ПРИРОДНА ДОБРА НА УЛАЗУ У ОПШТИНУ ВЛАДИЧИН ХАН И НА ИЗЛАЗУ</w:t>
            </w:r>
          </w:p>
        </w:tc>
      </w:tr>
      <w:tr w:rsidR="00014CCC" w:rsidRPr="00191479" w:rsidTr="00AA7C20">
        <w:tc>
          <w:tcPr>
            <w:tcW w:w="5000" w:type="pct"/>
          </w:tcPr>
          <w:p w:rsidR="00014CCC" w:rsidRPr="00191479" w:rsidRDefault="00B21E09" w:rsidP="00014CCC">
            <w:pPr>
              <w:pStyle w:val="af3"/>
              <w:ind w:left="990"/>
              <w:rPr>
                <w:noProof w:val="0"/>
                <w:color w:val="000000"/>
                <w:kern w:val="0"/>
                <w:lang w:val="ru-RU" w:eastAsia="en-US"/>
              </w:rPr>
            </w:pPr>
            <w:r>
              <w:rPr>
                <w:noProof w:val="0"/>
                <w:color w:val="000000"/>
                <w:kern w:val="0"/>
                <w:lang w:eastAsia="en-US"/>
              </w:rPr>
              <w:t>Управљач Установа Центар за културне делартности, туризам и библиотекарство-одсек  за туризам</w:t>
            </w:r>
          </w:p>
        </w:tc>
      </w:tr>
      <w:tr w:rsidR="00014CCC" w:rsidRPr="00191479" w:rsidTr="00AA7C20">
        <w:tc>
          <w:tcPr>
            <w:tcW w:w="5000" w:type="pct"/>
          </w:tcPr>
          <w:p w:rsidR="00014CCC" w:rsidRPr="00191479" w:rsidRDefault="00B21E09" w:rsidP="00014CCC">
            <w:pPr>
              <w:pStyle w:val="af3"/>
              <w:ind w:left="990"/>
              <w:rPr>
                <w:noProof w:val="0"/>
                <w:color w:val="000000"/>
                <w:kern w:val="0"/>
                <w:lang w:val="ru-RU" w:eastAsia="en-US"/>
              </w:rPr>
            </w:pPr>
            <w:r>
              <w:rPr>
                <w:noProof w:val="0"/>
                <w:color w:val="000000"/>
                <w:kern w:val="0"/>
                <w:lang w:eastAsia="en-US"/>
              </w:rPr>
              <w:t>2018 година</w:t>
            </w:r>
          </w:p>
        </w:tc>
      </w:tr>
      <w:tr w:rsidR="00014CCC" w:rsidRPr="00191479" w:rsidTr="00AA7C20">
        <w:tc>
          <w:tcPr>
            <w:tcW w:w="5000" w:type="pct"/>
          </w:tcPr>
          <w:p w:rsidR="00014CCC" w:rsidRPr="00191479" w:rsidRDefault="00B21E09" w:rsidP="00014CCC">
            <w:pPr>
              <w:pStyle w:val="af3"/>
              <w:ind w:left="990"/>
              <w:rPr>
                <w:noProof w:val="0"/>
                <w:color w:val="000000"/>
                <w:kern w:val="0"/>
                <w:lang w:val="ru-RU" w:eastAsia="en-US"/>
              </w:rPr>
            </w:pPr>
            <w:r>
              <w:rPr>
                <w:noProof w:val="0"/>
                <w:color w:val="000000"/>
                <w:kern w:val="0"/>
                <w:lang w:eastAsia="en-US"/>
              </w:rPr>
              <w:t>Управљач заштићеног подручја финансира  израду и постављање табли</w:t>
            </w:r>
          </w:p>
        </w:tc>
      </w:tr>
      <w:tr w:rsidR="00191479" w:rsidRPr="00191479" w:rsidTr="00AA7C20">
        <w:tc>
          <w:tcPr>
            <w:tcW w:w="5000" w:type="pct"/>
          </w:tcPr>
          <w:p w:rsidR="00191479" w:rsidRPr="00191479" w:rsidRDefault="00191479" w:rsidP="00501451">
            <w:pPr>
              <w:pStyle w:val="af3"/>
              <w:numPr>
                <w:ilvl w:val="0"/>
                <w:numId w:val="49"/>
              </w:numPr>
              <w:rPr>
                <w:noProof w:val="0"/>
                <w:color w:val="000000"/>
                <w:kern w:val="0"/>
                <w:lang w:val="ru-RU" w:eastAsia="en-US"/>
              </w:rPr>
            </w:pPr>
            <w:r w:rsidRPr="00191479">
              <w:rPr>
                <w:noProof w:val="0"/>
                <w:color w:val="000000"/>
                <w:kern w:val="0"/>
                <w:lang w:val="ru-RU" w:eastAsia="en-US"/>
              </w:rPr>
              <w:t>ИЗРАДА ПРОЈЕКТНО-ТЕХНИЧКЕ ДОКУМЕНТАЦИЈЕ ЗА ПРИЛАЗНЕ САОБРАЋАЈНИЦЕ СА ПЕШАЧКИМ СТАЗАМА НА ПОДРУЧЈУ ЗАШТИЋЕНОГ ПРИРОДНОГ ДОБРА «ЈОВАЧКА ЈЕЗЕРА»</w:t>
            </w:r>
          </w:p>
        </w:tc>
      </w:tr>
      <w:tr w:rsidR="00014CCC" w:rsidRPr="00191479" w:rsidTr="00AA7C20">
        <w:tc>
          <w:tcPr>
            <w:tcW w:w="5000" w:type="pct"/>
          </w:tcPr>
          <w:p w:rsidR="00014CCC" w:rsidRPr="00191479" w:rsidRDefault="00B21E09" w:rsidP="00014CCC">
            <w:pPr>
              <w:pStyle w:val="af3"/>
              <w:ind w:left="990"/>
              <w:rPr>
                <w:noProof w:val="0"/>
                <w:color w:val="000000"/>
                <w:kern w:val="0"/>
                <w:lang w:val="ru-RU" w:eastAsia="en-US"/>
              </w:rPr>
            </w:pPr>
            <w:r>
              <w:rPr>
                <w:noProof w:val="0"/>
                <w:color w:val="000000"/>
                <w:kern w:val="0"/>
                <w:lang w:eastAsia="en-US"/>
              </w:rPr>
              <w:t>Управљач Установа Центар за културне делартности, туризам и библиотекарство-одсек  за туризам</w:t>
            </w:r>
          </w:p>
        </w:tc>
      </w:tr>
      <w:tr w:rsidR="00014CCC" w:rsidRPr="00191479" w:rsidTr="00AA7C20">
        <w:tc>
          <w:tcPr>
            <w:tcW w:w="5000" w:type="pct"/>
          </w:tcPr>
          <w:p w:rsidR="00014CCC" w:rsidRPr="00191479" w:rsidRDefault="00B21E09" w:rsidP="00014CCC">
            <w:pPr>
              <w:pStyle w:val="af3"/>
              <w:ind w:left="990"/>
              <w:rPr>
                <w:noProof w:val="0"/>
                <w:color w:val="000000"/>
                <w:kern w:val="0"/>
                <w:lang w:val="ru-RU" w:eastAsia="en-US"/>
              </w:rPr>
            </w:pPr>
            <w:r>
              <w:rPr>
                <w:noProof w:val="0"/>
                <w:color w:val="000000"/>
                <w:kern w:val="0"/>
                <w:lang w:val="ru-RU" w:eastAsia="en-US"/>
              </w:rPr>
              <w:t>2017-2018</w:t>
            </w:r>
          </w:p>
        </w:tc>
      </w:tr>
      <w:tr w:rsidR="00014CCC" w:rsidRPr="00191479" w:rsidTr="00AA7C20">
        <w:tc>
          <w:tcPr>
            <w:tcW w:w="5000" w:type="pct"/>
          </w:tcPr>
          <w:p w:rsidR="00014CCC" w:rsidRPr="00191479" w:rsidRDefault="00B21E09" w:rsidP="00014CCC">
            <w:pPr>
              <w:pStyle w:val="af3"/>
              <w:ind w:left="990"/>
              <w:rPr>
                <w:noProof w:val="0"/>
                <w:color w:val="000000"/>
                <w:kern w:val="0"/>
                <w:lang w:val="ru-RU" w:eastAsia="en-US"/>
              </w:rPr>
            </w:pPr>
            <w:r>
              <w:rPr>
                <w:noProof w:val="0"/>
                <w:color w:val="000000"/>
                <w:kern w:val="0"/>
                <w:lang w:eastAsia="en-US"/>
              </w:rPr>
              <w:t>Управљач заштићеног подручја финансира израду пројектно-техничке документације</w:t>
            </w:r>
          </w:p>
        </w:tc>
      </w:tr>
      <w:tr w:rsidR="00191479" w:rsidRPr="00191479" w:rsidTr="00AA7C20">
        <w:tc>
          <w:tcPr>
            <w:tcW w:w="5000" w:type="pct"/>
          </w:tcPr>
          <w:p w:rsidR="00191479" w:rsidRPr="00501451" w:rsidRDefault="00191479" w:rsidP="00501451">
            <w:pPr>
              <w:pStyle w:val="af3"/>
              <w:numPr>
                <w:ilvl w:val="0"/>
                <w:numId w:val="49"/>
              </w:numPr>
              <w:rPr>
                <w:noProof w:val="0"/>
                <w:color w:val="000000"/>
                <w:kern w:val="0"/>
                <w:lang w:eastAsia="en-US"/>
              </w:rPr>
            </w:pPr>
            <w:r w:rsidRPr="00191479">
              <w:rPr>
                <w:noProof w:val="0"/>
                <w:color w:val="000000"/>
                <w:kern w:val="0"/>
                <w:lang w:val="ru-RU" w:eastAsia="en-US"/>
              </w:rPr>
              <w:t>ИЗГРАДЊА</w:t>
            </w:r>
            <w:r w:rsidRPr="00501451">
              <w:rPr>
                <w:noProof w:val="0"/>
                <w:color w:val="000000"/>
                <w:kern w:val="0"/>
                <w:lang w:eastAsia="en-US"/>
              </w:rPr>
              <w:t xml:space="preserve"> </w:t>
            </w:r>
            <w:r w:rsidRPr="00191479">
              <w:rPr>
                <w:noProof w:val="0"/>
                <w:color w:val="000000"/>
                <w:kern w:val="0"/>
                <w:lang w:val="ru-RU" w:eastAsia="en-US"/>
              </w:rPr>
              <w:t>ПРИЛАЗНИХ</w:t>
            </w:r>
            <w:r w:rsidRPr="00501451">
              <w:rPr>
                <w:noProof w:val="0"/>
                <w:color w:val="000000"/>
                <w:kern w:val="0"/>
                <w:lang w:eastAsia="en-US"/>
              </w:rPr>
              <w:t xml:space="preserve"> </w:t>
            </w:r>
            <w:r w:rsidRPr="00191479">
              <w:rPr>
                <w:noProof w:val="0"/>
                <w:color w:val="000000"/>
                <w:kern w:val="0"/>
                <w:lang w:val="ru-RU" w:eastAsia="en-US"/>
              </w:rPr>
              <w:t>САОБРАЋАЈНИЦА</w:t>
            </w:r>
            <w:r w:rsidRPr="00501451">
              <w:rPr>
                <w:noProof w:val="0"/>
                <w:color w:val="000000"/>
                <w:kern w:val="0"/>
                <w:lang w:eastAsia="en-US"/>
              </w:rPr>
              <w:t xml:space="preserve"> </w:t>
            </w:r>
            <w:r w:rsidRPr="00191479">
              <w:rPr>
                <w:noProof w:val="0"/>
                <w:color w:val="000000"/>
                <w:kern w:val="0"/>
                <w:lang w:val="ru-RU" w:eastAsia="en-US"/>
              </w:rPr>
              <w:t>ПРЕМА</w:t>
            </w:r>
            <w:r w:rsidRPr="00501451">
              <w:rPr>
                <w:noProof w:val="0"/>
                <w:color w:val="000000"/>
                <w:kern w:val="0"/>
                <w:lang w:eastAsia="en-US"/>
              </w:rPr>
              <w:t xml:space="preserve"> </w:t>
            </w:r>
            <w:r w:rsidRPr="00191479">
              <w:rPr>
                <w:noProof w:val="0"/>
                <w:color w:val="000000"/>
                <w:kern w:val="0"/>
                <w:lang w:val="ru-RU" w:eastAsia="en-US"/>
              </w:rPr>
              <w:t>ПЛАНУ</w:t>
            </w:r>
            <w:r w:rsidRPr="00501451">
              <w:rPr>
                <w:noProof w:val="0"/>
                <w:color w:val="000000"/>
                <w:kern w:val="0"/>
                <w:lang w:eastAsia="en-US"/>
              </w:rPr>
              <w:t xml:space="preserve"> </w:t>
            </w:r>
            <w:r w:rsidRPr="00191479">
              <w:rPr>
                <w:noProof w:val="0"/>
                <w:color w:val="000000"/>
                <w:kern w:val="0"/>
                <w:lang w:val="ru-RU" w:eastAsia="en-US"/>
              </w:rPr>
              <w:t>ДЕТАЉНЕ</w:t>
            </w:r>
            <w:r w:rsidRPr="00501451">
              <w:rPr>
                <w:noProof w:val="0"/>
                <w:color w:val="000000"/>
                <w:kern w:val="0"/>
                <w:lang w:eastAsia="en-US"/>
              </w:rPr>
              <w:t xml:space="preserve"> </w:t>
            </w:r>
            <w:r w:rsidRPr="00191479">
              <w:rPr>
                <w:noProof w:val="0"/>
                <w:color w:val="000000"/>
                <w:kern w:val="0"/>
                <w:lang w:val="ru-RU" w:eastAsia="en-US"/>
              </w:rPr>
              <w:t>РЕГУЛАЦИЈЕ</w:t>
            </w:r>
            <w:r w:rsidRPr="00501451">
              <w:rPr>
                <w:noProof w:val="0"/>
                <w:color w:val="000000"/>
                <w:kern w:val="0"/>
                <w:lang w:eastAsia="en-US"/>
              </w:rPr>
              <w:t xml:space="preserve"> </w:t>
            </w:r>
            <w:r w:rsidRPr="00191479">
              <w:rPr>
                <w:noProof w:val="0"/>
                <w:color w:val="000000"/>
                <w:kern w:val="0"/>
                <w:lang w:val="ru-RU" w:eastAsia="en-US"/>
              </w:rPr>
              <w:t>ЈОВАЧКИХ</w:t>
            </w:r>
            <w:r w:rsidRPr="00501451">
              <w:rPr>
                <w:noProof w:val="0"/>
                <w:color w:val="000000"/>
                <w:kern w:val="0"/>
                <w:lang w:eastAsia="en-US"/>
              </w:rPr>
              <w:t xml:space="preserve"> </w:t>
            </w:r>
            <w:r w:rsidRPr="00191479">
              <w:rPr>
                <w:noProof w:val="0"/>
                <w:color w:val="000000"/>
                <w:kern w:val="0"/>
                <w:lang w:val="ru-RU" w:eastAsia="en-US"/>
              </w:rPr>
              <w:t>ЈЕЗЕРА</w:t>
            </w:r>
            <w:r w:rsidRPr="00501451">
              <w:rPr>
                <w:noProof w:val="0"/>
                <w:color w:val="000000"/>
                <w:kern w:val="0"/>
                <w:lang w:eastAsia="en-US"/>
              </w:rPr>
              <w:t xml:space="preserve">( </w:t>
            </w:r>
            <w:r w:rsidRPr="00191479">
              <w:rPr>
                <w:noProof w:val="0"/>
                <w:color w:val="000000"/>
                <w:kern w:val="0"/>
                <w:lang w:val="ru-RU" w:eastAsia="en-US"/>
              </w:rPr>
              <w:t>ЦРКВЕНО</w:t>
            </w:r>
            <w:r w:rsidRPr="00501451">
              <w:rPr>
                <w:noProof w:val="0"/>
                <w:color w:val="000000"/>
                <w:kern w:val="0"/>
                <w:lang w:eastAsia="en-US"/>
              </w:rPr>
              <w:t xml:space="preserve"> </w:t>
            </w:r>
            <w:r w:rsidRPr="00191479">
              <w:rPr>
                <w:noProof w:val="0"/>
                <w:color w:val="000000"/>
                <w:kern w:val="0"/>
                <w:lang w:val="ru-RU" w:eastAsia="en-US"/>
              </w:rPr>
              <w:t>Ј</w:t>
            </w:r>
            <w:r w:rsidRPr="00501451">
              <w:rPr>
                <w:noProof w:val="0"/>
                <w:color w:val="000000"/>
                <w:kern w:val="0"/>
                <w:lang w:eastAsia="en-US"/>
              </w:rPr>
              <w:t>. ,</w:t>
            </w:r>
            <w:r w:rsidRPr="00191479">
              <w:rPr>
                <w:noProof w:val="0"/>
                <w:color w:val="000000"/>
                <w:kern w:val="0"/>
                <w:lang w:val="ru-RU" w:eastAsia="en-US"/>
              </w:rPr>
              <w:t>ЖИВКОВО</w:t>
            </w:r>
            <w:r w:rsidRPr="00501451">
              <w:rPr>
                <w:noProof w:val="0"/>
                <w:color w:val="000000"/>
                <w:kern w:val="0"/>
                <w:lang w:eastAsia="en-US"/>
              </w:rPr>
              <w:t xml:space="preserve">, </w:t>
            </w:r>
            <w:r w:rsidRPr="00191479">
              <w:rPr>
                <w:noProof w:val="0"/>
                <w:color w:val="000000"/>
                <w:kern w:val="0"/>
                <w:lang w:val="ru-RU" w:eastAsia="en-US"/>
              </w:rPr>
              <w:t>РУСИМОВО</w:t>
            </w:r>
            <w:r w:rsidRPr="00501451">
              <w:rPr>
                <w:noProof w:val="0"/>
                <w:color w:val="000000"/>
                <w:kern w:val="0"/>
                <w:lang w:eastAsia="en-US"/>
              </w:rPr>
              <w:t xml:space="preserve"> </w:t>
            </w:r>
            <w:r w:rsidRPr="00191479">
              <w:rPr>
                <w:noProof w:val="0"/>
                <w:color w:val="000000"/>
                <w:kern w:val="0"/>
                <w:lang w:val="ru-RU" w:eastAsia="en-US"/>
              </w:rPr>
              <w:t>И</w:t>
            </w:r>
            <w:r w:rsidRPr="00501451">
              <w:rPr>
                <w:noProof w:val="0"/>
                <w:color w:val="000000"/>
                <w:kern w:val="0"/>
                <w:lang w:eastAsia="en-US"/>
              </w:rPr>
              <w:t xml:space="preserve"> </w:t>
            </w:r>
            <w:r w:rsidRPr="00191479">
              <w:rPr>
                <w:noProof w:val="0"/>
                <w:color w:val="000000"/>
                <w:kern w:val="0"/>
                <w:lang w:val="ru-RU" w:eastAsia="en-US"/>
              </w:rPr>
              <w:t>ЈЕЗЕРО</w:t>
            </w:r>
            <w:r w:rsidRPr="00501451">
              <w:rPr>
                <w:noProof w:val="0"/>
                <w:color w:val="000000"/>
                <w:kern w:val="0"/>
                <w:lang w:eastAsia="en-US"/>
              </w:rPr>
              <w:t xml:space="preserve"> </w:t>
            </w:r>
            <w:r w:rsidRPr="00191479">
              <w:rPr>
                <w:noProof w:val="0"/>
                <w:color w:val="000000"/>
                <w:kern w:val="0"/>
                <w:lang w:val="ru-RU" w:eastAsia="en-US"/>
              </w:rPr>
              <w:t>ЖИЛЕВЈЕ</w:t>
            </w:r>
            <w:r w:rsidRPr="00501451">
              <w:rPr>
                <w:noProof w:val="0"/>
                <w:color w:val="000000"/>
                <w:kern w:val="0"/>
                <w:lang w:eastAsia="en-US"/>
              </w:rPr>
              <w:t>)</w:t>
            </w:r>
          </w:p>
        </w:tc>
      </w:tr>
      <w:tr w:rsidR="00014CCC" w:rsidRPr="00191479" w:rsidTr="00AA7C20">
        <w:tc>
          <w:tcPr>
            <w:tcW w:w="5000" w:type="pct"/>
          </w:tcPr>
          <w:p w:rsidR="00014CCC" w:rsidRPr="00B21E09" w:rsidRDefault="00B21E09" w:rsidP="00014CCC">
            <w:pPr>
              <w:pStyle w:val="af3"/>
              <w:ind w:left="990"/>
              <w:rPr>
                <w:noProof w:val="0"/>
                <w:color w:val="000000"/>
                <w:kern w:val="0"/>
                <w:lang w:eastAsia="en-US"/>
              </w:rPr>
            </w:pPr>
            <w:r>
              <w:rPr>
                <w:noProof w:val="0"/>
                <w:color w:val="000000"/>
                <w:kern w:val="0"/>
                <w:lang w:eastAsia="en-US"/>
              </w:rPr>
              <w:t>Извођач радова биће изабран на основу расписаног тендера</w:t>
            </w:r>
          </w:p>
        </w:tc>
      </w:tr>
      <w:tr w:rsidR="00014CCC" w:rsidRPr="00191479" w:rsidTr="00AA7C20">
        <w:tc>
          <w:tcPr>
            <w:tcW w:w="5000" w:type="pct"/>
          </w:tcPr>
          <w:p w:rsidR="00014CCC" w:rsidRPr="00B21E09" w:rsidRDefault="00B21E09" w:rsidP="00014CCC">
            <w:pPr>
              <w:pStyle w:val="af3"/>
              <w:ind w:left="990"/>
              <w:rPr>
                <w:noProof w:val="0"/>
                <w:color w:val="000000"/>
                <w:kern w:val="0"/>
                <w:lang w:eastAsia="en-US"/>
              </w:rPr>
            </w:pPr>
            <w:r>
              <w:rPr>
                <w:noProof w:val="0"/>
                <w:color w:val="000000"/>
                <w:kern w:val="0"/>
                <w:lang w:eastAsia="en-US"/>
              </w:rPr>
              <w:t>2017-2018</w:t>
            </w:r>
          </w:p>
        </w:tc>
      </w:tr>
      <w:tr w:rsidR="00014CCC" w:rsidRPr="00191479" w:rsidTr="00AA7C20">
        <w:tc>
          <w:tcPr>
            <w:tcW w:w="5000" w:type="pct"/>
          </w:tcPr>
          <w:p w:rsidR="00014CCC" w:rsidRPr="00B21E09" w:rsidRDefault="00413761" w:rsidP="00014CCC">
            <w:pPr>
              <w:pStyle w:val="af3"/>
              <w:ind w:left="990"/>
              <w:rPr>
                <w:noProof w:val="0"/>
                <w:color w:val="000000"/>
                <w:kern w:val="0"/>
                <w:lang w:eastAsia="en-US"/>
              </w:rPr>
            </w:pPr>
            <w:r>
              <w:rPr>
                <w:noProof w:val="0"/>
                <w:color w:val="000000"/>
                <w:kern w:val="0"/>
                <w:lang w:eastAsia="en-US"/>
              </w:rPr>
              <w:t xml:space="preserve">Инвеститори су </w:t>
            </w:r>
            <w:r w:rsidR="00B21E09">
              <w:rPr>
                <w:noProof w:val="0"/>
                <w:color w:val="000000"/>
                <w:kern w:val="0"/>
                <w:lang w:eastAsia="en-US"/>
              </w:rPr>
              <w:t>Мунистарство трговине, туризма и телекомуникација</w:t>
            </w:r>
          </w:p>
        </w:tc>
      </w:tr>
      <w:tr w:rsidR="00191479" w:rsidRPr="00191479" w:rsidTr="00AA7C20">
        <w:tc>
          <w:tcPr>
            <w:tcW w:w="5000" w:type="pct"/>
          </w:tcPr>
          <w:p w:rsidR="00191479" w:rsidRPr="00191479" w:rsidRDefault="00191479" w:rsidP="00501451">
            <w:pPr>
              <w:pStyle w:val="af3"/>
              <w:numPr>
                <w:ilvl w:val="0"/>
                <w:numId w:val="49"/>
              </w:numPr>
              <w:rPr>
                <w:noProof w:val="0"/>
                <w:color w:val="000000"/>
                <w:kern w:val="0"/>
                <w:lang w:val="ru-RU" w:eastAsia="en-US"/>
              </w:rPr>
            </w:pPr>
            <w:r w:rsidRPr="00191479">
              <w:rPr>
                <w:noProof w:val="0"/>
                <w:color w:val="000000"/>
                <w:kern w:val="0"/>
                <w:lang w:val="ru-RU" w:eastAsia="en-US"/>
              </w:rPr>
              <w:t>ИЗРАДА ПРОЈЕКТНО-ТЕХНИЧКЕ ДОКУМЕНТАЦИЈЕ ЗА ЗАДРУЖНИ ДОМ У СЛЕЛУ ЈОВАЦ</w:t>
            </w:r>
          </w:p>
        </w:tc>
      </w:tr>
      <w:tr w:rsidR="00014CCC" w:rsidRPr="00191479" w:rsidTr="00AA7C20">
        <w:tc>
          <w:tcPr>
            <w:tcW w:w="5000" w:type="pct"/>
          </w:tcPr>
          <w:p w:rsidR="00014CCC" w:rsidRPr="00191479" w:rsidRDefault="00B21E09" w:rsidP="00014CCC">
            <w:pPr>
              <w:pStyle w:val="af3"/>
              <w:ind w:left="990"/>
              <w:rPr>
                <w:noProof w:val="0"/>
                <w:color w:val="000000"/>
                <w:kern w:val="0"/>
                <w:lang w:val="ru-RU" w:eastAsia="en-US"/>
              </w:rPr>
            </w:pPr>
            <w:r>
              <w:rPr>
                <w:noProof w:val="0"/>
                <w:color w:val="000000"/>
                <w:kern w:val="0"/>
                <w:lang w:val="ru-RU" w:eastAsia="en-US"/>
              </w:rPr>
              <w:t>Пројектант ће бити  изабра</w:t>
            </w:r>
            <w:r w:rsidR="00987B2B">
              <w:rPr>
                <w:noProof w:val="0"/>
                <w:color w:val="000000"/>
                <w:kern w:val="0"/>
                <w:lang w:val="ru-RU" w:eastAsia="en-US"/>
              </w:rPr>
              <w:t>н по основу расписаног тендера</w:t>
            </w:r>
          </w:p>
        </w:tc>
      </w:tr>
      <w:tr w:rsidR="00014CCC" w:rsidRPr="00191479" w:rsidTr="00AA7C20">
        <w:tc>
          <w:tcPr>
            <w:tcW w:w="5000" w:type="pct"/>
          </w:tcPr>
          <w:p w:rsidR="00014CCC" w:rsidRPr="00191479" w:rsidRDefault="00987B2B" w:rsidP="00014CCC">
            <w:pPr>
              <w:pStyle w:val="af3"/>
              <w:ind w:left="990"/>
              <w:rPr>
                <w:noProof w:val="0"/>
                <w:color w:val="000000"/>
                <w:kern w:val="0"/>
                <w:lang w:val="ru-RU" w:eastAsia="en-US"/>
              </w:rPr>
            </w:pPr>
            <w:r>
              <w:rPr>
                <w:noProof w:val="0"/>
                <w:color w:val="000000"/>
                <w:kern w:val="0"/>
                <w:lang w:val="ru-RU" w:eastAsia="en-US"/>
              </w:rPr>
              <w:t>2018-2019</w:t>
            </w:r>
          </w:p>
        </w:tc>
      </w:tr>
      <w:tr w:rsidR="00014CCC" w:rsidRPr="00191479" w:rsidTr="00AA7C20">
        <w:tc>
          <w:tcPr>
            <w:tcW w:w="5000" w:type="pct"/>
          </w:tcPr>
          <w:p w:rsidR="00014CCC" w:rsidRPr="00191479" w:rsidRDefault="00413761" w:rsidP="00014CCC">
            <w:pPr>
              <w:pStyle w:val="af3"/>
              <w:ind w:left="990"/>
              <w:rPr>
                <w:noProof w:val="0"/>
                <w:color w:val="000000"/>
                <w:kern w:val="0"/>
                <w:lang w:val="ru-RU" w:eastAsia="en-US"/>
              </w:rPr>
            </w:pPr>
            <w:r>
              <w:rPr>
                <w:noProof w:val="0"/>
                <w:color w:val="000000"/>
                <w:kern w:val="0"/>
                <w:lang w:val="ru-RU" w:eastAsia="en-US"/>
              </w:rPr>
              <w:t xml:space="preserve">Инвеститори су </w:t>
            </w:r>
            <w:r w:rsidR="00987B2B">
              <w:rPr>
                <w:noProof w:val="0"/>
                <w:color w:val="000000"/>
                <w:kern w:val="0"/>
                <w:lang w:val="ru-RU" w:eastAsia="en-US"/>
              </w:rPr>
              <w:t>Локална самоуправа, Центар за културне делатности, туразам и библиотекарство, Надлежно Министарство</w:t>
            </w:r>
          </w:p>
        </w:tc>
      </w:tr>
      <w:tr w:rsidR="00191479" w:rsidRPr="00191479" w:rsidTr="00AA7C20">
        <w:tc>
          <w:tcPr>
            <w:tcW w:w="5000" w:type="pct"/>
          </w:tcPr>
          <w:p w:rsidR="00191479" w:rsidRPr="00191479" w:rsidRDefault="00191479" w:rsidP="00501451">
            <w:pPr>
              <w:pStyle w:val="af3"/>
              <w:numPr>
                <w:ilvl w:val="0"/>
                <w:numId w:val="49"/>
              </w:numPr>
              <w:rPr>
                <w:noProof w:val="0"/>
                <w:color w:val="000000"/>
                <w:kern w:val="0"/>
                <w:lang w:val="ru-RU" w:eastAsia="en-US"/>
              </w:rPr>
            </w:pPr>
            <w:r w:rsidRPr="00191479">
              <w:rPr>
                <w:noProof w:val="0"/>
                <w:color w:val="000000"/>
                <w:kern w:val="0"/>
                <w:lang w:val="ru-RU" w:eastAsia="en-US"/>
              </w:rPr>
              <w:t>ИЗРАДА ПРОЈЕКТНО-ТЕХНИЧКЕ ДОКУМЕНТАЦИЈЕ УРЕЂЕЊА ПРОСТОРА ОКО ВЕЛИКОГ ЈОВАЧКОГ ЈЕЗЕРА</w:t>
            </w:r>
          </w:p>
        </w:tc>
      </w:tr>
      <w:tr w:rsidR="00014CCC" w:rsidRPr="00191479" w:rsidTr="00AA7C20">
        <w:tc>
          <w:tcPr>
            <w:tcW w:w="5000" w:type="pct"/>
          </w:tcPr>
          <w:p w:rsidR="00014CCC" w:rsidRPr="00191479" w:rsidRDefault="00987B2B" w:rsidP="00014CCC">
            <w:pPr>
              <w:pStyle w:val="af3"/>
              <w:ind w:left="990"/>
              <w:rPr>
                <w:noProof w:val="0"/>
                <w:color w:val="000000"/>
                <w:kern w:val="0"/>
                <w:lang w:val="ru-RU" w:eastAsia="en-US"/>
              </w:rPr>
            </w:pPr>
            <w:r>
              <w:rPr>
                <w:noProof w:val="0"/>
                <w:color w:val="000000"/>
                <w:kern w:val="0"/>
                <w:lang w:val="ru-RU" w:eastAsia="en-US"/>
              </w:rPr>
              <w:t>Пројектант ће бити  изабран по основу расписаног тендера</w:t>
            </w:r>
          </w:p>
        </w:tc>
      </w:tr>
      <w:tr w:rsidR="00014CCC" w:rsidRPr="00191479" w:rsidTr="00AA7C20">
        <w:tc>
          <w:tcPr>
            <w:tcW w:w="5000" w:type="pct"/>
          </w:tcPr>
          <w:p w:rsidR="00014CCC" w:rsidRPr="00191479" w:rsidRDefault="00987B2B" w:rsidP="00014CCC">
            <w:pPr>
              <w:pStyle w:val="af3"/>
              <w:ind w:left="990"/>
              <w:rPr>
                <w:noProof w:val="0"/>
                <w:color w:val="000000"/>
                <w:kern w:val="0"/>
                <w:lang w:val="ru-RU" w:eastAsia="en-US"/>
              </w:rPr>
            </w:pPr>
            <w:r>
              <w:rPr>
                <w:noProof w:val="0"/>
                <w:color w:val="000000"/>
                <w:kern w:val="0"/>
                <w:lang w:val="ru-RU" w:eastAsia="en-US"/>
              </w:rPr>
              <w:t>2018-2019</w:t>
            </w:r>
          </w:p>
        </w:tc>
      </w:tr>
      <w:tr w:rsidR="00014CCC" w:rsidRPr="00191479" w:rsidTr="00AA7C20">
        <w:tc>
          <w:tcPr>
            <w:tcW w:w="5000" w:type="pct"/>
          </w:tcPr>
          <w:p w:rsidR="00014CCC" w:rsidRPr="00191479" w:rsidRDefault="00413761" w:rsidP="00014CCC">
            <w:pPr>
              <w:pStyle w:val="af3"/>
              <w:ind w:left="990"/>
              <w:rPr>
                <w:noProof w:val="0"/>
                <w:color w:val="000000"/>
                <w:kern w:val="0"/>
                <w:lang w:val="ru-RU" w:eastAsia="en-US"/>
              </w:rPr>
            </w:pPr>
            <w:r>
              <w:rPr>
                <w:noProof w:val="0"/>
                <w:color w:val="000000"/>
                <w:kern w:val="0"/>
                <w:lang w:val="ru-RU" w:eastAsia="en-US"/>
              </w:rPr>
              <w:t xml:space="preserve">Инвеститори су </w:t>
            </w:r>
            <w:r w:rsidR="00987B2B">
              <w:rPr>
                <w:noProof w:val="0"/>
                <w:color w:val="000000"/>
                <w:kern w:val="0"/>
                <w:lang w:val="ru-RU" w:eastAsia="en-US"/>
              </w:rPr>
              <w:t>Локална самоуправа, Центар за културне делатности, туразам и библиотекарство, Надлежно Министарство</w:t>
            </w:r>
          </w:p>
        </w:tc>
      </w:tr>
      <w:tr w:rsidR="00191479" w:rsidRPr="00191479" w:rsidTr="00AA7C20">
        <w:tc>
          <w:tcPr>
            <w:tcW w:w="5000" w:type="pct"/>
          </w:tcPr>
          <w:p w:rsidR="00191479" w:rsidRPr="00191479" w:rsidRDefault="00191479" w:rsidP="00501451">
            <w:pPr>
              <w:pStyle w:val="af3"/>
              <w:numPr>
                <w:ilvl w:val="0"/>
                <w:numId w:val="49"/>
              </w:numPr>
              <w:rPr>
                <w:noProof w:val="0"/>
                <w:color w:val="000000"/>
                <w:kern w:val="0"/>
                <w:lang w:val="ru-RU" w:eastAsia="en-US"/>
              </w:rPr>
            </w:pPr>
            <w:r w:rsidRPr="00191479">
              <w:rPr>
                <w:noProof w:val="0"/>
                <w:color w:val="000000"/>
                <w:kern w:val="0"/>
                <w:lang w:val="ru-RU" w:eastAsia="en-US"/>
              </w:rPr>
              <w:t>УНАПРЕЂЕЊА СТАЊА ЖИВОТИЊСКИХ ВРСТА НА ПОДРУЧЈУ ЗАШТИЋЕНИХ ПРИРОДНИХ ДОБАРА И ЦЕЛОЈ ТЕРИТОРИЈИ ОПШТИНЕ ВЛАДИЧИН ХАН</w:t>
            </w:r>
          </w:p>
        </w:tc>
      </w:tr>
      <w:tr w:rsidR="00014CCC" w:rsidRPr="00191479" w:rsidTr="00AA7C20">
        <w:tc>
          <w:tcPr>
            <w:tcW w:w="5000" w:type="pct"/>
          </w:tcPr>
          <w:p w:rsidR="00014CCC" w:rsidRPr="00191479" w:rsidRDefault="00987B2B" w:rsidP="00014CCC">
            <w:pPr>
              <w:pStyle w:val="af3"/>
              <w:ind w:left="990"/>
              <w:rPr>
                <w:noProof w:val="0"/>
                <w:color w:val="000000"/>
                <w:kern w:val="0"/>
                <w:lang w:val="ru-RU" w:eastAsia="en-US"/>
              </w:rPr>
            </w:pPr>
            <w:r>
              <w:rPr>
                <w:noProof w:val="0"/>
                <w:color w:val="000000"/>
                <w:kern w:val="0"/>
                <w:lang w:val="ru-RU" w:eastAsia="en-US"/>
              </w:rPr>
              <w:t>Реализација пројекта Ловачког удружења «Јелен» Владичин Хан и риболчовачког удружења «Кркуша»</w:t>
            </w:r>
          </w:p>
        </w:tc>
      </w:tr>
      <w:tr w:rsidR="00014CCC" w:rsidRPr="00191479" w:rsidTr="00AA7C20">
        <w:tc>
          <w:tcPr>
            <w:tcW w:w="5000" w:type="pct"/>
          </w:tcPr>
          <w:p w:rsidR="00014CCC" w:rsidRPr="00191479" w:rsidRDefault="00987B2B" w:rsidP="00014CCC">
            <w:pPr>
              <w:pStyle w:val="af3"/>
              <w:ind w:left="990"/>
              <w:rPr>
                <w:noProof w:val="0"/>
                <w:color w:val="000000"/>
                <w:kern w:val="0"/>
                <w:lang w:val="ru-RU" w:eastAsia="en-US"/>
              </w:rPr>
            </w:pPr>
            <w:r>
              <w:rPr>
                <w:noProof w:val="0"/>
                <w:color w:val="000000"/>
                <w:kern w:val="0"/>
                <w:lang w:val="ru-RU" w:eastAsia="en-US"/>
              </w:rPr>
              <w:t>2017-2018-2019</w:t>
            </w:r>
          </w:p>
        </w:tc>
      </w:tr>
      <w:tr w:rsidR="00014CCC" w:rsidRPr="00191479" w:rsidTr="00AA7C20">
        <w:tc>
          <w:tcPr>
            <w:tcW w:w="5000" w:type="pct"/>
          </w:tcPr>
          <w:p w:rsidR="00014CCC" w:rsidRPr="00191479" w:rsidRDefault="00413761" w:rsidP="00014CCC">
            <w:pPr>
              <w:pStyle w:val="af3"/>
              <w:ind w:left="990"/>
              <w:rPr>
                <w:noProof w:val="0"/>
                <w:color w:val="000000"/>
                <w:kern w:val="0"/>
                <w:lang w:val="ru-RU" w:eastAsia="en-US"/>
              </w:rPr>
            </w:pPr>
            <w:r>
              <w:rPr>
                <w:noProof w:val="0"/>
                <w:color w:val="000000"/>
                <w:kern w:val="0"/>
                <w:lang w:val="ru-RU" w:eastAsia="en-US"/>
              </w:rPr>
              <w:t xml:space="preserve">Инвеститори су </w:t>
            </w:r>
            <w:r w:rsidR="00987B2B">
              <w:rPr>
                <w:noProof w:val="0"/>
                <w:color w:val="000000"/>
                <w:kern w:val="0"/>
                <w:lang w:val="ru-RU" w:eastAsia="en-US"/>
              </w:rPr>
              <w:t>Удружења, невладине организације, локална самопурава</w:t>
            </w:r>
          </w:p>
        </w:tc>
      </w:tr>
      <w:tr w:rsidR="00191479" w:rsidRPr="00191479" w:rsidTr="00AA7C20">
        <w:tc>
          <w:tcPr>
            <w:tcW w:w="5000" w:type="pct"/>
          </w:tcPr>
          <w:p w:rsidR="00191479" w:rsidRPr="00191479" w:rsidRDefault="00191479" w:rsidP="00501451">
            <w:pPr>
              <w:pStyle w:val="af3"/>
              <w:numPr>
                <w:ilvl w:val="0"/>
                <w:numId w:val="49"/>
              </w:numPr>
              <w:rPr>
                <w:noProof w:val="0"/>
                <w:color w:val="000000"/>
                <w:kern w:val="0"/>
                <w:lang w:val="ru-RU" w:eastAsia="en-US"/>
              </w:rPr>
            </w:pPr>
            <w:r w:rsidRPr="00191479">
              <w:rPr>
                <w:noProof w:val="0"/>
                <w:color w:val="000000"/>
                <w:kern w:val="0"/>
                <w:lang w:val="ru-RU" w:eastAsia="en-US"/>
              </w:rPr>
              <w:lastRenderedPageBreak/>
              <w:t>УНАПРЕЂЕЊЕ РИБЉЕГ ФОНДА У ЈОВАЧКИМ ЈЕЗЕРИМА И ЈУЖНОЈ МОРАВИ</w:t>
            </w:r>
          </w:p>
        </w:tc>
      </w:tr>
      <w:tr w:rsidR="00014CCC" w:rsidRPr="00191479" w:rsidTr="00AA7C20">
        <w:tc>
          <w:tcPr>
            <w:tcW w:w="5000" w:type="pct"/>
          </w:tcPr>
          <w:p w:rsidR="00014CCC" w:rsidRPr="00191479" w:rsidRDefault="00413761" w:rsidP="00014CCC">
            <w:pPr>
              <w:pStyle w:val="af3"/>
              <w:ind w:left="990"/>
              <w:rPr>
                <w:noProof w:val="0"/>
                <w:color w:val="000000"/>
                <w:kern w:val="0"/>
                <w:lang w:val="ru-RU" w:eastAsia="en-US"/>
              </w:rPr>
            </w:pPr>
            <w:r>
              <w:rPr>
                <w:noProof w:val="0"/>
                <w:color w:val="000000"/>
                <w:kern w:val="0"/>
                <w:lang w:eastAsia="en-US"/>
              </w:rPr>
              <w:t xml:space="preserve">Инвеститори су </w:t>
            </w:r>
            <w:r w:rsidR="00987B2B">
              <w:rPr>
                <w:noProof w:val="0"/>
                <w:color w:val="000000"/>
                <w:kern w:val="0"/>
                <w:lang w:eastAsia="en-US"/>
              </w:rPr>
              <w:t>Управљач Установа Центар за културне делартности, туризам и библиотекарство-одсек  за туризам</w:t>
            </w:r>
          </w:p>
        </w:tc>
      </w:tr>
      <w:tr w:rsidR="00014CCC" w:rsidRPr="00191479" w:rsidTr="00AA7C20">
        <w:tc>
          <w:tcPr>
            <w:tcW w:w="5000" w:type="pct"/>
          </w:tcPr>
          <w:p w:rsidR="00014CCC" w:rsidRPr="00191479" w:rsidRDefault="00987B2B" w:rsidP="00014CCC">
            <w:pPr>
              <w:pStyle w:val="af3"/>
              <w:ind w:left="990"/>
              <w:rPr>
                <w:noProof w:val="0"/>
                <w:color w:val="000000"/>
                <w:kern w:val="0"/>
                <w:lang w:val="ru-RU" w:eastAsia="en-US"/>
              </w:rPr>
            </w:pPr>
            <w:r>
              <w:rPr>
                <w:noProof w:val="0"/>
                <w:color w:val="000000"/>
                <w:kern w:val="0"/>
                <w:lang w:val="ru-RU" w:eastAsia="en-US"/>
              </w:rPr>
              <w:t>2018-2020</w:t>
            </w:r>
          </w:p>
        </w:tc>
      </w:tr>
      <w:tr w:rsidR="00014CCC" w:rsidRPr="00191479" w:rsidTr="00AA7C20">
        <w:tc>
          <w:tcPr>
            <w:tcW w:w="5000" w:type="pct"/>
          </w:tcPr>
          <w:p w:rsidR="00014CCC" w:rsidRPr="00191479" w:rsidRDefault="00987B2B" w:rsidP="00014CCC">
            <w:pPr>
              <w:pStyle w:val="af3"/>
              <w:ind w:left="990"/>
              <w:rPr>
                <w:noProof w:val="0"/>
                <w:color w:val="000000"/>
                <w:kern w:val="0"/>
                <w:lang w:val="ru-RU" w:eastAsia="en-US"/>
              </w:rPr>
            </w:pPr>
            <w:r>
              <w:rPr>
                <w:noProof w:val="0"/>
                <w:color w:val="000000"/>
                <w:kern w:val="0"/>
                <w:lang w:val="ru-RU" w:eastAsia="en-US"/>
              </w:rPr>
              <w:t>Управљач, Локална самоуправа, надлежно Министарство</w:t>
            </w:r>
          </w:p>
        </w:tc>
      </w:tr>
      <w:tr w:rsidR="00191479" w:rsidRPr="00191479" w:rsidTr="00AA7C20">
        <w:tc>
          <w:tcPr>
            <w:tcW w:w="5000" w:type="pct"/>
          </w:tcPr>
          <w:p w:rsidR="00191479" w:rsidRPr="00191479" w:rsidRDefault="00191479" w:rsidP="00501451">
            <w:pPr>
              <w:pStyle w:val="af3"/>
              <w:numPr>
                <w:ilvl w:val="0"/>
                <w:numId w:val="49"/>
              </w:numPr>
              <w:rPr>
                <w:noProof w:val="0"/>
                <w:color w:val="000000"/>
                <w:kern w:val="0"/>
                <w:lang w:val="ru-RU" w:eastAsia="en-US"/>
              </w:rPr>
            </w:pPr>
            <w:r w:rsidRPr="00191479">
              <w:rPr>
                <w:noProof w:val="0"/>
                <w:color w:val="000000"/>
                <w:kern w:val="0"/>
                <w:lang w:val="ru-RU" w:eastAsia="en-US"/>
              </w:rPr>
              <w:t>ДЕФИНИСАЊЕ РИБАРСКОГ ПОДРУЧЈА У ЗАШТИЋЕНОМ ПРИРОДНОМ ДОБРУ «ЈОВАЧКА ЈЕЗЕРА»У СКЛАДУ СА ЗАКОНОМ И УЗ САРАДЊУ РИБАРСКОГ УДРУЖЕЊА «КРКУША» ВЛАДИЧИН ХАН</w:t>
            </w:r>
          </w:p>
        </w:tc>
      </w:tr>
      <w:tr w:rsidR="00014CCC" w:rsidRPr="00191479" w:rsidTr="00AA7C20">
        <w:tc>
          <w:tcPr>
            <w:tcW w:w="5000" w:type="pct"/>
          </w:tcPr>
          <w:p w:rsidR="00014CCC" w:rsidRPr="00191479" w:rsidRDefault="00987B2B" w:rsidP="00014CCC">
            <w:pPr>
              <w:pStyle w:val="af3"/>
              <w:ind w:left="990"/>
              <w:rPr>
                <w:noProof w:val="0"/>
                <w:color w:val="000000"/>
                <w:kern w:val="0"/>
                <w:lang w:val="ru-RU" w:eastAsia="en-US"/>
              </w:rPr>
            </w:pPr>
            <w:r>
              <w:rPr>
                <w:noProof w:val="0"/>
                <w:color w:val="000000"/>
                <w:kern w:val="0"/>
                <w:lang w:eastAsia="en-US"/>
              </w:rPr>
              <w:t>Управљач Установа Центар за културне делартности, туризам и библиотекарство-одсек  за туризам</w:t>
            </w:r>
          </w:p>
        </w:tc>
      </w:tr>
      <w:tr w:rsidR="00014CCC" w:rsidRPr="00191479" w:rsidTr="00AA7C20">
        <w:tc>
          <w:tcPr>
            <w:tcW w:w="5000" w:type="pct"/>
          </w:tcPr>
          <w:p w:rsidR="00014CCC" w:rsidRPr="00191479" w:rsidRDefault="00987B2B" w:rsidP="00014CCC">
            <w:pPr>
              <w:pStyle w:val="af3"/>
              <w:ind w:left="990"/>
              <w:rPr>
                <w:noProof w:val="0"/>
                <w:color w:val="000000"/>
                <w:kern w:val="0"/>
                <w:lang w:val="ru-RU" w:eastAsia="en-US"/>
              </w:rPr>
            </w:pPr>
            <w:r>
              <w:rPr>
                <w:noProof w:val="0"/>
                <w:color w:val="000000"/>
                <w:kern w:val="0"/>
                <w:lang w:val="ru-RU" w:eastAsia="en-US"/>
              </w:rPr>
              <w:t>2018-2020</w:t>
            </w:r>
          </w:p>
        </w:tc>
      </w:tr>
      <w:tr w:rsidR="00014CCC" w:rsidRPr="00191479" w:rsidTr="00AA7C20">
        <w:tc>
          <w:tcPr>
            <w:tcW w:w="5000" w:type="pct"/>
          </w:tcPr>
          <w:p w:rsidR="00014CCC" w:rsidRPr="00191479" w:rsidRDefault="00413761" w:rsidP="00014CCC">
            <w:pPr>
              <w:pStyle w:val="af3"/>
              <w:ind w:left="990"/>
              <w:rPr>
                <w:noProof w:val="0"/>
                <w:color w:val="000000"/>
                <w:kern w:val="0"/>
                <w:lang w:val="ru-RU" w:eastAsia="en-US"/>
              </w:rPr>
            </w:pPr>
            <w:r>
              <w:rPr>
                <w:noProof w:val="0"/>
                <w:color w:val="000000"/>
                <w:kern w:val="0"/>
                <w:lang w:val="ru-RU" w:eastAsia="en-US"/>
              </w:rPr>
              <w:t xml:space="preserve"> Инвеститори су </w:t>
            </w:r>
            <w:r w:rsidR="00987B2B">
              <w:rPr>
                <w:noProof w:val="0"/>
                <w:color w:val="000000"/>
                <w:kern w:val="0"/>
                <w:lang w:val="ru-RU" w:eastAsia="en-US"/>
              </w:rPr>
              <w:t>Управљач, Локална самоуправа, надлежно Министарство, Риболовачко удружење</w:t>
            </w:r>
          </w:p>
        </w:tc>
      </w:tr>
      <w:tr w:rsidR="00191479" w:rsidRPr="00191479" w:rsidTr="00AA7C20">
        <w:tc>
          <w:tcPr>
            <w:tcW w:w="5000" w:type="pct"/>
          </w:tcPr>
          <w:p w:rsidR="00191479" w:rsidRPr="00191479" w:rsidRDefault="00191479" w:rsidP="00501451">
            <w:pPr>
              <w:pStyle w:val="af3"/>
              <w:numPr>
                <w:ilvl w:val="0"/>
                <w:numId w:val="49"/>
              </w:numPr>
              <w:rPr>
                <w:noProof w:val="0"/>
                <w:color w:val="000000"/>
                <w:kern w:val="0"/>
                <w:lang w:val="ru-RU" w:eastAsia="en-US"/>
              </w:rPr>
            </w:pPr>
            <w:r w:rsidRPr="00191479">
              <w:rPr>
                <w:noProof w:val="0"/>
                <w:color w:val="000000"/>
                <w:kern w:val="0"/>
                <w:lang w:val="ru-RU" w:eastAsia="en-US"/>
              </w:rPr>
              <w:t>ИЗРАДА АКТА О УНУТРАШЊЕМ РЕДУ И ЧУВАРСКОЈ СЛУЖБИ ЗАШТИЋЕНОГ ПОДРУЧЈА «ЈОВАЧКА ЈЕЗЕРА»</w:t>
            </w:r>
          </w:p>
        </w:tc>
      </w:tr>
      <w:tr w:rsidR="00014CCC" w:rsidRPr="00191479" w:rsidTr="00AA7C20">
        <w:tc>
          <w:tcPr>
            <w:tcW w:w="5000" w:type="pct"/>
          </w:tcPr>
          <w:p w:rsidR="00014CCC" w:rsidRPr="00191479" w:rsidRDefault="00987B2B" w:rsidP="00014CCC">
            <w:pPr>
              <w:pStyle w:val="af3"/>
              <w:ind w:left="990"/>
              <w:rPr>
                <w:noProof w:val="0"/>
                <w:color w:val="000000"/>
                <w:kern w:val="0"/>
                <w:lang w:val="ru-RU" w:eastAsia="en-US"/>
              </w:rPr>
            </w:pPr>
            <w:r>
              <w:rPr>
                <w:noProof w:val="0"/>
                <w:color w:val="000000"/>
                <w:kern w:val="0"/>
                <w:lang w:eastAsia="en-US"/>
              </w:rPr>
              <w:t>Управљач Установа Центар за културне делартности, туризам и библиотекарство-одсек  за туризам</w:t>
            </w:r>
          </w:p>
        </w:tc>
      </w:tr>
      <w:tr w:rsidR="00014CCC" w:rsidRPr="00191479" w:rsidTr="00AA7C20">
        <w:tc>
          <w:tcPr>
            <w:tcW w:w="5000" w:type="pct"/>
          </w:tcPr>
          <w:p w:rsidR="00014CCC" w:rsidRPr="00191479" w:rsidRDefault="00462C03" w:rsidP="00014CCC">
            <w:pPr>
              <w:pStyle w:val="af3"/>
              <w:ind w:left="990"/>
              <w:rPr>
                <w:noProof w:val="0"/>
                <w:color w:val="000000"/>
                <w:kern w:val="0"/>
                <w:lang w:val="ru-RU" w:eastAsia="en-US"/>
              </w:rPr>
            </w:pPr>
            <w:r>
              <w:rPr>
                <w:noProof w:val="0"/>
                <w:color w:val="000000"/>
                <w:kern w:val="0"/>
                <w:lang w:val="ru-RU" w:eastAsia="en-US"/>
              </w:rPr>
              <w:t>2018</w:t>
            </w:r>
          </w:p>
        </w:tc>
      </w:tr>
      <w:tr w:rsidR="00014CCC" w:rsidRPr="00191479" w:rsidTr="00AA7C20">
        <w:tc>
          <w:tcPr>
            <w:tcW w:w="5000" w:type="pct"/>
          </w:tcPr>
          <w:p w:rsidR="00014CCC" w:rsidRPr="00191479" w:rsidRDefault="00A136F9" w:rsidP="00014CCC">
            <w:pPr>
              <w:pStyle w:val="af3"/>
              <w:ind w:left="990"/>
              <w:rPr>
                <w:noProof w:val="0"/>
                <w:color w:val="000000"/>
                <w:kern w:val="0"/>
                <w:lang w:val="ru-RU" w:eastAsia="en-US"/>
              </w:rPr>
            </w:pPr>
            <w:r>
              <w:rPr>
                <w:noProof w:val="0"/>
                <w:color w:val="000000"/>
                <w:kern w:val="0"/>
                <w:lang w:eastAsia="en-US"/>
              </w:rPr>
              <w:t xml:space="preserve">Инвеститори су </w:t>
            </w:r>
            <w:r w:rsidR="00462C03">
              <w:rPr>
                <w:noProof w:val="0"/>
                <w:color w:val="000000"/>
                <w:kern w:val="0"/>
                <w:lang w:eastAsia="en-US"/>
              </w:rPr>
              <w:t>Управљач</w:t>
            </w:r>
            <w:r>
              <w:rPr>
                <w:noProof w:val="0"/>
                <w:color w:val="000000"/>
                <w:kern w:val="0"/>
                <w:lang w:eastAsia="en-US"/>
              </w:rPr>
              <w:t>и</w:t>
            </w:r>
            <w:r w:rsidR="00462C03">
              <w:rPr>
                <w:noProof w:val="0"/>
                <w:color w:val="000000"/>
                <w:kern w:val="0"/>
                <w:lang w:eastAsia="en-US"/>
              </w:rPr>
              <w:t xml:space="preserve"> Установа Центар за културне делартности, туризам и библиотекарство-одсек  за туризам</w:t>
            </w:r>
          </w:p>
        </w:tc>
      </w:tr>
      <w:tr w:rsidR="00191479" w:rsidRPr="00191479" w:rsidTr="00AA7C20">
        <w:tc>
          <w:tcPr>
            <w:tcW w:w="5000" w:type="pct"/>
          </w:tcPr>
          <w:p w:rsidR="00191479" w:rsidRPr="00191479" w:rsidRDefault="00191479" w:rsidP="00501451">
            <w:pPr>
              <w:pStyle w:val="af3"/>
              <w:numPr>
                <w:ilvl w:val="0"/>
                <w:numId w:val="49"/>
              </w:numPr>
              <w:rPr>
                <w:noProof w:val="0"/>
                <w:color w:val="000000"/>
                <w:kern w:val="0"/>
                <w:lang w:val="ru-RU" w:eastAsia="en-US"/>
              </w:rPr>
            </w:pPr>
            <w:r w:rsidRPr="00191479">
              <w:rPr>
                <w:noProof w:val="0"/>
                <w:color w:val="000000"/>
                <w:kern w:val="0"/>
                <w:lang w:val="ru-RU" w:eastAsia="en-US"/>
              </w:rPr>
              <w:t>ПЛАН РАЗВОЈА СЕОСКОГ ТУРИЗМА НА ПОДРУЧЈУ ОПШТИНЕ ВЛАДИЧИН ХАН</w:t>
            </w:r>
          </w:p>
        </w:tc>
      </w:tr>
      <w:tr w:rsidR="00014CCC" w:rsidRPr="00191479" w:rsidTr="00AA7C20">
        <w:tc>
          <w:tcPr>
            <w:tcW w:w="5000" w:type="pct"/>
          </w:tcPr>
          <w:p w:rsidR="00014CCC" w:rsidRPr="00191479" w:rsidRDefault="00462C03" w:rsidP="00014CCC">
            <w:pPr>
              <w:pStyle w:val="af3"/>
              <w:ind w:left="990"/>
              <w:rPr>
                <w:noProof w:val="0"/>
                <w:color w:val="000000"/>
                <w:kern w:val="0"/>
                <w:lang w:val="ru-RU" w:eastAsia="en-US"/>
              </w:rPr>
            </w:pPr>
            <w:r>
              <w:rPr>
                <w:noProof w:val="0"/>
                <w:color w:val="000000"/>
                <w:kern w:val="0"/>
                <w:lang w:eastAsia="en-US"/>
              </w:rPr>
              <w:t>Управљач Установа Центар за културне делартности, туризам и библиотекарство-одсек  за туризам, Локална самоуправа</w:t>
            </w:r>
          </w:p>
        </w:tc>
      </w:tr>
      <w:tr w:rsidR="00014CCC" w:rsidRPr="00191479" w:rsidTr="00AA7C20">
        <w:tc>
          <w:tcPr>
            <w:tcW w:w="5000" w:type="pct"/>
          </w:tcPr>
          <w:p w:rsidR="00014CCC" w:rsidRPr="00191479" w:rsidRDefault="00462C03" w:rsidP="00014CCC">
            <w:pPr>
              <w:pStyle w:val="af3"/>
              <w:ind w:left="990"/>
              <w:rPr>
                <w:noProof w:val="0"/>
                <w:color w:val="000000"/>
                <w:kern w:val="0"/>
                <w:lang w:val="ru-RU" w:eastAsia="en-US"/>
              </w:rPr>
            </w:pPr>
            <w:r>
              <w:rPr>
                <w:noProof w:val="0"/>
                <w:color w:val="000000"/>
                <w:kern w:val="0"/>
                <w:lang w:val="ru-RU" w:eastAsia="en-US"/>
              </w:rPr>
              <w:t>2018-2019</w:t>
            </w:r>
          </w:p>
        </w:tc>
      </w:tr>
      <w:tr w:rsidR="00014CCC" w:rsidRPr="00191479" w:rsidTr="00AA7C20">
        <w:tc>
          <w:tcPr>
            <w:tcW w:w="5000" w:type="pct"/>
          </w:tcPr>
          <w:p w:rsidR="00014CCC" w:rsidRPr="00191479" w:rsidRDefault="00462C03" w:rsidP="00014CCC">
            <w:pPr>
              <w:pStyle w:val="af3"/>
              <w:ind w:left="990"/>
              <w:rPr>
                <w:noProof w:val="0"/>
                <w:color w:val="000000"/>
                <w:kern w:val="0"/>
                <w:lang w:val="ru-RU" w:eastAsia="en-US"/>
              </w:rPr>
            </w:pPr>
            <w:r>
              <w:rPr>
                <w:noProof w:val="0"/>
                <w:color w:val="000000"/>
                <w:kern w:val="0"/>
                <w:lang w:val="ru-RU" w:eastAsia="en-US"/>
              </w:rPr>
              <w:t>финансира</w:t>
            </w:r>
            <w:r>
              <w:rPr>
                <w:noProof w:val="0"/>
                <w:color w:val="000000"/>
                <w:kern w:val="0"/>
                <w:lang w:eastAsia="en-US"/>
              </w:rPr>
              <w:t xml:space="preserve"> Управљач Установа Центар за културне делартности, туризам и библиотекарство-одсек  за туризам, Локална самоуправа</w:t>
            </w:r>
          </w:p>
        </w:tc>
      </w:tr>
      <w:tr w:rsidR="00191479" w:rsidRPr="00191479" w:rsidTr="00AA7C20">
        <w:tc>
          <w:tcPr>
            <w:tcW w:w="5000" w:type="pct"/>
          </w:tcPr>
          <w:p w:rsidR="00191479" w:rsidRPr="00191479" w:rsidRDefault="00191479" w:rsidP="00501451">
            <w:pPr>
              <w:pStyle w:val="af3"/>
              <w:numPr>
                <w:ilvl w:val="0"/>
                <w:numId w:val="49"/>
              </w:numPr>
              <w:rPr>
                <w:noProof w:val="0"/>
                <w:color w:val="000000"/>
                <w:kern w:val="0"/>
                <w:lang w:val="ru-RU" w:eastAsia="en-US"/>
              </w:rPr>
            </w:pPr>
            <w:r w:rsidRPr="00191479">
              <w:rPr>
                <w:noProof w:val="0"/>
                <w:color w:val="000000"/>
                <w:kern w:val="0"/>
                <w:lang w:val="ru-RU" w:eastAsia="en-US"/>
              </w:rPr>
              <w:t>ПЛАН РАЗВОЈА ЛОВНОГ ТУРИЗМА У ОПШТИНИ ВЛАДИЧИН ХАН-ЛОВАЧКО УДРУЖЕЊЕ «ЈЕЛЕН» ВЛАДИЧИН ХАН</w:t>
            </w:r>
          </w:p>
        </w:tc>
      </w:tr>
      <w:tr w:rsidR="00014CCC" w:rsidRPr="00191479" w:rsidTr="00AA7C20">
        <w:tc>
          <w:tcPr>
            <w:tcW w:w="5000" w:type="pct"/>
          </w:tcPr>
          <w:p w:rsidR="00014CCC" w:rsidRPr="00191479" w:rsidRDefault="00462C03" w:rsidP="00014CCC">
            <w:pPr>
              <w:pStyle w:val="af3"/>
              <w:ind w:left="990"/>
              <w:rPr>
                <w:noProof w:val="0"/>
                <w:color w:val="000000"/>
                <w:kern w:val="0"/>
                <w:lang w:val="ru-RU" w:eastAsia="en-US"/>
              </w:rPr>
            </w:pPr>
            <w:r>
              <w:rPr>
                <w:noProof w:val="0"/>
                <w:color w:val="000000"/>
                <w:kern w:val="0"/>
                <w:lang w:val="ru-RU" w:eastAsia="en-US"/>
              </w:rPr>
              <w:t>Ловчко удружење «Јелен»</w:t>
            </w:r>
          </w:p>
        </w:tc>
      </w:tr>
      <w:tr w:rsidR="00014CCC" w:rsidRPr="00191479" w:rsidTr="00AA7C20">
        <w:tc>
          <w:tcPr>
            <w:tcW w:w="5000" w:type="pct"/>
          </w:tcPr>
          <w:p w:rsidR="00014CCC" w:rsidRPr="00191479" w:rsidRDefault="00662CE5" w:rsidP="00014CCC">
            <w:pPr>
              <w:pStyle w:val="af3"/>
              <w:ind w:left="990"/>
              <w:rPr>
                <w:noProof w:val="0"/>
                <w:color w:val="000000"/>
                <w:kern w:val="0"/>
                <w:lang w:val="ru-RU" w:eastAsia="en-US"/>
              </w:rPr>
            </w:pPr>
            <w:r>
              <w:rPr>
                <w:noProof w:val="0"/>
                <w:color w:val="000000"/>
                <w:kern w:val="0"/>
                <w:lang w:val="ru-RU" w:eastAsia="en-US"/>
              </w:rPr>
              <w:t>2018-2019</w:t>
            </w:r>
          </w:p>
        </w:tc>
      </w:tr>
      <w:tr w:rsidR="00014CCC" w:rsidRPr="00191479" w:rsidTr="00AA7C20">
        <w:tc>
          <w:tcPr>
            <w:tcW w:w="5000" w:type="pct"/>
          </w:tcPr>
          <w:p w:rsidR="00014CCC" w:rsidRPr="00191479" w:rsidRDefault="00662CE5" w:rsidP="00014CCC">
            <w:pPr>
              <w:pStyle w:val="af3"/>
              <w:ind w:left="990"/>
              <w:rPr>
                <w:noProof w:val="0"/>
                <w:color w:val="000000"/>
                <w:kern w:val="0"/>
                <w:lang w:val="ru-RU" w:eastAsia="en-US"/>
              </w:rPr>
            </w:pPr>
            <w:r>
              <w:rPr>
                <w:noProof w:val="0"/>
                <w:color w:val="000000"/>
                <w:kern w:val="0"/>
                <w:lang w:val="ru-RU" w:eastAsia="en-US"/>
              </w:rPr>
              <w:t>Ловчко удружење «Јелен»</w:t>
            </w:r>
          </w:p>
        </w:tc>
      </w:tr>
      <w:tr w:rsidR="00191479" w:rsidTr="00AA7C20">
        <w:tc>
          <w:tcPr>
            <w:tcW w:w="5000" w:type="pct"/>
          </w:tcPr>
          <w:p w:rsidR="00191479" w:rsidRDefault="00191479" w:rsidP="00501451">
            <w:pPr>
              <w:pStyle w:val="af3"/>
              <w:numPr>
                <w:ilvl w:val="0"/>
                <w:numId w:val="49"/>
              </w:numPr>
              <w:rPr>
                <w:noProof w:val="0"/>
                <w:color w:val="000000"/>
                <w:kern w:val="0"/>
                <w:lang w:val="ru-RU" w:eastAsia="en-US"/>
              </w:rPr>
            </w:pPr>
            <w:r w:rsidRPr="00191479">
              <w:rPr>
                <w:noProof w:val="0"/>
                <w:color w:val="000000"/>
                <w:kern w:val="0"/>
                <w:lang w:val="ru-RU" w:eastAsia="en-US"/>
              </w:rPr>
              <w:t xml:space="preserve">ИЗРАДА ПРОЈЕКТНО-ТЕХНИЧКЕ ДОКУМЕНТАЦИЈЕ УРЕЂЕЊА САОБРАЋАЈНИЦА  ЗА ПЛАНИНУ КУКАВИЦУ И ПРИСТУПНЕ САОБРАЋАЈНИЦЕ ЗА ЗАШТИЋЕНО ПРИРОДНО ДОБРО «СТРОГИ </w:t>
            </w:r>
          </w:p>
        </w:tc>
      </w:tr>
      <w:tr w:rsidR="00014CCC" w:rsidTr="00AA7C20">
        <w:tc>
          <w:tcPr>
            <w:tcW w:w="5000" w:type="pct"/>
          </w:tcPr>
          <w:p w:rsidR="00014CCC" w:rsidRPr="00191479" w:rsidRDefault="00662CE5" w:rsidP="00014CCC">
            <w:pPr>
              <w:pStyle w:val="af3"/>
              <w:ind w:left="990"/>
              <w:rPr>
                <w:noProof w:val="0"/>
                <w:color w:val="000000"/>
                <w:kern w:val="0"/>
                <w:lang w:val="ru-RU" w:eastAsia="en-US"/>
              </w:rPr>
            </w:pPr>
            <w:r>
              <w:rPr>
                <w:noProof w:val="0"/>
                <w:color w:val="000000"/>
                <w:kern w:val="0"/>
                <w:lang w:val="ru-RU" w:eastAsia="en-US"/>
              </w:rPr>
              <w:t>Локална самоуправа</w:t>
            </w:r>
          </w:p>
        </w:tc>
      </w:tr>
      <w:tr w:rsidR="00014CCC" w:rsidTr="00AA7C20">
        <w:tc>
          <w:tcPr>
            <w:tcW w:w="5000" w:type="pct"/>
          </w:tcPr>
          <w:p w:rsidR="00014CCC" w:rsidRPr="00191479" w:rsidRDefault="00662CE5" w:rsidP="00014CCC">
            <w:pPr>
              <w:pStyle w:val="af3"/>
              <w:ind w:left="990"/>
              <w:rPr>
                <w:noProof w:val="0"/>
                <w:color w:val="000000"/>
                <w:kern w:val="0"/>
                <w:lang w:val="ru-RU" w:eastAsia="en-US"/>
              </w:rPr>
            </w:pPr>
            <w:r>
              <w:rPr>
                <w:noProof w:val="0"/>
                <w:color w:val="000000"/>
                <w:kern w:val="0"/>
                <w:lang w:val="ru-RU" w:eastAsia="en-US"/>
              </w:rPr>
              <w:t>2018-2020 година</w:t>
            </w:r>
          </w:p>
        </w:tc>
      </w:tr>
      <w:tr w:rsidR="00014CCC" w:rsidTr="00AA7C20">
        <w:tc>
          <w:tcPr>
            <w:tcW w:w="5000" w:type="pct"/>
          </w:tcPr>
          <w:p w:rsidR="00014CCC" w:rsidRPr="00191479" w:rsidRDefault="00662CE5" w:rsidP="00014CCC">
            <w:pPr>
              <w:pStyle w:val="af3"/>
              <w:ind w:left="990"/>
              <w:rPr>
                <w:noProof w:val="0"/>
                <w:color w:val="000000"/>
                <w:kern w:val="0"/>
                <w:lang w:val="ru-RU" w:eastAsia="en-US"/>
              </w:rPr>
            </w:pPr>
            <w:r>
              <w:rPr>
                <w:noProof w:val="0"/>
                <w:color w:val="000000"/>
                <w:kern w:val="0"/>
                <w:lang w:val="ru-RU" w:eastAsia="en-US"/>
              </w:rPr>
              <w:t>Финансира локална самоуправа, надлежно министарство, невлчадине организације</w:t>
            </w:r>
          </w:p>
        </w:tc>
      </w:tr>
      <w:tr w:rsidR="00191479" w:rsidRPr="00191479" w:rsidTr="00AA7C20">
        <w:tc>
          <w:tcPr>
            <w:tcW w:w="5000" w:type="pct"/>
          </w:tcPr>
          <w:p w:rsidR="00191479" w:rsidRPr="00191479" w:rsidRDefault="00191479" w:rsidP="00501451">
            <w:pPr>
              <w:pStyle w:val="af3"/>
              <w:numPr>
                <w:ilvl w:val="0"/>
                <w:numId w:val="49"/>
              </w:numPr>
              <w:rPr>
                <w:noProof w:val="0"/>
                <w:color w:val="000000"/>
                <w:kern w:val="0"/>
                <w:lang w:val="ru-RU" w:eastAsia="en-US"/>
              </w:rPr>
            </w:pPr>
            <w:r w:rsidRPr="00191479">
              <w:rPr>
                <w:noProof w:val="0"/>
                <w:color w:val="000000"/>
                <w:kern w:val="0"/>
                <w:lang w:val="ru-RU" w:eastAsia="en-US"/>
              </w:rPr>
              <w:t>РЕЗЕРВАТ ПРИРОДЕ»КУКАВИЦА 2»</w:t>
            </w:r>
          </w:p>
        </w:tc>
      </w:tr>
      <w:tr w:rsidR="00014CCC" w:rsidRPr="00191479" w:rsidTr="00AA7C20">
        <w:tc>
          <w:tcPr>
            <w:tcW w:w="5000" w:type="pct"/>
          </w:tcPr>
          <w:p w:rsidR="00014CCC" w:rsidRPr="00191479" w:rsidRDefault="00662CE5" w:rsidP="00014CCC">
            <w:pPr>
              <w:pStyle w:val="af3"/>
              <w:ind w:left="990"/>
              <w:rPr>
                <w:noProof w:val="0"/>
                <w:color w:val="000000"/>
                <w:kern w:val="0"/>
                <w:lang w:val="ru-RU" w:eastAsia="en-US"/>
              </w:rPr>
            </w:pPr>
            <w:r>
              <w:rPr>
                <w:noProof w:val="0"/>
                <w:color w:val="000000"/>
                <w:kern w:val="0"/>
                <w:lang w:val="ru-RU" w:eastAsia="en-US"/>
              </w:rPr>
              <w:t>Пројекат уређења простора око строго заштићеног резервата</w:t>
            </w:r>
          </w:p>
        </w:tc>
      </w:tr>
      <w:tr w:rsidR="00014CCC" w:rsidRPr="00191479" w:rsidTr="00AA7C20">
        <w:tc>
          <w:tcPr>
            <w:tcW w:w="5000" w:type="pct"/>
          </w:tcPr>
          <w:p w:rsidR="00014CCC" w:rsidRPr="00191479" w:rsidRDefault="00662CE5" w:rsidP="00014CCC">
            <w:pPr>
              <w:pStyle w:val="af3"/>
              <w:ind w:left="990"/>
              <w:rPr>
                <w:noProof w:val="0"/>
                <w:color w:val="000000"/>
                <w:kern w:val="0"/>
                <w:lang w:val="ru-RU" w:eastAsia="en-US"/>
              </w:rPr>
            </w:pPr>
            <w:r>
              <w:rPr>
                <w:noProof w:val="0"/>
                <w:color w:val="000000"/>
                <w:kern w:val="0"/>
                <w:lang w:val="ru-RU" w:eastAsia="en-US"/>
              </w:rPr>
              <w:t>2018-2022</w:t>
            </w:r>
          </w:p>
        </w:tc>
      </w:tr>
      <w:tr w:rsidR="00014CCC" w:rsidRPr="00191479" w:rsidTr="00AA7C20">
        <w:tc>
          <w:tcPr>
            <w:tcW w:w="5000" w:type="pct"/>
          </w:tcPr>
          <w:p w:rsidR="00014CCC" w:rsidRPr="00191479" w:rsidRDefault="00A136F9" w:rsidP="00014CCC">
            <w:pPr>
              <w:pStyle w:val="af3"/>
              <w:ind w:left="990"/>
              <w:rPr>
                <w:noProof w:val="0"/>
                <w:color w:val="000000"/>
                <w:kern w:val="0"/>
                <w:lang w:val="ru-RU" w:eastAsia="en-US"/>
              </w:rPr>
            </w:pPr>
            <w:r>
              <w:rPr>
                <w:noProof w:val="0"/>
                <w:color w:val="000000"/>
                <w:kern w:val="0"/>
                <w:lang w:val="ru-RU" w:eastAsia="en-US"/>
              </w:rPr>
              <w:t>Инвеститори су н</w:t>
            </w:r>
            <w:r w:rsidR="00662CE5">
              <w:rPr>
                <w:noProof w:val="0"/>
                <w:color w:val="000000"/>
                <w:kern w:val="0"/>
                <w:lang w:val="ru-RU" w:eastAsia="en-US"/>
              </w:rPr>
              <w:t>адлежно Министрарство, локална самоуптрава,Србијашуме као управљач заштићеним подручјем</w:t>
            </w:r>
          </w:p>
        </w:tc>
      </w:tr>
      <w:tr w:rsidR="00191479" w:rsidRPr="00191479" w:rsidTr="00AA7C20">
        <w:tc>
          <w:tcPr>
            <w:tcW w:w="5000" w:type="pct"/>
          </w:tcPr>
          <w:p w:rsidR="00191479" w:rsidRPr="00191479" w:rsidRDefault="00191479" w:rsidP="00501451">
            <w:pPr>
              <w:pStyle w:val="af3"/>
              <w:numPr>
                <w:ilvl w:val="0"/>
                <w:numId w:val="49"/>
              </w:numPr>
              <w:rPr>
                <w:noProof w:val="0"/>
                <w:color w:val="000000"/>
                <w:kern w:val="0"/>
                <w:lang w:val="ru-RU" w:eastAsia="en-US"/>
              </w:rPr>
            </w:pPr>
            <w:r w:rsidRPr="00191479">
              <w:rPr>
                <w:noProof w:val="0"/>
                <w:color w:val="000000"/>
                <w:kern w:val="0"/>
                <w:lang w:val="ru-RU" w:eastAsia="en-US"/>
              </w:rPr>
              <w:t>УРЕЂЕЊЕ И ПРОМОЦИЈА СПОМЕН ПАРКА «КУЛА» У ВЛАДИЧИНОМ ХАНУ</w:t>
            </w:r>
          </w:p>
        </w:tc>
      </w:tr>
      <w:tr w:rsidR="00014CCC" w:rsidRPr="00191479" w:rsidTr="00AA7C20">
        <w:tc>
          <w:tcPr>
            <w:tcW w:w="5000" w:type="pct"/>
          </w:tcPr>
          <w:p w:rsidR="00014CCC" w:rsidRPr="00191479" w:rsidRDefault="00662CE5" w:rsidP="00014CCC">
            <w:pPr>
              <w:pStyle w:val="af3"/>
              <w:ind w:left="990"/>
              <w:rPr>
                <w:noProof w:val="0"/>
                <w:color w:val="000000"/>
                <w:kern w:val="0"/>
                <w:lang w:val="ru-RU" w:eastAsia="en-US"/>
              </w:rPr>
            </w:pPr>
            <w:r>
              <w:rPr>
                <w:noProof w:val="0"/>
                <w:color w:val="000000"/>
                <w:kern w:val="0"/>
                <w:lang w:val="ru-RU" w:eastAsia="en-US"/>
              </w:rPr>
              <w:t>Локална самоуправа, ЈП за комунално уређење општине Владичин Хан,Центар за културне делатности, туризам и библиотекарство</w:t>
            </w:r>
          </w:p>
        </w:tc>
      </w:tr>
      <w:tr w:rsidR="00014CCC" w:rsidRPr="00191479" w:rsidTr="00AA7C20">
        <w:tc>
          <w:tcPr>
            <w:tcW w:w="5000" w:type="pct"/>
          </w:tcPr>
          <w:p w:rsidR="00014CCC" w:rsidRPr="00286A29" w:rsidRDefault="00286A29" w:rsidP="00014CCC">
            <w:pPr>
              <w:pStyle w:val="af3"/>
              <w:ind w:left="990"/>
              <w:rPr>
                <w:noProof w:val="0"/>
                <w:color w:val="000000"/>
                <w:kern w:val="0"/>
                <w:lang w:eastAsia="en-US"/>
              </w:rPr>
            </w:pPr>
            <w:r>
              <w:rPr>
                <w:noProof w:val="0"/>
                <w:color w:val="000000"/>
                <w:kern w:val="0"/>
                <w:lang w:eastAsia="en-US"/>
              </w:rPr>
              <w:lastRenderedPageBreak/>
              <w:t>2018-2020</w:t>
            </w:r>
          </w:p>
        </w:tc>
      </w:tr>
      <w:tr w:rsidR="00014CCC" w:rsidRPr="00191479" w:rsidTr="00AA7C20">
        <w:tc>
          <w:tcPr>
            <w:tcW w:w="5000" w:type="pct"/>
          </w:tcPr>
          <w:p w:rsidR="00014CCC" w:rsidRPr="00191479" w:rsidRDefault="00A136F9" w:rsidP="00014CCC">
            <w:pPr>
              <w:pStyle w:val="af3"/>
              <w:ind w:left="990"/>
              <w:rPr>
                <w:noProof w:val="0"/>
                <w:color w:val="000000"/>
                <w:kern w:val="0"/>
                <w:lang w:val="ru-RU" w:eastAsia="en-US"/>
              </w:rPr>
            </w:pPr>
            <w:r>
              <w:rPr>
                <w:noProof w:val="0"/>
                <w:color w:val="000000"/>
                <w:kern w:val="0"/>
                <w:lang w:val="ru-RU" w:eastAsia="en-US"/>
              </w:rPr>
              <w:t xml:space="preserve">Инвеститор је </w:t>
            </w:r>
            <w:r w:rsidR="00286A29">
              <w:rPr>
                <w:noProof w:val="0"/>
                <w:color w:val="000000"/>
                <w:kern w:val="0"/>
                <w:lang w:val="ru-RU" w:eastAsia="en-US"/>
              </w:rPr>
              <w:t>Локална самоуправа</w:t>
            </w:r>
          </w:p>
        </w:tc>
      </w:tr>
      <w:tr w:rsidR="00191479" w:rsidRPr="00191479" w:rsidTr="00AA7C20">
        <w:tc>
          <w:tcPr>
            <w:tcW w:w="5000" w:type="pct"/>
          </w:tcPr>
          <w:p w:rsidR="00191479" w:rsidRPr="00191479" w:rsidRDefault="00191479" w:rsidP="00501451">
            <w:pPr>
              <w:pStyle w:val="af3"/>
              <w:numPr>
                <w:ilvl w:val="0"/>
                <w:numId w:val="49"/>
              </w:numPr>
              <w:rPr>
                <w:noProof w:val="0"/>
                <w:color w:val="000000"/>
                <w:kern w:val="0"/>
                <w:lang w:val="ru-RU" w:eastAsia="en-US"/>
              </w:rPr>
            </w:pPr>
            <w:r w:rsidRPr="00191479">
              <w:rPr>
                <w:noProof w:val="0"/>
                <w:color w:val="000000"/>
                <w:kern w:val="0"/>
                <w:lang w:val="ru-RU" w:eastAsia="en-US"/>
              </w:rPr>
              <w:t>УРЕЂЕЊЕ САОБРАЋАЈНИЦА ПРЕМА КУЛТУРНИМ ДОБРИМА-ЦРКВАМА У СЕЛИМА ЈОВАЦ, РАВНА РЕКА, РУЖИЋ, КАЦАПУН,МРТВИЦА</w:t>
            </w:r>
          </w:p>
        </w:tc>
      </w:tr>
      <w:tr w:rsidR="00014CCC" w:rsidRPr="00191479" w:rsidTr="00AA7C20">
        <w:tc>
          <w:tcPr>
            <w:tcW w:w="5000" w:type="pct"/>
          </w:tcPr>
          <w:p w:rsidR="00014CCC" w:rsidRPr="00191479" w:rsidRDefault="00286A29" w:rsidP="00014CCC">
            <w:pPr>
              <w:pStyle w:val="af3"/>
              <w:ind w:left="990"/>
              <w:rPr>
                <w:noProof w:val="0"/>
                <w:color w:val="000000"/>
                <w:kern w:val="0"/>
                <w:lang w:val="ru-RU" w:eastAsia="en-US"/>
              </w:rPr>
            </w:pPr>
            <w:r>
              <w:rPr>
                <w:noProof w:val="0"/>
                <w:color w:val="000000"/>
                <w:kern w:val="0"/>
                <w:lang w:val="ru-RU" w:eastAsia="en-US"/>
              </w:rPr>
              <w:t>Локална самоуправа-одсек за инвестиције</w:t>
            </w:r>
          </w:p>
        </w:tc>
      </w:tr>
      <w:tr w:rsidR="00014CCC" w:rsidRPr="00191479" w:rsidTr="00AA7C20">
        <w:tc>
          <w:tcPr>
            <w:tcW w:w="5000" w:type="pct"/>
          </w:tcPr>
          <w:p w:rsidR="00014CCC" w:rsidRPr="00191479" w:rsidRDefault="00286A29" w:rsidP="00014CCC">
            <w:pPr>
              <w:pStyle w:val="af3"/>
              <w:ind w:left="990"/>
              <w:rPr>
                <w:noProof w:val="0"/>
                <w:color w:val="000000"/>
                <w:kern w:val="0"/>
                <w:lang w:val="ru-RU" w:eastAsia="en-US"/>
              </w:rPr>
            </w:pPr>
            <w:r>
              <w:rPr>
                <w:noProof w:val="0"/>
                <w:color w:val="000000"/>
                <w:kern w:val="0"/>
                <w:lang w:val="ru-RU" w:eastAsia="en-US"/>
              </w:rPr>
              <w:t>2018-2022</w:t>
            </w:r>
          </w:p>
        </w:tc>
      </w:tr>
      <w:tr w:rsidR="00014CCC" w:rsidRPr="00191479" w:rsidTr="00AA7C20">
        <w:tc>
          <w:tcPr>
            <w:tcW w:w="5000" w:type="pct"/>
          </w:tcPr>
          <w:p w:rsidR="00014CCC" w:rsidRPr="00191479" w:rsidRDefault="00286A29" w:rsidP="00014CCC">
            <w:pPr>
              <w:pStyle w:val="af3"/>
              <w:ind w:left="990"/>
              <w:rPr>
                <w:noProof w:val="0"/>
                <w:color w:val="000000"/>
                <w:kern w:val="0"/>
                <w:lang w:val="ru-RU" w:eastAsia="en-US"/>
              </w:rPr>
            </w:pPr>
            <w:r>
              <w:rPr>
                <w:noProof w:val="0"/>
                <w:color w:val="000000"/>
                <w:kern w:val="0"/>
                <w:lang w:val="ru-RU" w:eastAsia="en-US"/>
              </w:rPr>
              <w:t>Инвеститор је локална самоуправа и надлежна Министарства</w:t>
            </w:r>
          </w:p>
        </w:tc>
      </w:tr>
      <w:tr w:rsidR="00191479" w:rsidRPr="00191479" w:rsidTr="00AA7C20">
        <w:tc>
          <w:tcPr>
            <w:tcW w:w="5000" w:type="pct"/>
          </w:tcPr>
          <w:p w:rsidR="00191479" w:rsidRPr="00191479" w:rsidRDefault="00191479" w:rsidP="00501451">
            <w:pPr>
              <w:pStyle w:val="af3"/>
              <w:numPr>
                <w:ilvl w:val="0"/>
                <w:numId w:val="49"/>
              </w:numPr>
              <w:rPr>
                <w:noProof w:val="0"/>
                <w:color w:val="000000"/>
                <w:kern w:val="0"/>
                <w:lang w:val="ru-RU" w:eastAsia="en-US"/>
              </w:rPr>
            </w:pPr>
            <w:r w:rsidRPr="00191479">
              <w:rPr>
                <w:noProof w:val="0"/>
                <w:color w:val="000000"/>
                <w:kern w:val="0"/>
                <w:lang w:val="ru-RU" w:eastAsia="en-US"/>
              </w:rPr>
              <w:t>ИЗРАДА ПРОЈЕКТНО-ТЕХНИЧКЕ ДОКУМЕНТАЦИЈЕ ЗА МОСТОВЕ НА ЈОВАЧКОЈ РЕЦИ У М</w:t>
            </w:r>
            <w:r w:rsidR="009B4B3A">
              <w:rPr>
                <w:noProof w:val="0"/>
                <w:color w:val="000000"/>
                <w:kern w:val="0"/>
                <w:lang w:val="ru-RU" w:eastAsia="en-US"/>
              </w:rPr>
              <w:t>З БЕЛАНОВЦЕ И КАЦАПУН(МОСТ НА Л</w:t>
            </w:r>
            <w:r w:rsidRPr="00191479">
              <w:rPr>
                <w:noProof w:val="0"/>
                <w:color w:val="000000"/>
                <w:kern w:val="0"/>
                <w:lang w:val="ru-RU" w:eastAsia="en-US"/>
              </w:rPr>
              <w:t>ЕПЕНАЧКОЈ РЕЦИ И ПРИ</w:t>
            </w:r>
            <w:r w:rsidR="009B4B3A">
              <w:rPr>
                <w:noProof w:val="0"/>
                <w:color w:val="000000"/>
                <w:kern w:val="0"/>
                <w:lang w:val="ru-RU" w:eastAsia="en-US"/>
              </w:rPr>
              <w:t>СТУПНОМ ПУТУ ПРЕМА МАНАСТИРУ «С</w:t>
            </w:r>
            <w:r w:rsidR="009B4B3A">
              <w:rPr>
                <w:noProof w:val="0"/>
                <w:color w:val="000000"/>
                <w:kern w:val="0"/>
                <w:lang w:eastAsia="en-US"/>
              </w:rPr>
              <w:t>В</w:t>
            </w:r>
            <w:r w:rsidRPr="00191479">
              <w:rPr>
                <w:noProof w:val="0"/>
                <w:color w:val="000000"/>
                <w:kern w:val="0"/>
                <w:lang w:val="ru-RU" w:eastAsia="en-US"/>
              </w:rPr>
              <w:t>. ИЛИЈА» У СЕЛУ КАЦАПУН</w:t>
            </w:r>
          </w:p>
        </w:tc>
      </w:tr>
      <w:tr w:rsidR="00014CCC" w:rsidRPr="00191479" w:rsidTr="00AA7C20">
        <w:tc>
          <w:tcPr>
            <w:tcW w:w="5000" w:type="pct"/>
          </w:tcPr>
          <w:p w:rsidR="00286A29" w:rsidRPr="00286A29" w:rsidRDefault="00286A29" w:rsidP="00286A29">
            <w:pPr>
              <w:pStyle w:val="af3"/>
              <w:ind w:left="990"/>
              <w:rPr>
                <w:noProof w:val="0"/>
                <w:color w:val="000000"/>
                <w:kern w:val="0"/>
                <w:lang w:val="ru-RU" w:eastAsia="en-US"/>
              </w:rPr>
            </w:pPr>
            <w:r>
              <w:rPr>
                <w:noProof w:val="0"/>
                <w:color w:val="000000"/>
                <w:kern w:val="0"/>
                <w:lang w:val="ru-RU" w:eastAsia="en-US"/>
              </w:rPr>
              <w:t>Одсек за инвестиције Општинске управе Владичин Хан</w:t>
            </w:r>
          </w:p>
        </w:tc>
      </w:tr>
      <w:tr w:rsidR="00014CCC" w:rsidRPr="00191479" w:rsidTr="00AA7C20">
        <w:tc>
          <w:tcPr>
            <w:tcW w:w="5000" w:type="pct"/>
          </w:tcPr>
          <w:p w:rsidR="00014CCC" w:rsidRPr="00191479" w:rsidRDefault="00286A29" w:rsidP="00014CCC">
            <w:pPr>
              <w:pStyle w:val="af3"/>
              <w:ind w:left="990"/>
              <w:rPr>
                <w:noProof w:val="0"/>
                <w:color w:val="000000"/>
                <w:kern w:val="0"/>
                <w:lang w:val="ru-RU" w:eastAsia="en-US"/>
              </w:rPr>
            </w:pPr>
            <w:r>
              <w:rPr>
                <w:noProof w:val="0"/>
                <w:color w:val="000000"/>
                <w:kern w:val="0"/>
                <w:lang w:val="ru-RU" w:eastAsia="en-US"/>
              </w:rPr>
              <w:t>2018-2022</w:t>
            </w:r>
          </w:p>
        </w:tc>
      </w:tr>
      <w:tr w:rsidR="00014CCC" w:rsidRPr="00191479" w:rsidTr="00AA7C20">
        <w:tc>
          <w:tcPr>
            <w:tcW w:w="5000" w:type="pct"/>
          </w:tcPr>
          <w:p w:rsidR="00014CCC" w:rsidRPr="00191479" w:rsidRDefault="00A136F9" w:rsidP="00014CCC">
            <w:pPr>
              <w:pStyle w:val="af3"/>
              <w:ind w:left="990"/>
              <w:rPr>
                <w:noProof w:val="0"/>
                <w:color w:val="000000"/>
                <w:kern w:val="0"/>
                <w:lang w:val="ru-RU" w:eastAsia="en-US"/>
              </w:rPr>
            </w:pPr>
            <w:r>
              <w:rPr>
                <w:noProof w:val="0"/>
                <w:color w:val="000000"/>
                <w:kern w:val="0"/>
                <w:lang w:val="ru-RU" w:eastAsia="en-US"/>
              </w:rPr>
              <w:t xml:space="preserve">Инвеститори су </w:t>
            </w:r>
            <w:r w:rsidR="00286A29">
              <w:rPr>
                <w:noProof w:val="0"/>
                <w:color w:val="000000"/>
                <w:kern w:val="0"/>
                <w:lang w:val="ru-RU" w:eastAsia="en-US"/>
              </w:rPr>
              <w:t xml:space="preserve">Локална самоуправа, </w:t>
            </w:r>
            <w:r>
              <w:rPr>
                <w:noProof w:val="0"/>
                <w:color w:val="000000"/>
                <w:kern w:val="0"/>
                <w:lang w:val="ru-RU" w:eastAsia="en-US"/>
              </w:rPr>
              <w:t>надлежна Министарства</w:t>
            </w:r>
          </w:p>
        </w:tc>
      </w:tr>
      <w:tr w:rsidR="00191479" w:rsidRPr="00191479" w:rsidTr="00AA7C20">
        <w:tc>
          <w:tcPr>
            <w:tcW w:w="5000" w:type="pct"/>
          </w:tcPr>
          <w:p w:rsidR="00191479" w:rsidRPr="00191479" w:rsidRDefault="00191479" w:rsidP="00501451">
            <w:pPr>
              <w:pStyle w:val="af3"/>
              <w:numPr>
                <w:ilvl w:val="0"/>
                <w:numId w:val="49"/>
              </w:numPr>
              <w:rPr>
                <w:noProof w:val="0"/>
                <w:color w:val="000000"/>
                <w:kern w:val="0"/>
                <w:lang w:val="ru-RU" w:eastAsia="en-US"/>
              </w:rPr>
            </w:pPr>
            <w:r w:rsidRPr="00191479">
              <w:rPr>
                <w:noProof w:val="0"/>
                <w:color w:val="000000"/>
                <w:kern w:val="0"/>
                <w:lang w:val="ru-RU" w:eastAsia="en-US"/>
              </w:rPr>
              <w:t>ИЗРАДА ИДЕЈНОГ ПРОЈЕКТА ЗА УРЕЂЕЊЕ СПОМЕН –ПАРКА «КУЛА» У ВЛАДИЧИНОМ ХАНУ</w:t>
            </w:r>
          </w:p>
        </w:tc>
      </w:tr>
      <w:tr w:rsidR="00014CCC" w:rsidRPr="00191479" w:rsidTr="00AA7C20">
        <w:tc>
          <w:tcPr>
            <w:tcW w:w="5000" w:type="pct"/>
          </w:tcPr>
          <w:p w:rsidR="00014CCC" w:rsidRPr="00191479" w:rsidRDefault="00A136F9" w:rsidP="00014CCC">
            <w:pPr>
              <w:pStyle w:val="af3"/>
              <w:ind w:left="990"/>
              <w:rPr>
                <w:noProof w:val="0"/>
                <w:color w:val="000000"/>
                <w:kern w:val="0"/>
                <w:lang w:val="ru-RU" w:eastAsia="en-US"/>
              </w:rPr>
            </w:pPr>
            <w:r>
              <w:rPr>
                <w:noProof w:val="0"/>
                <w:color w:val="000000"/>
                <w:kern w:val="0"/>
                <w:lang w:val="ru-RU" w:eastAsia="en-US"/>
              </w:rPr>
              <w:t>Одсек за инвестиције Општинске управе Владичин  Хан</w:t>
            </w:r>
          </w:p>
        </w:tc>
      </w:tr>
      <w:tr w:rsidR="00014CCC" w:rsidRPr="00191479" w:rsidTr="00AA7C20">
        <w:tc>
          <w:tcPr>
            <w:tcW w:w="5000" w:type="pct"/>
          </w:tcPr>
          <w:p w:rsidR="00014CCC" w:rsidRPr="00A136F9" w:rsidRDefault="00A136F9" w:rsidP="00014CCC">
            <w:pPr>
              <w:pStyle w:val="af3"/>
              <w:ind w:left="990"/>
              <w:rPr>
                <w:noProof w:val="0"/>
                <w:color w:val="000000"/>
                <w:kern w:val="0"/>
                <w:lang w:eastAsia="en-US"/>
              </w:rPr>
            </w:pPr>
            <w:r>
              <w:rPr>
                <w:noProof w:val="0"/>
                <w:color w:val="000000"/>
                <w:kern w:val="0"/>
                <w:lang w:eastAsia="en-US"/>
              </w:rPr>
              <w:t>2018-2020</w:t>
            </w:r>
          </w:p>
        </w:tc>
      </w:tr>
      <w:tr w:rsidR="00014CCC" w:rsidRPr="00191479" w:rsidTr="00AA7C20">
        <w:tc>
          <w:tcPr>
            <w:tcW w:w="5000" w:type="pct"/>
          </w:tcPr>
          <w:p w:rsidR="00014CCC" w:rsidRPr="00191479" w:rsidRDefault="00A136F9" w:rsidP="00014CCC">
            <w:pPr>
              <w:pStyle w:val="af3"/>
              <w:ind w:left="990"/>
              <w:rPr>
                <w:noProof w:val="0"/>
                <w:color w:val="000000"/>
                <w:kern w:val="0"/>
                <w:lang w:val="ru-RU" w:eastAsia="en-US"/>
              </w:rPr>
            </w:pPr>
            <w:r>
              <w:rPr>
                <w:noProof w:val="0"/>
                <w:color w:val="000000"/>
                <w:kern w:val="0"/>
                <w:lang w:val="ru-RU" w:eastAsia="en-US"/>
              </w:rPr>
              <w:t>Ивеститор је Локална самоуправа Владичин Хан</w:t>
            </w:r>
          </w:p>
        </w:tc>
      </w:tr>
      <w:tr w:rsidR="00191479" w:rsidRPr="00191479" w:rsidTr="00AA7C20">
        <w:tc>
          <w:tcPr>
            <w:tcW w:w="5000" w:type="pct"/>
          </w:tcPr>
          <w:p w:rsidR="00191479" w:rsidRPr="00191479" w:rsidRDefault="00191479" w:rsidP="00501451">
            <w:pPr>
              <w:pStyle w:val="af3"/>
              <w:numPr>
                <w:ilvl w:val="0"/>
                <w:numId w:val="49"/>
              </w:numPr>
              <w:rPr>
                <w:noProof w:val="0"/>
                <w:color w:val="000000"/>
                <w:kern w:val="0"/>
                <w:lang w:val="ru-RU" w:eastAsia="en-US"/>
              </w:rPr>
            </w:pPr>
            <w:r w:rsidRPr="00191479">
              <w:rPr>
                <w:noProof w:val="0"/>
                <w:color w:val="000000"/>
                <w:kern w:val="0"/>
                <w:lang w:val="ru-RU" w:eastAsia="en-US"/>
              </w:rPr>
              <w:t>ПРОЈЕКАТ ПОВЕЋАЊА СМЕШТАЈНИХ КАПАЦИТЕТА ЗА СПОРТСКО-РЕКРЕАТИВНИ ЦЕНТАР «КУЊАК»</w:t>
            </w:r>
          </w:p>
        </w:tc>
      </w:tr>
      <w:tr w:rsidR="00014CCC" w:rsidRPr="00191479" w:rsidTr="00AA7C20">
        <w:tc>
          <w:tcPr>
            <w:tcW w:w="5000" w:type="pct"/>
          </w:tcPr>
          <w:p w:rsidR="00014CCC" w:rsidRPr="00191479" w:rsidRDefault="00413761" w:rsidP="00413761">
            <w:pPr>
              <w:pStyle w:val="af3"/>
              <w:ind w:left="990"/>
              <w:rPr>
                <w:noProof w:val="0"/>
                <w:color w:val="000000"/>
                <w:kern w:val="0"/>
                <w:lang w:val="ru-RU" w:eastAsia="en-US"/>
              </w:rPr>
            </w:pPr>
            <w:r>
              <w:rPr>
                <w:noProof w:val="0"/>
                <w:color w:val="000000"/>
                <w:kern w:val="0"/>
                <w:lang w:val="ru-RU" w:eastAsia="en-US"/>
              </w:rPr>
              <w:t>Локална самоуправа општине Владичин Хан, Спортски центар «Куњак»</w:t>
            </w:r>
          </w:p>
        </w:tc>
      </w:tr>
      <w:tr w:rsidR="00014CCC" w:rsidRPr="00191479" w:rsidTr="00AA7C20">
        <w:tc>
          <w:tcPr>
            <w:tcW w:w="5000" w:type="pct"/>
          </w:tcPr>
          <w:p w:rsidR="00014CCC" w:rsidRPr="00413761" w:rsidRDefault="00413761" w:rsidP="00014CCC">
            <w:pPr>
              <w:pStyle w:val="af3"/>
              <w:ind w:left="990"/>
              <w:rPr>
                <w:noProof w:val="0"/>
                <w:color w:val="000000"/>
                <w:kern w:val="0"/>
                <w:lang w:eastAsia="en-US"/>
              </w:rPr>
            </w:pPr>
            <w:r>
              <w:rPr>
                <w:noProof w:val="0"/>
                <w:color w:val="000000"/>
                <w:kern w:val="0"/>
                <w:lang w:eastAsia="en-US"/>
              </w:rPr>
              <w:t>2018-2022</w:t>
            </w:r>
          </w:p>
        </w:tc>
      </w:tr>
      <w:tr w:rsidR="00014CCC" w:rsidRPr="00191479" w:rsidTr="00AA7C20">
        <w:tc>
          <w:tcPr>
            <w:tcW w:w="5000" w:type="pct"/>
          </w:tcPr>
          <w:p w:rsidR="00014CCC" w:rsidRPr="00191479" w:rsidRDefault="00413761" w:rsidP="00014CCC">
            <w:pPr>
              <w:pStyle w:val="af3"/>
              <w:ind w:left="990"/>
              <w:rPr>
                <w:noProof w:val="0"/>
                <w:color w:val="000000"/>
                <w:kern w:val="0"/>
                <w:lang w:val="ru-RU" w:eastAsia="en-US"/>
              </w:rPr>
            </w:pPr>
            <w:r>
              <w:rPr>
                <w:noProof w:val="0"/>
                <w:color w:val="000000"/>
                <w:kern w:val="0"/>
                <w:lang w:val="ru-RU" w:eastAsia="en-US"/>
              </w:rPr>
              <w:t>Инвеститор је локална самоуправа</w:t>
            </w:r>
          </w:p>
        </w:tc>
      </w:tr>
      <w:tr w:rsidR="00191479" w:rsidRPr="00191479" w:rsidTr="00AA7C20">
        <w:tc>
          <w:tcPr>
            <w:tcW w:w="5000" w:type="pct"/>
          </w:tcPr>
          <w:p w:rsidR="00191479" w:rsidRPr="00191479" w:rsidRDefault="00191479" w:rsidP="00501451">
            <w:pPr>
              <w:pStyle w:val="af3"/>
              <w:numPr>
                <w:ilvl w:val="0"/>
                <w:numId w:val="49"/>
              </w:numPr>
              <w:rPr>
                <w:noProof w:val="0"/>
                <w:color w:val="000000"/>
                <w:kern w:val="0"/>
                <w:lang w:val="ru-RU" w:eastAsia="en-US"/>
              </w:rPr>
            </w:pPr>
            <w:r w:rsidRPr="00191479">
              <w:rPr>
                <w:noProof w:val="0"/>
                <w:color w:val="000000"/>
                <w:kern w:val="0"/>
                <w:lang w:val="ru-RU" w:eastAsia="en-US"/>
              </w:rPr>
              <w:t>УРЕЂЕЊЕ ШЕТАЛИШТА И КЕЈА ПОРЕД РЕКЕ ЈУЖНЕ МОРАВЕ ДО ИЗЛЕТИШТА»ЦЕРОВАЦ» У СЕЛУ ПОЛОМ</w:t>
            </w:r>
          </w:p>
        </w:tc>
      </w:tr>
      <w:tr w:rsidR="00014CCC" w:rsidRPr="00191479" w:rsidTr="00AA7C20">
        <w:tc>
          <w:tcPr>
            <w:tcW w:w="5000" w:type="pct"/>
          </w:tcPr>
          <w:p w:rsidR="00014CCC" w:rsidRPr="00191479" w:rsidRDefault="00413761" w:rsidP="008D4510">
            <w:pPr>
              <w:pStyle w:val="af3"/>
              <w:ind w:left="990"/>
              <w:rPr>
                <w:noProof w:val="0"/>
                <w:color w:val="000000"/>
                <w:kern w:val="0"/>
                <w:lang w:val="ru-RU" w:eastAsia="en-US"/>
              </w:rPr>
            </w:pPr>
            <w:r>
              <w:rPr>
                <w:noProof w:val="0"/>
                <w:color w:val="000000"/>
                <w:kern w:val="0"/>
                <w:lang w:val="ru-RU" w:eastAsia="en-US"/>
              </w:rPr>
              <w:t>Одсек за инвестиције Општинске управе Владичин Хан</w:t>
            </w:r>
          </w:p>
        </w:tc>
      </w:tr>
      <w:tr w:rsidR="00014CCC" w:rsidRPr="00191479" w:rsidTr="00AA7C20">
        <w:tc>
          <w:tcPr>
            <w:tcW w:w="5000" w:type="pct"/>
          </w:tcPr>
          <w:p w:rsidR="00014CCC" w:rsidRPr="00501451" w:rsidRDefault="00413761" w:rsidP="008D4510">
            <w:pPr>
              <w:rPr>
                <w:noProof w:val="0"/>
                <w:color w:val="000000"/>
                <w:kern w:val="0"/>
                <w:lang w:val="ru-RU" w:eastAsia="en-US"/>
              </w:rPr>
            </w:pPr>
            <w:r>
              <w:rPr>
                <w:noProof w:val="0"/>
                <w:color w:val="000000"/>
                <w:kern w:val="0"/>
                <w:lang w:val="ru-RU" w:eastAsia="en-US"/>
              </w:rPr>
              <w:t xml:space="preserve">                  2018-2020</w:t>
            </w:r>
          </w:p>
        </w:tc>
      </w:tr>
      <w:tr w:rsidR="00014CCC" w:rsidRPr="00191479" w:rsidTr="00AA7C20">
        <w:tc>
          <w:tcPr>
            <w:tcW w:w="5000" w:type="pct"/>
          </w:tcPr>
          <w:p w:rsidR="00014CCC" w:rsidRPr="00191479" w:rsidRDefault="00413761" w:rsidP="008D4510">
            <w:pPr>
              <w:pStyle w:val="af3"/>
              <w:ind w:left="990"/>
              <w:rPr>
                <w:noProof w:val="0"/>
                <w:color w:val="000000"/>
                <w:kern w:val="0"/>
                <w:lang w:val="ru-RU" w:eastAsia="en-US"/>
              </w:rPr>
            </w:pPr>
            <w:r>
              <w:rPr>
                <w:noProof w:val="0"/>
                <w:color w:val="000000"/>
                <w:kern w:val="0"/>
                <w:lang w:val="ru-RU" w:eastAsia="en-US"/>
              </w:rPr>
              <w:t>Надлежно министарство водопривреде и локална самоуправа</w:t>
            </w:r>
          </w:p>
        </w:tc>
      </w:tr>
      <w:tr w:rsidR="00191479" w:rsidRPr="00191479" w:rsidTr="00AA7C20">
        <w:tc>
          <w:tcPr>
            <w:tcW w:w="5000" w:type="pct"/>
          </w:tcPr>
          <w:p w:rsidR="00191479" w:rsidRPr="00191479" w:rsidRDefault="00191479" w:rsidP="00501451">
            <w:pPr>
              <w:pStyle w:val="af3"/>
              <w:numPr>
                <w:ilvl w:val="0"/>
                <w:numId w:val="49"/>
              </w:numPr>
              <w:jc w:val="left"/>
              <w:rPr>
                <w:noProof w:val="0"/>
                <w:color w:val="000000"/>
                <w:kern w:val="0"/>
                <w:lang w:val="ru-RU" w:eastAsia="en-US"/>
              </w:rPr>
            </w:pPr>
            <w:r w:rsidRPr="00191479">
              <w:rPr>
                <w:noProof w:val="0"/>
                <w:color w:val="000000"/>
                <w:kern w:val="0"/>
                <w:lang w:val="ru-RU" w:eastAsia="en-US"/>
              </w:rPr>
              <w:t>ИЗРАДА ТУРИСТИЧКЕ СИГНАЛИЗАЦИЈЕ-ПОСТАВЉАЊЕ У СВРХУ РАЗВОЈА ТРАНЗИТНОГ ТУРИЗМА, МАНИФЕСТАЦИОНОГ, СПОРТСКО-РЕКРЕАТИВНОГ И ИЗЛЕТНИЧКОГ ТУРИЗМА</w:t>
            </w:r>
          </w:p>
        </w:tc>
      </w:tr>
      <w:tr w:rsidR="008D4510" w:rsidRPr="00191479" w:rsidTr="00AA7C20">
        <w:tc>
          <w:tcPr>
            <w:tcW w:w="5000" w:type="pct"/>
          </w:tcPr>
          <w:p w:rsidR="008D4510" w:rsidRPr="00191479" w:rsidRDefault="00413761" w:rsidP="008D4510">
            <w:pPr>
              <w:pStyle w:val="af3"/>
              <w:ind w:left="990"/>
              <w:jc w:val="left"/>
              <w:rPr>
                <w:noProof w:val="0"/>
                <w:color w:val="000000"/>
                <w:kern w:val="0"/>
                <w:lang w:val="ru-RU" w:eastAsia="en-US"/>
              </w:rPr>
            </w:pPr>
            <w:r>
              <w:rPr>
                <w:noProof w:val="0"/>
                <w:color w:val="000000"/>
                <w:kern w:val="0"/>
                <w:lang w:val="ru-RU" w:eastAsia="en-US"/>
              </w:rPr>
              <w:t>Локална самоуправа и Центар за културне делатности, туризам и библиотекарство</w:t>
            </w:r>
          </w:p>
        </w:tc>
      </w:tr>
      <w:tr w:rsidR="008D4510" w:rsidRPr="00191479" w:rsidTr="00AA7C20">
        <w:tc>
          <w:tcPr>
            <w:tcW w:w="5000" w:type="pct"/>
          </w:tcPr>
          <w:p w:rsidR="008D4510" w:rsidRPr="00191479" w:rsidRDefault="00413761" w:rsidP="008D4510">
            <w:pPr>
              <w:pStyle w:val="af3"/>
              <w:ind w:left="990"/>
              <w:jc w:val="left"/>
              <w:rPr>
                <w:noProof w:val="0"/>
                <w:color w:val="000000"/>
                <w:kern w:val="0"/>
                <w:lang w:val="ru-RU" w:eastAsia="en-US"/>
              </w:rPr>
            </w:pPr>
            <w:r>
              <w:rPr>
                <w:noProof w:val="0"/>
                <w:color w:val="000000"/>
                <w:kern w:val="0"/>
                <w:lang w:val="ru-RU" w:eastAsia="en-US"/>
              </w:rPr>
              <w:t>2018-2020</w:t>
            </w:r>
          </w:p>
        </w:tc>
      </w:tr>
      <w:tr w:rsidR="008D4510" w:rsidRPr="00191479" w:rsidTr="00AA7C20">
        <w:tc>
          <w:tcPr>
            <w:tcW w:w="5000" w:type="pct"/>
          </w:tcPr>
          <w:p w:rsidR="008D4510" w:rsidRPr="00191479" w:rsidRDefault="00413761" w:rsidP="008D4510">
            <w:pPr>
              <w:pStyle w:val="af3"/>
              <w:ind w:left="990"/>
              <w:jc w:val="left"/>
              <w:rPr>
                <w:noProof w:val="0"/>
                <w:color w:val="000000"/>
                <w:kern w:val="0"/>
                <w:lang w:val="ru-RU" w:eastAsia="en-US"/>
              </w:rPr>
            </w:pPr>
            <w:r>
              <w:rPr>
                <w:noProof w:val="0"/>
                <w:color w:val="000000"/>
                <w:kern w:val="0"/>
                <w:lang w:val="ru-RU" w:eastAsia="en-US"/>
              </w:rPr>
              <w:t>Инвеститор је Локална самуправа општине Владичин Хан, Невладине организације, Удружења, надлежна Министарства</w:t>
            </w:r>
          </w:p>
        </w:tc>
      </w:tr>
    </w:tbl>
    <w:p w:rsidR="0013070C" w:rsidRPr="00501451" w:rsidRDefault="0013070C" w:rsidP="008219D1">
      <w:pPr>
        <w:rPr>
          <w:noProof w:val="0"/>
          <w:color w:val="000000"/>
          <w:kern w:val="0"/>
          <w:szCs w:val="24"/>
          <w:lang w:val="ru-RU" w:eastAsia="en-US"/>
        </w:rPr>
      </w:pPr>
    </w:p>
    <w:p w:rsidR="0013070C" w:rsidRPr="000574AE" w:rsidRDefault="0013070C" w:rsidP="008219D1">
      <w:pPr>
        <w:rPr>
          <w:noProof w:val="0"/>
          <w:color w:val="000000"/>
          <w:kern w:val="0"/>
          <w:szCs w:val="24"/>
          <w:lang w:val="ru-RU" w:eastAsia="en-US"/>
        </w:rPr>
      </w:pPr>
    </w:p>
    <w:p w:rsidR="0013070C" w:rsidRPr="00841278" w:rsidRDefault="0013070C" w:rsidP="008219D1">
      <w:pPr>
        <w:rPr>
          <w:noProof w:val="0"/>
          <w:color w:val="000000"/>
          <w:kern w:val="0"/>
          <w:szCs w:val="24"/>
          <w:lang w:val="ru-RU" w:eastAsia="en-US"/>
        </w:rPr>
      </w:pPr>
    </w:p>
    <w:p w:rsidR="00AA7C20" w:rsidRPr="00841278" w:rsidRDefault="00AA7C20" w:rsidP="008219D1">
      <w:pPr>
        <w:rPr>
          <w:noProof w:val="0"/>
          <w:color w:val="000000"/>
          <w:kern w:val="0"/>
          <w:szCs w:val="24"/>
          <w:lang w:val="ru-RU" w:eastAsia="en-US"/>
        </w:rPr>
      </w:pPr>
    </w:p>
    <w:p w:rsidR="00AA7C20" w:rsidRPr="00841278" w:rsidRDefault="00AA7C20" w:rsidP="008219D1">
      <w:pPr>
        <w:rPr>
          <w:noProof w:val="0"/>
          <w:color w:val="000000"/>
          <w:kern w:val="0"/>
          <w:szCs w:val="24"/>
          <w:lang w:val="ru-RU" w:eastAsia="en-US"/>
        </w:rPr>
      </w:pPr>
    </w:p>
    <w:p w:rsidR="00AA7C20" w:rsidRPr="00841278" w:rsidRDefault="00AA7C20" w:rsidP="008219D1">
      <w:pPr>
        <w:rPr>
          <w:noProof w:val="0"/>
          <w:color w:val="000000"/>
          <w:kern w:val="0"/>
          <w:szCs w:val="24"/>
          <w:lang w:val="ru-RU" w:eastAsia="en-US"/>
        </w:rPr>
      </w:pPr>
    </w:p>
    <w:p w:rsidR="00AA7C20" w:rsidRPr="00841278" w:rsidRDefault="00AA7C20" w:rsidP="008219D1">
      <w:pPr>
        <w:rPr>
          <w:noProof w:val="0"/>
          <w:color w:val="000000"/>
          <w:kern w:val="0"/>
          <w:szCs w:val="24"/>
          <w:lang w:val="ru-RU" w:eastAsia="en-US"/>
        </w:rPr>
      </w:pPr>
    </w:p>
    <w:p w:rsidR="00AA7C20" w:rsidRPr="00841278" w:rsidRDefault="00AA7C20" w:rsidP="008219D1">
      <w:pPr>
        <w:rPr>
          <w:noProof w:val="0"/>
          <w:color w:val="000000"/>
          <w:kern w:val="0"/>
          <w:szCs w:val="24"/>
          <w:lang w:val="ru-RU" w:eastAsia="en-US"/>
        </w:rPr>
      </w:pPr>
    </w:p>
    <w:p w:rsidR="0013070C" w:rsidRPr="000574AE" w:rsidRDefault="0013070C" w:rsidP="008219D1">
      <w:pPr>
        <w:rPr>
          <w:noProof w:val="0"/>
          <w:color w:val="000000"/>
          <w:kern w:val="0"/>
          <w:szCs w:val="24"/>
          <w:lang w:val="ru-RU" w:eastAsia="en-US"/>
        </w:rPr>
      </w:pPr>
    </w:p>
    <w:p w:rsidR="0013070C" w:rsidRPr="000574AE" w:rsidRDefault="0013070C" w:rsidP="008219D1">
      <w:pPr>
        <w:rPr>
          <w:noProof w:val="0"/>
          <w:color w:val="000000"/>
          <w:kern w:val="0"/>
          <w:szCs w:val="24"/>
          <w:lang w:val="ru-RU" w:eastAsia="en-US"/>
        </w:rPr>
      </w:pPr>
    </w:p>
    <w:p w:rsidR="008219D1" w:rsidRPr="00841278" w:rsidRDefault="00AA7C20" w:rsidP="00AA7C20">
      <w:pPr>
        <w:pStyle w:val="1"/>
        <w:rPr>
          <w:kern w:val="0"/>
          <w:lang w:val="ru-RU" w:eastAsia="en-US"/>
        </w:rPr>
      </w:pPr>
      <w:bookmarkStart w:id="42" w:name="_Toc490815978"/>
      <w:r w:rsidRPr="00841278">
        <w:rPr>
          <w:kern w:val="0"/>
          <w:lang w:val="ru-RU" w:eastAsia="en-US"/>
        </w:rPr>
        <w:lastRenderedPageBreak/>
        <w:t xml:space="preserve">9. </w:t>
      </w:r>
      <w:r w:rsidR="008219D1" w:rsidRPr="00841278">
        <w:rPr>
          <w:kern w:val="0"/>
          <w:lang w:val="ru-RU" w:eastAsia="en-US"/>
        </w:rPr>
        <w:t>ЗАКЉУЧАК</w:t>
      </w:r>
      <w:bookmarkEnd w:id="42"/>
    </w:p>
    <w:p w:rsidR="008219D1" w:rsidRPr="00646024" w:rsidRDefault="008219D1" w:rsidP="00646024">
      <w:pPr>
        <w:rPr>
          <w:b/>
          <w:noProof w:val="0"/>
          <w:color w:val="000000"/>
          <w:kern w:val="0"/>
          <w:szCs w:val="24"/>
          <w:lang w:eastAsia="en-US"/>
        </w:rPr>
      </w:pPr>
    </w:p>
    <w:p w:rsidR="008219D1" w:rsidRDefault="008219D1" w:rsidP="008219D1">
      <w:pPr>
        <w:ind w:firstLine="424"/>
        <w:rPr>
          <w:noProof w:val="0"/>
          <w:color w:val="000000"/>
          <w:kern w:val="0"/>
          <w:szCs w:val="24"/>
          <w:lang w:eastAsia="en-US"/>
        </w:rPr>
      </w:pPr>
      <w:r w:rsidRPr="008219D1">
        <w:rPr>
          <w:noProof w:val="0"/>
          <w:color w:val="000000"/>
          <w:kern w:val="0"/>
          <w:szCs w:val="24"/>
          <w:lang w:eastAsia="en-US"/>
        </w:rPr>
        <w:t>Општина Владичин Хан представља</w:t>
      </w:r>
      <w:r>
        <w:rPr>
          <w:noProof w:val="0"/>
          <w:color w:val="000000"/>
          <w:kern w:val="0"/>
          <w:szCs w:val="24"/>
          <w:lang w:eastAsia="en-US"/>
        </w:rPr>
        <w:t xml:space="preserve"> врло интересантну туристичку дестинацију по свом географском положају (раскрсница путева), </w:t>
      </w:r>
      <w:r w:rsidR="001E1C18">
        <w:rPr>
          <w:noProof w:val="0"/>
          <w:color w:val="000000"/>
          <w:kern w:val="0"/>
          <w:szCs w:val="24"/>
          <w:lang w:eastAsia="en-US"/>
        </w:rPr>
        <w:t>са изузетним природним лепотама, културно историјским вредностима, погодним климатским условима, мноштвом река и  језера. Очуваност природе и богатство река, језера и дивљачи, представљају изузетну туристичку атракцију и потенцијал за развој ловног и риболовног туризма.</w:t>
      </w:r>
    </w:p>
    <w:p w:rsidR="001E1C18" w:rsidRDefault="001E1C18" w:rsidP="001E1C18">
      <w:pPr>
        <w:rPr>
          <w:noProof w:val="0"/>
          <w:color w:val="000000"/>
          <w:kern w:val="0"/>
          <w:szCs w:val="24"/>
          <w:lang w:eastAsia="en-US"/>
        </w:rPr>
      </w:pPr>
      <w:r>
        <w:rPr>
          <w:noProof w:val="0"/>
          <w:color w:val="000000"/>
          <w:kern w:val="0"/>
          <w:szCs w:val="24"/>
          <w:lang w:eastAsia="en-US"/>
        </w:rPr>
        <w:t>Њихово природно очување, развој и управљање од пресудног су значаја за стратешко искоришћавање ових ресурса.</w:t>
      </w:r>
    </w:p>
    <w:p w:rsidR="005B07AF" w:rsidRPr="001F29FC" w:rsidRDefault="00C0268C" w:rsidP="001F29FC">
      <w:pPr>
        <w:ind w:firstLine="360"/>
        <w:rPr>
          <w:noProof w:val="0"/>
          <w:color w:val="000000"/>
          <w:kern w:val="0"/>
          <w:szCs w:val="24"/>
          <w:lang w:eastAsia="en-US"/>
        </w:rPr>
      </w:pPr>
      <w:r>
        <w:rPr>
          <w:noProof w:val="0"/>
          <w:color w:val="000000"/>
          <w:kern w:val="0"/>
          <w:szCs w:val="24"/>
          <w:lang w:eastAsia="en-US"/>
        </w:rPr>
        <w:t xml:space="preserve">Поред бројних предности, </w:t>
      </w:r>
      <w:r w:rsidR="00023676">
        <w:rPr>
          <w:noProof w:val="0"/>
          <w:color w:val="000000"/>
          <w:kern w:val="0"/>
          <w:szCs w:val="24"/>
          <w:lang w:eastAsia="en-US"/>
        </w:rPr>
        <w:t>туризам у општини је оптерећен и многим проблемима:</w:t>
      </w:r>
      <w:r w:rsidR="001F29FC">
        <w:rPr>
          <w:noProof w:val="0"/>
          <w:color w:val="000000"/>
          <w:kern w:val="0"/>
          <w:szCs w:val="24"/>
          <w:lang w:eastAsia="en-US"/>
        </w:rPr>
        <w:t xml:space="preserve"> </w:t>
      </w:r>
      <w:r w:rsidR="001F29FC">
        <w:rPr>
          <w:noProof w:val="0"/>
          <w:color w:val="000000"/>
          <w:kern w:val="0"/>
          <w:lang w:eastAsia="en-US"/>
        </w:rPr>
        <w:t>н</w:t>
      </w:r>
      <w:r w:rsidR="00023676" w:rsidRPr="001F29FC">
        <w:rPr>
          <w:noProof w:val="0"/>
          <w:color w:val="000000"/>
          <w:kern w:val="0"/>
          <w:lang w:eastAsia="en-US"/>
        </w:rPr>
        <w:t>едостатак дуг</w:t>
      </w:r>
      <w:r w:rsidR="000574AE">
        <w:rPr>
          <w:noProof w:val="0"/>
          <w:color w:val="000000"/>
          <w:kern w:val="0"/>
          <w:lang w:eastAsia="en-US"/>
        </w:rPr>
        <w:t>орочних визија на свим нивоима и</w:t>
      </w:r>
      <w:r w:rsidR="00023676" w:rsidRPr="001F29FC">
        <w:rPr>
          <w:noProof w:val="0"/>
          <w:color w:val="000000"/>
          <w:kern w:val="0"/>
          <w:lang w:eastAsia="en-US"/>
        </w:rPr>
        <w:t xml:space="preserve"> потенцијалима улагања у туризам</w:t>
      </w:r>
      <w:r w:rsidR="001F29FC">
        <w:rPr>
          <w:noProof w:val="0"/>
          <w:color w:val="000000"/>
          <w:kern w:val="0"/>
          <w:lang w:eastAsia="en-US"/>
        </w:rPr>
        <w:t>,</w:t>
      </w:r>
      <w:r w:rsidR="001F29FC">
        <w:rPr>
          <w:noProof w:val="0"/>
          <w:color w:val="000000"/>
          <w:kern w:val="0"/>
          <w:szCs w:val="24"/>
          <w:lang w:eastAsia="en-US"/>
        </w:rPr>
        <w:t xml:space="preserve"> н</w:t>
      </w:r>
      <w:r w:rsidR="00023676" w:rsidRPr="001F29FC">
        <w:rPr>
          <w:noProof w:val="0"/>
          <w:color w:val="000000"/>
          <w:kern w:val="0"/>
          <w:lang w:eastAsia="en-US"/>
        </w:rPr>
        <w:t>едовољни и н</w:t>
      </w:r>
      <w:r w:rsidR="001F29FC">
        <w:rPr>
          <w:noProof w:val="0"/>
          <w:color w:val="000000"/>
          <w:kern w:val="0"/>
          <w:lang w:eastAsia="en-US"/>
        </w:rPr>
        <w:t>еадекватни смештајни капацитети,</w:t>
      </w:r>
      <w:r w:rsidR="001F29FC">
        <w:rPr>
          <w:noProof w:val="0"/>
          <w:color w:val="000000"/>
          <w:kern w:val="0"/>
          <w:szCs w:val="24"/>
          <w:lang w:eastAsia="en-US"/>
        </w:rPr>
        <w:t xml:space="preserve"> </w:t>
      </w:r>
      <w:r w:rsidR="001F29FC" w:rsidRPr="001F29FC">
        <w:t>н</w:t>
      </w:r>
      <w:r w:rsidR="00023676">
        <w:t xml:space="preserve">епотпуна (недовољно </w:t>
      </w:r>
      <w:r w:rsidR="001F29FC">
        <w:t>комплетирана) туристичка понуда,</w:t>
      </w:r>
      <w:r w:rsidR="001F29FC">
        <w:rPr>
          <w:noProof w:val="0"/>
          <w:color w:val="000000"/>
          <w:kern w:val="0"/>
          <w:szCs w:val="24"/>
          <w:lang w:eastAsia="en-US"/>
        </w:rPr>
        <w:t xml:space="preserve"> н</w:t>
      </w:r>
      <w:r w:rsidR="00EA5726">
        <w:t xml:space="preserve">еконтролисано, нефункционално </w:t>
      </w:r>
      <w:r w:rsidR="005B07AF">
        <w:t>и економски неоправда</w:t>
      </w:r>
      <w:r w:rsidR="001F29FC">
        <w:t>но коришћење постојећих ресурса,</w:t>
      </w:r>
      <w:r w:rsidR="001F29FC">
        <w:rPr>
          <w:noProof w:val="0"/>
          <w:color w:val="000000"/>
          <w:kern w:val="0"/>
          <w:szCs w:val="24"/>
          <w:lang w:eastAsia="en-US"/>
        </w:rPr>
        <w:t xml:space="preserve"> </w:t>
      </w:r>
      <w:r w:rsidR="001F29FC" w:rsidRPr="001F29FC">
        <w:t>н</w:t>
      </w:r>
      <w:r w:rsidR="005B07AF">
        <w:t>едостатак властитог капитала за значајнију ревитализацију туристичке привреде и др.</w:t>
      </w:r>
    </w:p>
    <w:p w:rsidR="00072CA3" w:rsidRDefault="00072CA3" w:rsidP="00072CA3">
      <w:r>
        <w:t>Имајући у виду све ово, а у циљу искоришћавања поменутих ресурса, неопходно је изградити структуру систематског, планског, циљног и координираног развоја различитих врста туристичких садржаја</w:t>
      </w:r>
      <w:r w:rsidR="00E671E6">
        <w:t xml:space="preserve"> тј. дестинација.</w:t>
      </w:r>
    </w:p>
    <w:p w:rsidR="00023676" w:rsidRDefault="003D1CCA" w:rsidP="00501451">
      <w:pPr>
        <w:ind w:firstLine="360"/>
      </w:pPr>
      <w:r>
        <w:t>Од велике је важности улагање које трба усмерити на:</w:t>
      </w:r>
      <w:r w:rsidR="001F29FC">
        <w:t xml:space="preserve"> </w:t>
      </w:r>
      <w:r w:rsidR="001F29FC" w:rsidRPr="001F29FC">
        <w:t>у</w:t>
      </w:r>
      <w:r>
        <w:t>напређење имиџа општине Владичин Хан као туристичке дестинације</w:t>
      </w:r>
      <w:r w:rsidR="001F29FC">
        <w:t>, у</w:t>
      </w:r>
      <w:r w:rsidR="00321F23">
        <w:t>напређењу образовног нивоа туристичког особља</w:t>
      </w:r>
      <w:r w:rsidR="001F29FC">
        <w:t>, у</w:t>
      </w:r>
      <w:r>
        <w:t>напређење функционисања туристичких дестинација</w:t>
      </w:r>
      <w:r w:rsidR="001F29FC">
        <w:t xml:space="preserve">, </w:t>
      </w:r>
      <w:r w:rsidR="001F29FC" w:rsidRPr="001F29FC">
        <w:t>б</w:t>
      </w:r>
      <w:r>
        <w:t>ољу приступачност туристичких дестинација</w:t>
      </w:r>
      <w:r w:rsidR="001F29FC">
        <w:t>, р</w:t>
      </w:r>
      <w:r>
        <w:t>азвој нових туристичких производа</w:t>
      </w:r>
      <w:r w:rsidR="00AA7C20">
        <w:t xml:space="preserve"> и др.</w:t>
      </w:r>
    </w:p>
    <w:p w:rsidR="008827A0" w:rsidRDefault="008827A0" w:rsidP="00501451">
      <w:pPr>
        <w:ind w:firstLine="360"/>
      </w:pPr>
    </w:p>
    <w:p w:rsidR="008827A0" w:rsidRDefault="008827A0" w:rsidP="00501451">
      <w:pPr>
        <w:ind w:firstLine="360"/>
      </w:pPr>
    </w:p>
    <w:p w:rsidR="008827A0" w:rsidRDefault="008827A0" w:rsidP="00501451">
      <w:pPr>
        <w:ind w:firstLine="360"/>
      </w:pPr>
    </w:p>
    <w:p w:rsidR="008827A0" w:rsidRDefault="008827A0" w:rsidP="00501451">
      <w:pPr>
        <w:ind w:firstLine="360"/>
      </w:pPr>
    </w:p>
    <w:p w:rsidR="008827A0" w:rsidRDefault="008827A0" w:rsidP="00501451">
      <w:pPr>
        <w:ind w:firstLine="360"/>
      </w:pPr>
    </w:p>
    <w:p w:rsidR="008827A0" w:rsidRDefault="008827A0" w:rsidP="00501451">
      <w:pPr>
        <w:ind w:firstLine="360"/>
      </w:pPr>
    </w:p>
    <w:p w:rsidR="008827A0" w:rsidRDefault="008827A0" w:rsidP="00501451">
      <w:pPr>
        <w:ind w:firstLine="360"/>
      </w:pPr>
    </w:p>
    <w:p w:rsidR="008827A0" w:rsidRDefault="008827A0" w:rsidP="00501451">
      <w:pPr>
        <w:ind w:firstLine="360"/>
      </w:pPr>
    </w:p>
    <w:p w:rsidR="008827A0" w:rsidRDefault="008827A0" w:rsidP="00501451">
      <w:pPr>
        <w:ind w:firstLine="360"/>
      </w:pPr>
    </w:p>
    <w:p w:rsidR="008827A0" w:rsidRDefault="008827A0" w:rsidP="00501451">
      <w:pPr>
        <w:ind w:firstLine="360"/>
      </w:pPr>
    </w:p>
    <w:p w:rsidR="008827A0" w:rsidRDefault="008827A0" w:rsidP="00501451">
      <w:pPr>
        <w:ind w:firstLine="360"/>
      </w:pPr>
    </w:p>
    <w:p w:rsidR="008827A0" w:rsidRDefault="008827A0" w:rsidP="00501451">
      <w:pPr>
        <w:ind w:firstLine="360"/>
      </w:pPr>
    </w:p>
    <w:p w:rsidR="008827A0" w:rsidRDefault="008827A0" w:rsidP="00501451">
      <w:pPr>
        <w:ind w:firstLine="360"/>
      </w:pPr>
    </w:p>
    <w:p w:rsidR="008827A0" w:rsidRDefault="008827A0" w:rsidP="00501451">
      <w:pPr>
        <w:ind w:firstLine="360"/>
      </w:pPr>
    </w:p>
    <w:p w:rsidR="008827A0" w:rsidRDefault="008827A0" w:rsidP="00501451">
      <w:pPr>
        <w:ind w:firstLine="360"/>
      </w:pPr>
    </w:p>
    <w:p w:rsidR="008827A0" w:rsidRDefault="008827A0" w:rsidP="00501451">
      <w:pPr>
        <w:ind w:firstLine="360"/>
      </w:pPr>
    </w:p>
    <w:p w:rsidR="008827A0" w:rsidRDefault="008827A0" w:rsidP="00501451">
      <w:pPr>
        <w:ind w:firstLine="360"/>
      </w:pPr>
    </w:p>
    <w:p w:rsidR="008827A0" w:rsidRDefault="008827A0" w:rsidP="00501451">
      <w:pPr>
        <w:ind w:firstLine="360"/>
      </w:pPr>
    </w:p>
    <w:p w:rsidR="008827A0" w:rsidRDefault="008827A0" w:rsidP="00501451">
      <w:pPr>
        <w:ind w:firstLine="360"/>
      </w:pPr>
    </w:p>
    <w:p w:rsidR="008827A0" w:rsidRDefault="008827A0" w:rsidP="00501451">
      <w:pPr>
        <w:ind w:firstLine="360"/>
      </w:pPr>
    </w:p>
    <w:p w:rsidR="008827A0" w:rsidRDefault="008827A0" w:rsidP="00501451">
      <w:pPr>
        <w:ind w:firstLine="360"/>
      </w:pPr>
    </w:p>
    <w:p w:rsidR="008827A0" w:rsidRDefault="008827A0" w:rsidP="00501451">
      <w:pPr>
        <w:ind w:firstLine="360"/>
      </w:pPr>
    </w:p>
    <w:p w:rsidR="008827A0" w:rsidRDefault="008827A0" w:rsidP="00501451">
      <w:pPr>
        <w:ind w:firstLine="360"/>
      </w:pPr>
    </w:p>
    <w:p w:rsidR="008827A0" w:rsidRDefault="008827A0" w:rsidP="00501451">
      <w:pPr>
        <w:ind w:firstLine="360"/>
      </w:pPr>
    </w:p>
    <w:p w:rsidR="008827A0" w:rsidRDefault="008827A0" w:rsidP="00501451">
      <w:pPr>
        <w:ind w:firstLine="360"/>
      </w:pPr>
    </w:p>
    <w:p w:rsidR="008827A0" w:rsidRDefault="008827A0" w:rsidP="00501451">
      <w:pPr>
        <w:ind w:firstLine="360"/>
      </w:pPr>
    </w:p>
    <w:p w:rsidR="008827A0" w:rsidRDefault="008827A0" w:rsidP="00501451">
      <w:pPr>
        <w:ind w:firstLine="360"/>
      </w:pPr>
    </w:p>
    <w:p w:rsidR="008827A0" w:rsidRDefault="008827A0" w:rsidP="00501451">
      <w:pPr>
        <w:ind w:firstLine="360"/>
      </w:pPr>
    </w:p>
    <w:p w:rsidR="008827A0" w:rsidRPr="001C5078" w:rsidRDefault="008827A0" w:rsidP="008827A0">
      <w:pPr>
        <w:sectPr w:rsidR="008827A0" w:rsidRPr="001C5078" w:rsidSect="0007600C">
          <w:headerReference w:type="even" r:id="rId19"/>
          <w:headerReference w:type="default" r:id="rId20"/>
          <w:footerReference w:type="even" r:id="rId21"/>
          <w:footerReference w:type="default" r:id="rId22"/>
          <w:headerReference w:type="first" r:id="rId23"/>
          <w:footerReference w:type="first" r:id="rId24"/>
          <w:footnotePr>
            <w:pos w:val="beneathText"/>
          </w:footnotePr>
          <w:pgSz w:w="11905" w:h="16837" w:code="9"/>
          <w:pgMar w:top="1440" w:right="1440" w:bottom="1440" w:left="1440" w:header="709" w:footer="794" w:gutter="0"/>
          <w:cols w:space="708"/>
          <w:docGrid w:linePitch="360"/>
        </w:sectPr>
      </w:pPr>
    </w:p>
    <w:p w:rsidR="00016719" w:rsidRPr="008827A0" w:rsidRDefault="00016719" w:rsidP="008827A0">
      <w:pPr>
        <w:pStyle w:val="1"/>
        <w:spacing w:before="0" w:after="0"/>
        <w:jc w:val="both"/>
        <w:rPr>
          <w:b w:val="0"/>
          <w:sz w:val="36"/>
          <w:szCs w:val="36"/>
          <w:lang w:val="sr-Latn-CS"/>
        </w:rPr>
      </w:pPr>
    </w:p>
    <w:sectPr w:rsidR="00016719" w:rsidRPr="008827A0" w:rsidSect="0007600C">
      <w:footerReference w:type="even" r:id="rId25"/>
      <w:footerReference w:type="default" r:id="rId26"/>
      <w:footnotePr>
        <w:pos w:val="beneathText"/>
      </w:footnotePr>
      <w:pgSz w:w="11905" w:h="16837" w:code="9"/>
      <w:pgMar w:top="1440" w:right="1440" w:bottom="1440" w:left="1440" w:header="709" w:footer="79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304D" w:rsidRDefault="0049304D">
      <w:r>
        <w:separator/>
      </w:r>
    </w:p>
  </w:endnote>
  <w:endnote w:type="continuationSeparator" w:id="1">
    <w:p w:rsidR="0049304D" w:rsidRDefault="004930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Roman YU">
    <w:altName w:val="Courier New"/>
    <w:charset w:val="00"/>
    <w:family w:val="roman"/>
    <w:pitch w:val="variable"/>
    <w:sig w:usb0="00000001" w:usb1="00000000" w:usb2="00000000" w:usb3="00000000" w:csb0="00000009" w:csb1="00000000"/>
  </w:font>
  <w:font w:name="TimesRoman">
    <w:altName w:val="Times New Roman"/>
    <w:charset w:val="00"/>
    <w:family w:val="auto"/>
    <w:pitch w:val="variable"/>
    <w:sig w:usb0="00000083" w:usb1="00000000" w:usb2="00000000" w:usb3="00000000" w:csb0="00000009" w:csb1="00000000"/>
  </w:font>
  <w:font w:name="TimesRomanBold">
    <w:charset w:val="00"/>
    <w:family w:val="auto"/>
    <w:pitch w:val="variable"/>
    <w:sig w:usb0="00000083" w:usb1="00000000" w:usb2="00000000" w:usb3="00000000" w:csb0="00000009" w:csb1="00000000"/>
  </w:font>
  <w:font w:name="TimesRomanBoldItalic">
    <w:charset w:val="00"/>
    <w:family w:val="auto"/>
    <w:pitch w:val="variable"/>
    <w:sig w:usb0="00000083" w:usb1="00000000" w:usb2="00000000" w:usb3="00000000" w:csb0="00000009" w:csb1="00000000"/>
  </w:font>
  <w:font w:name="Century Schoolbook YU">
    <w:charset w:val="00"/>
    <w:family w:val="roman"/>
    <w:pitch w:val="variable"/>
    <w:sig w:usb0="00000083" w:usb1="00000000" w:usb2="00000000" w:usb3="00000000" w:csb0="00000009" w:csb1="00000000"/>
  </w:font>
  <w:font w:name="MS Mincho">
    <w:altName w:val="ＭＳ 明朝"/>
    <w:panose1 w:val="02020609040205080304"/>
    <w:charset w:val="80"/>
    <w:family w:val="modern"/>
    <w:pitch w:val="fixed"/>
    <w:sig w:usb0="E00002FF" w:usb1="6AC7FDFB" w:usb2="00000012" w:usb3="00000000" w:csb0="0002009F" w:csb1="00000000"/>
  </w:font>
  <w:font w:name="YUUniversityR">
    <w:charset w:val="00"/>
    <w:family w:val="auto"/>
    <w:pitch w:val="variable"/>
    <w:sig w:usb0="00000087" w:usb1="00000000" w:usb2="00000000" w:usb3="00000000" w:csb0="0000001B" w:csb1="00000000"/>
  </w:font>
  <w:font w:name="Korinna YU">
    <w:altName w:val="Courier New"/>
    <w:charset w:val="00"/>
    <w:family w:val="roman"/>
    <w:pitch w:val="variable"/>
    <w:sig w:usb0="00000083" w:usb1="00000000" w:usb2="00000000" w:usb3="00000000" w:csb0="00000009" w:csb1="00000000"/>
  </w:font>
  <w:font w:name="CTimesBoldItalic">
    <w:altName w:val="Times New Roman"/>
    <w:charset w:val="00"/>
    <w:family w:val="auto"/>
    <w:pitch w:val="variable"/>
    <w:sig w:usb0="00000083" w:usb1="00000000" w:usb2="00000000" w:usb3="00000000" w:csb0="00000009" w:csb1="00000000"/>
  </w:font>
  <w:font w:name="YuCiril Helvetica">
    <w:charset w:val="00"/>
    <w:family w:val="swiss"/>
    <w:pitch w:val="variable"/>
    <w:sig w:usb0="00000083" w:usb1="00000000" w:usb2="00000000" w:usb3="00000000" w:csb0="00000009" w:csb1="00000000"/>
  </w:font>
  <w:font w:name="Yu_HelvN">
    <w:altName w:val="Times New Roman"/>
    <w:charset w:val="00"/>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Dutch801 Rm Win95BT">
    <w:altName w:val="Times New Roman"/>
    <w:panose1 w:val="00000000000000000000"/>
    <w:charset w:val="00"/>
    <w:family w:val="roman"/>
    <w:notTrueType/>
    <w:pitch w:val="variable"/>
    <w:sig w:usb0="00000003" w:usb1="00000000" w:usb2="00000000" w:usb3="00000000" w:csb0="00000001" w:csb1="00000000"/>
  </w:font>
  <w:font w:name="MS Serif">
    <w:altName w:val="Times New Roman"/>
    <w:charset w:val="EE"/>
    <w:family w:val="roman"/>
    <w:pitch w:val="variable"/>
    <w:sig w:usb0="00000000" w:usb1="00000000" w:usb2="00000000" w:usb3="00000000" w:csb0="00000000" w:csb1="00000000"/>
  </w:font>
  <w:font w:name="CG Times">
    <w:charset w:val="00"/>
    <w:family w:val="roman"/>
    <w:pitch w:val="variable"/>
    <w:sig w:usb0="00000007" w:usb1="00000000" w:usb2="00000000" w:usb3="00000000" w:csb0="00000093" w:csb1="00000000"/>
  </w:font>
  <w:font w:name="Helvetica YU">
    <w:charset w:val="00"/>
    <w:family w:val="swiss"/>
    <w:pitch w:val="variable"/>
    <w:sig w:usb0="00000083" w:usb1="00000000" w:usb2="00000000" w:usb3="00000000" w:csb0="00000009" w:csb1="00000000"/>
  </w:font>
  <w:font w:name="MS Sans Serif">
    <w:altName w:val="Arial"/>
    <w:charset w:val="00"/>
    <w:family w:val="swiss"/>
    <w:pitch w:val="variable"/>
    <w:sig w:usb0="00000000" w:usb1="00000000" w:usb2="00000000" w:usb3="00000000" w:csb0="00000000" w:csb1="00000000"/>
  </w:font>
  <w:font w:name="Times-New-Roman">
    <w:altName w:val="Times New Roman"/>
    <w:charset w:val="CC"/>
    <w:family w:val="roman"/>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E3C" w:rsidRDefault="001A2E3C">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88892"/>
      <w:docPartObj>
        <w:docPartGallery w:val="Page Numbers (Bottom of Page)"/>
        <w:docPartUnique/>
      </w:docPartObj>
    </w:sdtPr>
    <w:sdtContent>
      <w:p w:rsidR="004C19D0" w:rsidRDefault="001A2E3C">
        <w:pPr>
          <w:pStyle w:val="ac"/>
          <w:jc w:val="right"/>
        </w:pPr>
        <w:r w:rsidRPr="001A2E3C">
          <w:rPr>
            <w:lang w:val="sr-Cyrl-CS"/>
          </w:rPr>
          <w:t>страна</w:t>
        </w:r>
        <w:r w:rsidR="004C19D0" w:rsidRPr="001A2E3C">
          <w:rPr>
            <w:lang w:val="sr-Cyrl-CS"/>
          </w:rPr>
          <w:t xml:space="preserve"> </w:t>
        </w:r>
        <w:r w:rsidR="004C19D0">
          <w:t xml:space="preserve">| </w:t>
        </w:r>
        <w:fldSimple w:instr=" PAGE   \* MERGEFORMAT ">
          <w:r w:rsidR="008827A0">
            <w:t>48</w:t>
          </w:r>
        </w:fldSimple>
        <w:r w:rsidR="004C19D0">
          <w:t xml:space="preserve"> </w:t>
        </w:r>
      </w:p>
    </w:sdtContent>
  </w:sdt>
  <w:p w:rsidR="004C19D0" w:rsidRPr="00424D68" w:rsidRDefault="004C19D0" w:rsidP="00424D68">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E3C" w:rsidRDefault="001A2E3C">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9D0" w:rsidRDefault="001A5F72" w:rsidP="00141AE0">
    <w:pPr>
      <w:pStyle w:val="ac"/>
      <w:framePr w:wrap="around" w:vAnchor="text" w:hAnchor="margin" w:xAlign="right" w:y="1"/>
      <w:rPr>
        <w:rStyle w:val="a2"/>
      </w:rPr>
    </w:pPr>
    <w:r>
      <w:rPr>
        <w:rStyle w:val="a2"/>
      </w:rPr>
      <w:fldChar w:fldCharType="begin"/>
    </w:r>
    <w:r w:rsidR="004C19D0">
      <w:rPr>
        <w:rStyle w:val="a2"/>
      </w:rPr>
      <w:instrText xml:space="preserve">PAGE  </w:instrText>
    </w:r>
    <w:r>
      <w:rPr>
        <w:rStyle w:val="a2"/>
      </w:rPr>
      <w:fldChar w:fldCharType="end"/>
    </w:r>
  </w:p>
  <w:p w:rsidR="004C19D0" w:rsidRDefault="004C19D0" w:rsidP="00141AE0">
    <w:pPr>
      <w:pStyle w:val="ac"/>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9D0" w:rsidRDefault="001A5F72" w:rsidP="00141AE0">
    <w:pPr>
      <w:pStyle w:val="ac"/>
      <w:framePr w:wrap="around" w:vAnchor="text" w:hAnchor="margin" w:xAlign="right" w:y="1"/>
      <w:rPr>
        <w:rStyle w:val="a2"/>
      </w:rPr>
    </w:pPr>
    <w:r>
      <w:rPr>
        <w:rStyle w:val="a2"/>
      </w:rPr>
      <w:fldChar w:fldCharType="begin"/>
    </w:r>
    <w:r w:rsidR="004C19D0">
      <w:rPr>
        <w:rStyle w:val="a2"/>
      </w:rPr>
      <w:instrText xml:space="preserve">PAGE  </w:instrText>
    </w:r>
    <w:r>
      <w:rPr>
        <w:rStyle w:val="a2"/>
      </w:rPr>
      <w:fldChar w:fldCharType="separate"/>
    </w:r>
    <w:r w:rsidR="008827A0">
      <w:rPr>
        <w:rStyle w:val="a2"/>
      </w:rPr>
      <w:t>50</w:t>
    </w:r>
    <w:r>
      <w:rPr>
        <w:rStyle w:val="a2"/>
      </w:rPr>
      <w:fldChar w:fldCharType="end"/>
    </w:r>
  </w:p>
  <w:p w:rsidR="004C19D0" w:rsidRDefault="004C19D0" w:rsidP="00141AE0">
    <w:pPr>
      <w:pStyle w:val="ac"/>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304D" w:rsidRDefault="0049304D">
      <w:r>
        <w:separator/>
      </w:r>
    </w:p>
  </w:footnote>
  <w:footnote w:type="continuationSeparator" w:id="1">
    <w:p w:rsidR="0049304D" w:rsidRDefault="004930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9D0" w:rsidRDefault="004C19D0">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E3C" w:rsidRDefault="001A2E3C">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E3C" w:rsidRDefault="001A2E3C">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F2B83210"/>
    <w:name w:val="WW8Num2"/>
    <w:lvl w:ilvl="0">
      <w:start w:val="1"/>
      <w:numFmt w:val="decimal"/>
      <w:lvlText w:val="%1."/>
      <w:lvlJc w:val="left"/>
      <w:pPr>
        <w:tabs>
          <w:tab w:val="num" w:pos="334"/>
        </w:tabs>
        <w:ind w:left="334" w:hanging="334"/>
      </w:pPr>
      <w:rPr>
        <w:sz w:val="24"/>
        <w:szCs w:val="24"/>
      </w:rPr>
    </w:lvl>
  </w:abstractNum>
  <w:abstractNum w:abstractNumId="1">
    <w:nsid w:val="00000004"/>
    <w:multiLevelType w:val="multilevel"/>
    <w:tmpl w:val="00000004"/>
    <w:name w:val="WW8Num18"/>
    <w:lvl w:ilvl="0">
      <w:start w:val="1"/>
      <w:numFmt w:val="decimal"/>
      <w:lvlText w:val="%1."/>
      <w:lvlJc w:val="left"/>
      <w:pPr>
        <w:tabs>
          <w:tab w:val="num" w:pos="1080"/>
        </w:tabs>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5"/>
    <w:multiLevelType w:val="singleLevel"/>
    <w:tmpl w:val="00000005"/>
    <w:name w:val="WW8Num21"/>
    <w:lvl w:ilvl="0">
      <w:start w:val="1"/>
      <w:numFmt w:val="bullet"/>
      <w:lvlText w:val=""/>
      <w:lvlJc w:val="left"/>
      <w:pPr>
        <w:tabs>
          <w:tab w:val="num" w:pos="720"/>
        </w:tabs>
        <w:ind w:left="720" w:hanging="360"/>
      </w:pPr>
      <w:rPr>
        <w:rFonts w:ascii="Symbol" w:hAnsi="Symbol"/>
      </w:rPr>
    </w:lvl>
  </w:abstractNum>
  <w:abstractNum w:abstractNumId="3">
    <w:nsid w:val="00000006"/>
    <w:multiLevelType w:val="multilevel"/>
    <w:tmpl w:val="00000006"/>
    <w:name w:val="WW8Num22"/>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440"/>
        </w:tabs>
        <w:ind w:left="1440" w:hanging="360"/>
      </w:pPr>
      <w:rPr>
        <w:rFonts w:ascii="Symbol" w:hAnsi="Symbol" w:cs="Times New Roman"/>
      </w:rPr>
    </w:lvl>
    <w:lvl w:ilvl="2">
      <w:start w:val="1"/>
      <w:numFmt w:val="bullet"/>
      <w:lvlText w:val=""/>
      <w:lvlJc w:val="left"/>
      <w:pPr>
        <w:tabs>
          <w:tab w:val="num" w:pos="2160"/>
        </w:tabs>
        <w:ind w:left="2160" w:hanging="360"/>
      </w:pPr>
      <w:rPr>
        <w:rFonts w:ascii="Wingdings" w:hAnsi="Wingdings" w:cs="StarSymbol"/>
        <w:sz w:val="18"/>
        <w:szCs w:val="18"/>
      </w:rPr>
    </w:lvl>
    <w:lvl w:ilvl="3">
      <w:start w:val="1"/>
      <w:numFmt w:val="bullet"/>
      <w:lvlText w:val=""/>
      <w:lvlJc w:val="left"/>
      <w:pPr>
        <w:tabs>
          <w:tab w:val="num" w:pos="2880"/>
        </w:tabs>
        <w:ind w:left="2880" w:hanging="360"/>
      </w:pPr>
      <w:rPr>
        <w:rFonts w:ascii="Symbol" w:hAnsi="Symbol" w:cs="Times New Roman"/>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StarSymbol"/>
        <w:sz w:val="18"/>
        <w:szCs w:val="18"/>
      </w:rPr>
    </w:lvl>
    <w:lvl w:ilvl="6">
      <w:start w:val="1"/>
      <w:numFmt w:val="bullet"/>
      <w:lvlText w:val=""/>
      <w:lvlJc w:val="left"/>
      <w:pPr>
        <w:tabs>
          <w:tab w:val="num" w:pos="5040"/>
        </w:tabs>
        <w:ind w:left="5040" w:hanging="360"/>
      </w:pPr>
      <w:rPr>
        <w:rFonts w:ascii="Symbol" w:hAnsi="Symbol" w:cs="Times New Roman"/>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StarSymbol"/>
        <w:sz w:val="18"/>
        <w:szCs w:val="18"/>
      </w:rPr>
    </w:lvl>
  </w:abstractNum>
  <w:abstractNum w:abstractNumId="4">
    <w:nsid w:val="00000008"/>
    <w:multiLevelType w:val="multilevel"/>
    <w:tmpl w:val="00000008"/>
    <w:name w:val="WW8Num24"/>
    <w:lvl w:ilvl="0">
      <w:start w:val="1"/>
      <w:numFmt w:val="decimal"/>
      <w:lvlText w:val="%1."/>
      <w:lvlJc w:val="left"/>
      <w:pPr>
        <w:tabs>
          <w:tab w:val="num" w:pos="941"/>
        </w:tabs>
        <w:ind w:left="941" w:hanging="221"/>
      </w:pPr>
    </w:lvl>
    <w:lvl w:ilvl="1">
      <w:start w:val="1"/>
      <w:numFmt w:val="decimal"/>
      <w:lvlText w:val="%2."/>
      <w:lvlJc w:val="left"/>
      <w:pPr>
        <w:tabs>
          <w:tab w:val="num" w:pos="1386"/>
        </w:tabs>
        <w:ind w:left="1386" w:hanging="306"/>
      </w:pPr>
    </w:lvl>
    <w:lvl w:ilvl="2">
      <w:start w:val="1"/>
      <w:numFmt w:val="decimal"/>
      <w:lvlText w:val="%3."/>
      <w:lvlJc w:val="left"/>
      <w:pPr>
        <w:tabs>
          <w:tab w:val="num" w:pos="1746"/>
        </w:tabs>
        <w:ind w:left="1746" w:hanging="306"/>
      </w:pPr>
    </w:lvl>
    <w:lvl w:ilvl="3">
      <w:start w:val="1"/>
      <w:numFmt w:val="decimal"/>
      <w:lvlText w:val="%4."/>
      <w:lvlJc w:val="left"/>
      <w:pPr>
        <w:tabs>
          <w:tab w:val="num" w:pos="2106"/>
        </w:tabs>
        <w:ind w:left="2106" w:hanging="306"/>
      </w:pPr>
    </w:lvl>
    <w:lvl w:ilvl="4">
      <w:start w:val="1"/>
      <w:numFmt w:val="decimal"/>
      <w:lvlText w:val="%5."/>
      <w:lvlJc w:val="left"/>
      <w:pPr>
        <w:tabs>
          <w:tab w:val="num" w:pos="2466"/>
        </w:tabs>
        <w:ind w:left="2466" w:hanging="306"/>
      </w:pPr>
    </w:lvl>
    <w:lvl w:ilvl="5">
      <w:start w:val="1"/>
      <w:numFmt w:val="decimal"/>
      <w:lvlText w:val="%6."/>
      <w:lvlJc w:val="left"/>
      <w:pPr>
        <w:tabs>
          <w:tab w:val="num" w:pos="2826"/>
        </w:tabs>
        <w:ind w:left="2826" w:hanging="306"/>
      </w:pPr>
    </w:lvl>
    <w:lvl w:ilvl="6">
      <w:start w:val="1"/>
      <w:numFmt w:val="decimal"/>
      <w:lvlText w:val="%7."/>
      <w:lvlJc w:val="left"/>
      <w:pPr>
        <w:tabs>
          <w:tab w:val="num" w:pos="3186"/>
        </w:tabs>
        <w:ind w:left="3186" w:hanging="306"/>
      </w:pPr>
    </w:lvl>
    <w:lvl w:ilvl="7">
      <w:start w:val="1"/>
      <w:numFmt w:val="decimal"/>
      <w:lvlText w:val="%8."/>
      <w:lvlJc w:val="left"/>
      <w:pPr>
        <w:tabs>
          <w:tab w:val="num" w:pos="3546"/>
        </w:tabs>
        <w:ind w:left="3546" w:hanging="306"/>
      </w:pPr>
    </w:lvl>
    <w:lvl w:ilvl="8">
      <w:start w:val="1"/>
      <w:numFmt w:val="decimal"/>
      <w:lvlText w:val="%9."/>
      <w:lvlJc w:val="left"/>
      <w:pPr>
        <w:tabs>
          <w:tab w:val="num" w:pos="3906"/>
        </w:tabs>
        <w:ind w:left="3906" w:hanging="306"/>
      </w:pPr>
    </w:lvl>
  </w:abstractNum>
  <w:abstractNum w:abstractNumId="5">
    <w:nsid w:val="00000009"/>
    <w:multiLevelType w:val="singleLevel"/>
    <w:tmpl w:val="00000009"/>
    <w:name w:val="WW8Num25"/>
    <w:lvl w:ilvl="0">
      <w:start w:val="6"/>
      <w:numFmt w:val="bullet"/>
      <w:lvlText w:val="-"/>
      <w:lvlJc w:val="left"/>
      <w:pPr>
        <w:tabs>
          <w:tab w:val="num" w:pos="1721"/>
        </w:tabs>
        <w:ind w:left="1721" w:hanging="360"/>
      </w:pPr>
      <w:rPr>
        <w:rFonts w:ascii="Times New Roman" w:hAnsi="Times New Roman"/>
        <w:b w:val="0"/>
      </w:rPr>
    </w:lvl>
  </w:abstractNum>
  <w:abstractNum w:abstractNumId="6">
    <w:nsid w:val="0000000A"/>
    <w:multiLevelType w:val="singleLevel"/>
    <w:tmpl w:val="5D48EF36"/>
    <w:name w:val="WW8Num10"/>
    <w:lvl w:ilvl="0">
      <w:start w:val="1"/>
      <w:numFmt w:val="bullet"/>
      <w:lvlText w:val=""/>
      <w:lvlJc w:val="left"/>
      <w:pPr>
        <w:tabs>
          <w:tab w:val="num" w:pos="720"/>
        </w:tabs>
        <w:ind w:left="720" w:hanging="360"/>
      </w:pPr>
      <w:rPr>
        <w:rFonts w:ascii="Symbol" w:hAnsi="Symbol"/>
        <w:sz w:val="20"/>
        <w:szCs w:val="16"/>
      </w:rPr>
    </w:lvl>
  </w:abstractNum>
  <w:abstractNum w:abstractNumId="7">
    <w:nsid w:val="0000000B"/>
    <w:multiLevelType w:val="singleLevel"/>
    <w:tmpl w:val="0000000B"/>
    <w:name w:val="WW8Num11"/>
    <w:lvl w:ilvl="0">
      <w:start w:val="3"/>
      <w:numFmt w:val="bullet"/>
      <w:lvlText w:val="-"/>
      <w:lvlJc w:val="left"/>
      <w:pPr>
        <w:tabs>
          <w:tab w:val="num" w:pos="720"/>
        </w:tabs>
        <w:ind w:left="720" w:hanging="360"/>
      </w:pPr>
      <w:rPr>
        <w:rFonts w:ascii="Times New Roman" w:hAnsi="Times New Roman"/>
        <w:sz w:val="20"/>
      </w:rPr>
    </w:lvl>
  </w:abstractNum>
  <w:abstractNum w:abstractNumId="8">
    <w:nsid w:val="0000000C"/>
    <w:multiLevelType w:val="singleLevel"/>
    <w:tmpl w:val="0000000C"/>
    <w:name w:val="WW8Num12"/>
    <w:lvl w:ilvl="0">
      <w:start w:val="1"/>
      <w:numFmt w:val="decimal"/>
      <w:lvlText w:val="%1."/>
      <w:lvlJc w:val="left"/>
      <w:pPr>
        <w:tabs>
          <w:tab w:val="num" w:pos="816"/>
        </w:tabs>
        <w:ind w:left="816" w:hanging="360"/>
      </w:pPr>
    </w:lvl>
  </w:abstractNum>
  <w:abstractNum w:abstractNumId="9">
    <w:nsid w:val="0000000E"/>
    <w:multiLevelType w:val="singleLevel"/>
    <w:tmpl w:val="0000000E"/>
    <w:name w:val="WW8Num14"/>
    <w:lvl w:ilvl="0">
      <w:start w:val="3"/>
      <w:numFmt w:val="bullet"/>
      <w:lvlText w:val="-"/>
      <w:lvlJc w:val="left"/>
      <w:pPr>
        <w:tabs>
          <w:tab w:val="num" w:pos="1080"/>
        </w:tabs>
        <w:ind w:left="1080" w:hanging="360"/>
      </w:pPr>
      <w:rPr>
        <w:rFonts w:ascii="Times New Roman" w:hAnsi="Times New Roman"/>
      </w:rPr>
    </w:lvl>
  </w:abstractNum>
  <w:abstractNum w:abstractNumId="10">
    <w:nsid w:val="0000000F"/>
    <w:multiLevelType w:val="singleLevel"/>
    <w:tmpl w:val="0000000F"/>
    <w:name w:val="WW8Num15"/>
    <w:lvl w:ilvl="0">
      <w:start w:val="1"/>
      <w:numFmt w:val="bullet"/>
      <w:lvlText w:val=""/>
      <w:lvlJc w:val="left"/>
      <w:pPr>
        <w:tabs>
          <w:tab w:val="num" w:pos="360"/>
        </w:tabs>
        <w:ind w:left="360" w:hanging="360"/>
      </w:pPr>
      <w:rPr>
        <w:rFonts w:ascii="Symbol" w:hAnsi="Symbol"/>
      </w:rPr>
    </w:lvl>
  </w:abstractNum>
  <w:abstractNum w:abstractNumId="11">
    <w:nsid w:val="00000011"/>
    <w:multiLevelType w:val="multilevel"/>
    <w:tmpl w:val="00000011"/>
    <w:name w:val="WW8Num20"/>
    <w:lvl w:ilvl="0">
      <w:start w:val="1"/>
      <w:numFmt w:val="bullet"/>
      <w:lvlText w:val=""/>
      <w:lvlJc w:val="left"/>
      <w:pPr>
        <w:tabs>
          <w:tab w:val="num" w:pos="720"/>
        </w:tabs>
        <w:ind w:left="720" w:hanging="360"/>
      </w:pPr>
      <w:rPr>
        <w:rFonts w:ascii="Wingdings" w:hAnsi="Wingdings"/>
        <w:sz w:val="20"/>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sz w:val="20"/>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sz w:val="20"/>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2">
    <w:nsid w:val="00000013"/>
    <w:multiLevelType w:val="multilevel"/>
    <w:tmpl w:val="00000013"/>
    <w:name w:val="WW8Num19"/>
    <w:lvl w:ilvl="0">
      <w:start w:val="4"/>
      <w:numFmt w:val="decimal"/>
      <w:lvlText w:val="%1."/>
      <w:lvlJc w:val="left"/>
      <w:pPr>
        <w:tabs>
          <w:tab w:val="num" w:pos="1070"/>
        </w:tabs>
        <w:ind w:left="1070" w:hanging="360"/>
      </w:pPr>
    </w:lvl>
    <w:lvl w:ilvl="1">
      <w:start w:val="1"/>
      <w:numFmt w:val="decimal"/>
      <w:lvlText w:val="%2."/>
      <w:lvlJc w:val="left"/>
      <w:pPr>
        <w:tabs>
          <w:tab w:val="num" w:pos="1430"/>
        </w:tabs>
        <w:ind w:left="1430" w:hanging="360"/>
      </w:pPr>
    </w:lvl>
    <w:lvl w:ilvl="2">
      <w:start w:val="1"/>
      <w:numFmt w:val="decimal"/>
      <w:lvlText w:val="%3."/>
      <w:lvlJc w:val="left"/>
      <w:pPr>
        <w:tabs>
          <w:tab w:val="num" w:pos="1790"/>
        </w:tabs>
        <w:ind w:left="1790" w:hanging="360"/>
      </w:pPr>
    </w:lvl>
    <w:lvl w:ilvl="3">
      <w:start w:val="1"/>
      <w:numFmt w:val="decimal"/>
      <w:lvlText w:val="%4."/>
      <w:lvlJc w:val="left"/>
      <w:pPr>
        <w:tabs>
          <w:tab w:val="num" w:pos="2150"/>
        </w:tabs>
        <w:ind w:left="2150" w:hanging="360"/>
      </w:pPr>
    </w:lvl>
    <w:lvl w:ilvl="4">
      <w:start w:val="1"/>
      <w:numFmt w:val="decimal"/>
      <w:lvlText w:val="%5."/>
      <w:lvlJc w:val="left"/>
      <w:pPr>
        <w:tabs>
          <w:tab w:val="num" w:pos="2510"/>
        </w:tabs>
        <w:ind w:left="2510" w:hanging="360"/>
      </w:pPr>
    </w:lvl>
    <w:lvl w:ilvl="5">
      <w:start w:val="1"/>
      <w:numFmt w:val="decimal"/>
      <w:lvlText w:val="%6."/>
      <w:lvlJc w:val="left"/>
      <w:pPr>
        <w:tabs>
          <w:tab w:val="num" w:pos="2870"/>
        </w:tabs>
        <w:ind w:left="2870" w:hanging="360"/>
      </w:pPr>
    </w:lvl>
    <w:lvl w:ilvl="6">
      <w:start w:val="1"/>
      <w:numFmt w:val="decimal"/>
      <w:lvlText w:val="%7."/>
      <w:lvlJc w:val="left"/>
      <w:pPr>
        <w:tabs>
          <w:tab w:val="num" w:pos="3230"/>
        </w:tabs>
        <w:ind w:left="3230" w:hanging="360"/>
      </w:pPr>
    </w:lvl>
    <w:lvl w:ilvl="7">
      <w:start w:val="1"/>
      <w:numFmt w:val="decimal"/>
      <w:lvlText w:val="%8."/>
      <w:lvlJc w:val="left"/>
      <w:pPr>
        <w:tabs>
          <w:tab w:val="num" w:pos="3590"/>
        </w:tabs>
        <w:ind w:left="3590" w:hanging="360"/>
      </w:pPr>
    </w:lvl>
    <w:lvl w:ilvl="8">
      <w:start w:val="1"/>
      <w:numFmt w:val="decimal"/>
      <w:lvlText w:val="%9."/>
      <w:lvlJc w:val="left"/>
      <w:pPr>
        <w:tabs>
          <w:tab w:val="num" w:pos="3950"/>
        </w:tabs>
        <w:ind w:left="3950" w:hanging="360"/>
      </w:pPr>
    </w:lvl>
  </w:abstractNum>
  <w:abstractNum w:abstractNumId="13">
    <w:nsid w:val="00000017"/>
    <w:multiLevelType w:val="multilevel"/>
    <w:tmpl w:val="00000017"/>
    <w:name w:val="WW8Num23"/>
    <w:lvl w:ilvl="0">
      <w:start w:val="1"/>
      <w:numFmt w:val="bullet"/>
      <w:lvlText w:val="▪"/>
      <w:lvlJc w:val="left"/>
      <w:pPr>
        <w:tabs>
          <w:tab w:val="num" w:pos="981"/>
        </w:tabs>
        <w:ind w:left="981" w:hanging="278"/>
      </w:pPr>
      <w:rPr>
        <w:rFonts w:ascii="Tahoma" w:hAnsi="Tahoma"/>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4">
    <w:nsid w:val="0000001A"/>
    <w:multiLevelType w:val="multilevel"/>
    <w:tmpl w:val="0000001A"/>
    <w:name w:val="WW8Num26"/>
    <w:lvl w:ilvl="0">
      <w:start w:val="1"/>
      <w:numFmt w:val="bullet"/>
      <w:lvlText w:val="▪"/>
      <w:lvlJc w:val="left"/>
      <w:pPr>
        <w:tabs>
          <w:tab w:val="num" w:pos="981"/>
        </w:tabs>
        <w:ind w:left="981" w:hanging="278"/>
      </w:pPr>
      <w:rPr>
        <w:rFonts w:ascii="Tahoma" w:hAnsi="Tahoma"/>
        <w:sz w:val="20"/>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rPr>
    </w:lvl>
  </w:abstractNum>
  <w:abstractNum w:abstractNumId="15">
    <w:nsid w:val="0000001B"/>
    <w:multiLevelType w:val="multilevel"/>
    <w:tmpl w:val="0000001B"/>
    <w:name w:val="WW8Num27"/>
    <w:lvl w:ilvl="0">
      <w:start w:val="1"/>
      <w:numFmt w:val="bullet"/>
      <w:lvlText w:val="▪"/>
      <w:lvlJc w:val="left"/>
      <w:pPr>
        <w:tabs>
          <w:tab w:val="num" w:pos="981"/>
        </w:tabs>
        <w:ind w:left="981" w:hanging="278"/>
      </w:pPr>
      <w:rPr>
        <w:rFonts w:ascii="Tahoma" w:hAnsi="Tahoma"/>
        <w:sz w:val="20"/>
      </w:rPr>
    </w:lvl>
    <w:lvl w:ilvl="1">
      <w:start w:val="1"/>
      <w:numFmt w:val="bullet"/>
      <w:lvlText w:val=""/>
      <w:lvlJc w:val="left"/>
      <w:pPr>
        <w:tabs>
          <w:tab w:val="num" w:pos="1080"/>
        </w:tabs>
        <w:ind w:left="1080" w:hanging="360"/>
      </w:pPr>
      <w:rPr>
        <w:rFonts w:ascii="Wingdings 2" w:hAnsi="Wingdings 2" w:cs="StarSymbol"/>
        <w:sz w:val="24"/>
        <w:szCs w:val="24"/>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24"/>
        <w:szCs w:val="24"/>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24"/>
        <w:szCs w:val="24"/>
      </w:rPr>
    </w:lvl>
    <w:lvl w:ilvl="8">
      <w:start w:val="1"/>
      <w:numFmt w:val="bullet"/>
      <w:lvlText w:val="■"/>
      <w:lvlJc w:val="left"/>
      <w:pPr>
        <w:tabs>
          <w:tab w:val="num" w:pos="3600"/>
        </w:tabs>
        <w:ind w:left="3600" w:hanging="360"/>
      </w:pPr>
      <w:rPr>
        <w:rFonts w:ascii="StarSymbol" w:hAnsi="StarSymbol"/>
      </w:rPr>
    </w:lvl>
  </w:abstractNum>
  <w:abstractNum w:abstractNumId="16">
    <w:nsid w:val="0000001C"/>
    <w:multiLevelType w:val="multilevel"/>
    <w:tmpl w:val="0000001C"/>
    <w:name w:val="WW8Num28"/>
    <w:lvl w:ilvl="0">
      <w:start w:val="1"/>
      <w:numFmt w:val="bullet"/>
      <w:lvlText w:val="▪"/>
      <w:lvlJc w:val="left"/>
      <w:pPr>
        <w:tabs>
          <w:tab w:val="num" w:pos="981"/>
        </w:tabs>
        <w:ind w:left="981" w:hanging="278"/>
      </w:pPr>
      <w:rPr>
        <w:rFonts w:ascii="Tahoma" w:hAnsi="Tahoma"/>
        <w:sz w:val="20"/>
        <w:szCs w:val="20"/>
      </w:rPr>
    </w:lvl>
    <w:lvl w:ilvl="1">
      <w:start w:val="1"/>
      <w:numFmt w:val="bullet"/>
      <w:lvlText w:val=""/>
      <w:lvlJc w:val="left"/>
      <w:pPr>
        <w:tabs>
          <w:tab w:val="num" w:pos="1080"/>
        </w:tabs>
        <w:ind w:left="1080" w:hanging="360"/>
      </w:pPr>
      <w:rPr>
        <w:rFonts w:ascii="Wingdings 2" w:hAnsi="Wingdings 2" w:cs="StarSymbol"/>
        <w:sz w:val="24"/>
        <w:szCs w:val="24"/>
      </w:rPr>
    </w:lvl>
    <w:lvl w:ilvl="2">
      <w:start w:val="1"/>
      <w:numFmt w:val="bullet"/>
      <w:lvlText w:val="■"/>
      <w:lvlJc w:val="left"/>
      <w:pPr>
        <w:tabs>
          <w:tab w:val="num" w:pos="1440"/>
        </w:tabs>
        <w:ind w:left="1440" w:hanging="360"/>
      </w:pPr>
      <w:rPr>
        <w:rFonts w:ascii="StarSymbol" w:hAnsi="StarSymbol" w:cs="StarSymbol"/>
        <w:sz w:val="24"/>
        <w:szCs w:val="24"/>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24"/>
        <w:szCs w:val="24"/>
      </w:rPr>
    </w:lvl>
    <w:lvl w:ilvl="5">
      <w:start w:val="1"/>
      <w:numFmt w:val="bullet"/>
      <w:lvlText w:val="■"/>
      <w:lvlJc w:val="left"/>
      <w:pPr>
        <w:tabs>
          <w:tab w:val="num" w:pos="2520"/>
        </w:tabs>
        <w:ind w:left="2520" w:hanging="360"/>
      </w:pPr>
      <w:rPr>
        <w:rFonts w:ascii="StarSymbol" w:hAnsi="StarSymbol" w:cs="StarSymbol"/>
        <w:sz w:val="24"/>
        <w:szCs w:val="24"/>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24"/>
        <w:szCs w:val="24"/>
      </w:rPr>
    </w:lvl>
    <w:lvl w:ilvl="8">
      <w:start w:val="1"/>
      <w:numFmt w:val="bullet"/>
      <w:lvlText w:val="■"/>
      <w:lvlJc w:val="left"/>
      <w:pPr>
        <w:tabs>
          <w:tab w:val="num" w:pos="3600"/>
        </w:tabs>
        <w:ind w:left="3600" w:hanging="360"/>
      </w:pPr>
      <w:rPr>
        <w:rFonts w:ascii="StarSymbol" w:hAnsi="StarSymbol" w:cs="StarSymbol"/>
        <w:sz w:val="24"/>
        <w:szCs w:val="24"/>
      </w:rPr>
    </w:lvl>
  </w:abstractNum>
  <w:abstractNum w:abstractNumId="17">
    <w:nsid w:val="0000001D"/>
    <w:multiLevelType w:val="multilevel"/>
    <w:tmpl w:val="0000001D"/>
    <w:name w:val="WW8Num29"/>
    <w:lvl w:ilvl="0">
      <w:start w:val="1"/>
      <w:numFmt w:val="bullet"/>
      <w:lvlText w:val=""/>
      <w:lvlJc w:val="left"/>
      <w:pPr>
        <w:tabs>
          <w:tab w:val="num" w:pos="720"/>
        </w:tabs>
        <w:ind w:left="720" w:hanging="360"/>
      </w:pPr>
      <w:rPr>
        <w:rFonts w:ascii="Symbol" w:hAnsi="Symbol"/>
        <w:sz w:val="20"/>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8">
    <w:nsid w:val="0000001E"/>
    <w:multiLevelType w:val="multilevel"/>
    <w:tmpl w:val="0000001E"/>
    <w:name w:val="WW8Num30"/>
    <w:lvl w:ilvl="0">
      <w:start w:val="1"/>
      <w:numFmt w:val="bullet"/>
      <w:lvlText w:val=""/>
      <w:lvlJc w:val="left"/>
      <w:pPr>
        <w:tabs>
          <w:tab w:val="num" w:pos="720"/>
        </w:tabs>
        <w:ind w:left="720" w:hanging="360"/>
      </w:pPr>
      <w:rPr>
        <w:rFonts w:ascii="Symbol" w:hAnsi="Symbol"/>
        <w:sz w:val="20"/>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9">
    <w:nsid w:val="0000001F"/>
    <w:multiLevelType w:val="multilevel"/>
    <w:tmpl w:val="0000001F"/>
    <w:name w:val="WW8Num31"/>
    <w:lvl w:ilvl="0">
      <w:start w:val="1"/>
      <w:numFmt w:val="bullet"/>
      <w:lvlText w:val=""/>
      <w:lvlJc w:val="left"/>
      <w:pPr>
        <w:tabs>
          <w:tab w:val="num" w:pos="720"/>
        </w:tabs>
        <w:ind w:left="720" w:hanging="360"/>
      </w:pPr>
      <w:rPr>
        <w:rFonts w:ascii="Symbol" w:hAnsi="Symbol"/>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0">
    <w:nsid w:val="00000020"/>
    <w:multiLevelType w:val="multilevel"/>
    <w:tmpl w:val="00000020"/>
    <w:name w:val="WW8Num32"/>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00000021"/>
    <w:multiLevelType w:val="multilevel"/>
    <w:tmpl w:val="00000021"/>
    <w:name w:val="WW8Num33"/>
    <w:lvl w:ilvl="0">
      <w:start w:val="1"/>
      <w:numFmt w:val="bullet"/>
      <w:lvlText w:val=""/>
      <w:lvlJc w:val="left"/>
      <w:pPr>
        <w:tabs>
          <w:tab w:val="num" w:pos="720"/>
        </w:tabs>
        <w:ind w:left="720" w:hanging="360"/>
      </w:pPr>
      <w:rPr>
        <w:rFonts w:ascii="Symbol" w:hAnsi="Symbol" w:cs="Times New Roman"/>
        <w:b/>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2">
    <w:nsid w:val="00000023"/>
    <w:multiLevelType w:val="multilevel"/>
    <w:tmpl w:val="9A48287E"/>
    <w:name w:val="WW8Num35"/>
    <w:lvl w:ilvl="0">
      <w:start w:val="1"/>
      <w:numFmt w:val="bullet"/>
      <w:lvlText w:val=""/>
      <w:lvlJc w:val="left"/>
      <w:pPr>
        <w:tabs>
          <w:tab w:val="num" w:pos="1572"/>
        </w:tabs>
        <w:ind w:left="1572" w:hanging="360"/>
      </w:pPr>
      <w:rPr>
        <w:rFonts w:ascii="Wingdings" w:hAnsi="Wingdings"/>
        <w:sz w:val="16"/>
        <w:szCs w:val="16"/>
      </w:rPr>
    </w:lvl>
    <w:lvl w:ilvl="1">
      <w:start w:val="1"/>
      <w:numFmt w:val="bullet"/>
      <w:lvlText w:val=""/>
      <w:lvlJc w:val="left"/>
      <w:pPr>
        <w:tabs>
          <w:tab w:val="num" w:pos="1932"/>
        </w:tabs>
        <w:ind w:left="1932" w:hanging="360"/>
      </w:pPr>
      <w:rPr>
        <w:rFonts w:ascii="Wingdings 2" w:hAnsi="Wingdings 2" w:cs="StarSymbol"/>
        <w:sz w:val="18"/>
        <w:szCs w:val="18"/>
      </w:rPr>
    </w:lvl>
    <w:lvl w:ilvl="2">
      <w:start w:val="1"/>
      <w:numFmt w:val="bullet"/>
      <w:lvlText w:val="■"/>
      <w:lvlJc w:val="left"/>
      <w:pPr>
        <w:tabs>
          <w:tab w:val="num" w:pos="2292"/>
        </w:tabs>
        <w:ind w:left="2292" w:hanging="360"/>
      </w:pPr>
      <w:rPr>
        <w:rFonts w:ascii="StarSymbol" w:hAnsi="StarSymbol" w:cs="StarSymbol"/>
        <w:sz w:val="18"/>
        <w:szCs w:val="18"/>
      </w:rPr>
    </w:lvl>
    <w:lvl w:ilvl="3">
      <w:start w:val="1"/>
      <w:numFmt w:val="bullet"/>
      <w:lvlText w:val=""/>
      <w:lvlJc w:val="left"/>
      <w:pPr>
        <w:tabs>
          <w:tab w:val="num" w:pos="2652"/>
        </w:tabs>
        <w:ind w:left="2652" w:hanging="360"/>
      </w:pPr>
      <w:rPr>
        <w:rFonts w:ascii="Wingdings" w:hAnsi="Wingdings"/>
      </w:rPr>
    </w:lvl>
    <w:lvl w:ilvl="4">
      <w:start w:val="1"/>
      <w:numFmt w:val="bullet"/>
      <w:lvlText w:val=""/>
      <w:lvlJc w:val="left"/>
      <w:pPr>
        <w:tabs>
          <w:tab w:val="num" w:pos="3012"/>
        </w:tabs>
        <w:ind w:left="3012" w:hanging="360"/>
      </w:pPr>
      <w:rPr>
        <w:rFonts w:ascii="Wingdings 2" w:hAnsi="Wingdings 2" w:cs="StarSymbol"/>
        <w:sz w:val="18"/>
        <w:szCs w:val="18"/>
      </w:rPr>
    </w:lvl>
    <w:lvl w:ilvl="5">
      <w:start w:val="1"/>
      <w:numFmt w:val="bullet"/>
      <w:lvlText w:val="■"/>
      <w:lvlJc w:val="left"/>
      <w:pPr>
        <w:tabs>
          <w:tab w:val="num" w:pos="3372"/>
        </w:tabs>
        <w:ind w:left="3372" w:hanging="360"/>
      </w:pPr>
      <w:rPr>
        <w:rFonts w:ascii="StarSymbol" w:hAnsi="StarSymbol" w:cs="StarSymbol"/>
        <w:sz w:val="18"/>
        <w:szCs w:val="18"/>
      </w:rPr>
    </w:lvl>
    <w:lvl w:ilvl="6">
      <w:start w:val="1"/>
      <w:numFmt w:val="bullet"/>
      <w:lvlText w:val=""/>
      <w:lvlJc w:val="left"/>
      <w:pPr>
        <w:tabs>
          <w:tab w:val="num" w:pos="3732"/>
        </w:tabs>
        <w:ind w:left="3732" w:hanging="360"/>
      </w:pPr>
      <w:rPr>
        <w:rFonts w:ascii="Wingdings" w:hAnsi="Wingdings"/>
      </w:rPr>
    </w:lvl>
    <w:lvl w:ilvl="7">
      <w:start w:val="1"/>
      <w:numFmt w:val="bullet"/>
      <w:lvlText w:val=""/>
      <w:lvlJc w:val="left"/>
      <w:pPr>
        <w:tabs>
          <w:tab w:val="num" w:pos="4092"/>
        </w:tabs>
        <w:ind w:left="4092" w:hanging="360"/>
      </w:pPr>
      <w:rPr>
        <w:rFonts w:ascii="Wingdings 2" w:hAnsi="Wingdings 2" w:cs="StarSymbol"/>
        <w:sz w:val="18"/>
        <w:szCs w:val="18"/>
      </w:rPr>
    </w:lvl>
    <w:lvl w:ilvl="8">
      <w:start w:val="1"/>
      <w:numFmt w:val="bullet"/>
      <w:lvlText w:val="■"/>
      <w:lvlJc w:val="left"/>
      <w:pPr>
        <w:tabs>
          <w:tab w:val="num" w:pos="4452"/>
        </w:tabs>
        <w:ind w:left="4452" w:hanging="360"/>
      </w:pPr>
      <w:rPr>
        <w:rFonts w:ascii="StarSymbol" w:hAnsi="StarSymbol" w:cs="StarSymbol"/>
        <w:sz w:val="18"/>
        <w:szCs w:val="18"/>
      </w:rPr>
    </w:lvl>
  </w:abstractNum>
  <w:abstractNum w:abstractNumId="23">
    <w:nsid w:val="039507F6"/>
    <w:multiLevelType w:val="hybridMultilevel"/>
    <w:tmpl w:val="2B54861A"/>
    <w:name w:val="WW8Num82222222222"/>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4">
    <w:nsid w:val="05A131AE"/>
    <w:multiLevelType w:val="hybridMultilevel"/>
    <w:tmpl w:val="1FA696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6534883"/>
    <w:multiLevelType w:val="hybridMultilevel"/>
    <w:tmpl w:val="FCDAD8DA"/>
    <w:lvl w:ilvl="0" w:tplc="CC3A73A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8DD2649"/>
    <w:multiLevelType w:val="hybridMultilevel"/>
    <w:tmpl w:val="0F36E3AA"/>
    <w:lvl w:ilvl="0" w:tplc="CC3A73A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B4B7CC8"/>
    <w:multiLevelType w:val="hybridMultilevel"/>
    <w:tmpl w:val="9D66D31A"/>
    <w:name w:val="WW8Num822"/>
    <w:lvl w:ilvl="0" w:tplc="4DFC52C6">
      <w:start w:val="1"/>
      <w:numFmt w:val="bullet"/>
      <w:lvlText w:val=""/>
      <w:lvlJc w:val="left"/>
      <w:pPr>
        <w:tabs>
          <w:tab w:val="num" w:pos="1637"/>
        </w:tabs>
        <w:ind w:left="1637" w:hanging="360"/>
      </w:pPr>
      <w:rPr>
        <w:rFonts w:ascii="Symbol" w:hAnsi="Symbol" w:hint="default"/>
        <w:sz w:val="16"/>
        <w:szCs w:val="16"/>
      </w:rPr>
    </w:lvl>
    <w:lvl w:ilvl="1" w:tplc="081A0003" w:tentative="1">
      <w:start w:val="1"/>
      <w:numFmt w:val="bullet"/>
      <w:lvlText w:val="o"/>
      <w:lvlJc w:val="left"/>
      <w:pPr>
        <w:tabs>
          <w:tab w:val="num" w:pos="2357"/>
        </w:tabs>
        <w:ind w:left="2357" w:hanging="360"/>
      </w:pPr>
      <w:rPr>
        <w:rFonts w:ascii="Courier New" w:hAnsi="Courier New" w:cs="Courier New" w:hint="default"/>
      </w:rPr>
    </w:lvl>
    <w:lvl w:ilvl="2" w:tplc="081A0005" w:tentative="1">
      <w:start w:val="1"/>
      <w:numFmt w:val="bullet"/>
      <w:lvlText w:val=""/>
      <w:lvlJc w:val="left"/>
      <w:pPr>
        <w:tabs>
          <w:tab w:val="num" w:pos="3077"/>
        </w:tabs>
        <w:ind w:left="3077" w:hanging="360"/>
      </w:pPr>
      <w:rPr>
        <w:rFonts w:ascii="Wingdings" w:hAnsi="Wingdings" w:hint="default"/>
      </w:rPr>
    </w:lvl>
    <w:lvl w:ilvl="3" w:tplc="081A0001" w:tentative="1">
      <w:start w:val="1"/>
      <w:numFmt w:val="bullet"/>
      <w:lvlText w:val=""/>
      <w:lvlJc w:val="left"/>
      <w:pPr>
        <w:tabs>
          <w:tab w:val="num" w:pos="3797"/>
        </w:tabs>
        <w:ind w:left="3797" w:hanging="360"/>
      </w:pPr>
      <w:rPr>
        <w:rFonts w:ascii="Symbol" w:hAnsi="Symbol" w:hint="default"/>
      </w:rPr>
    </w:lvl>
    <w:lvl w:ilvl="4" w:tplc="081A0003" w:tentative="1">
      <w:start w:val="1"/>
      <w:numFmt w:val="bullet"/>
      <w:lvlText w:val="o"/>
      <w:lvlJc w:val="left"/>
      <w:pPr>
        <w:tabs>
          <w:tab w:val="num" w:pos="4517"/>
        </w:tabs>
        <w:ind w:left="4517" w:hanging="360"/>
      </w:pPr>
      <w:rPr>
        <w:rFonts w:ascii="Courier New" w:hAnsi="Courier New" w:cs="Courier New" w:hint="default"/>
      </w:rPr>
    </w:lvl>
    <w:lvl w:ilvl="5" w:tplc="081A0005" w:tentative="1">
      <w:start w:val="1"/>
      <w:numFmt w:val="bullet"/>
      <w:lvlText w:val=""/>
      <w:lvlJc w:val="left"/>
      <w:pPr>
        <w:tabs>
          <w:tab w:val="num" w:pos="5237"/>
        </w:tabs>
        <w:ind w:left="5237" w:hanging="360"/>
      </w:pPr>
      <w:rPr>
        <w:rFonts w:ascii="Wingdings" w:hAnsi="Wingdings" w:hint="default"/>
      </w:rPr>
    </w:lvl>
    <w:lvl w:ilvl="6" w:tplc="081A0001" w:tentative="1">
      <w:start w:val="1"/>
      <w:numFmt w:val="bullet"/>
      <w:lvlText w:val=""/>
      <w:lvlJc w:val="left"/>
      <w:pPr>
        <w:tabs>
          <w:tab w:val="num" w:pos="5957"/>
        </w:tabs>
        <w:ind w:left="5957" w:hanging="360"/>
      </w:pPr>
      <w:rPr>
        <w:rFonts w:ascii="Symbol" w:hAnsi="Symbol" w:hint="default"/>
      </w:rPr>
    </w:lvl>
    <w:lvl w:ilvl="7" w:tplc="081A0003" w:tentative="1">
      <w:start w:val="1"/>
      <w:numFmt w:val="bullet"/>
      <w:lvlText w:val="o"/>
      <w:lvlJc w:val="left"/>
      <w:pPr>
        <w:tabs>
          <w:tab w:val="num" w:pos="6677"/>
        </w:tabs>
        <w:ind w:left="6677" w:hanging="360"/>
      </w:pPr>
      <w:rPr>
        <w:rFonts w:ascii="Courier New" w:hAnsi="Courier New" w:cs="Courier New" w:hint="default"/>
      </w:rPr>
    </w:lvl>
    <w:lvl w:ilvl="8" w:tplc="081A0005" w:tentative="1">
      <w:start w:val="1"/>
      <w:numFmt w:val="bullet"/>
      <w:lvlText w:val=""/>
      <w:lvlJc w:val="left"/>
      <w:pPr>
        <w:tabs>
          <w:tab w:val="num" w:pos="7397"/>
        </w:tabs>
        <w:ind w:left="7397" w:hanging="360"/>
      </w:pPr>
      <w:rPr>
        <w:rFonts w:ascii="Wingdings" w:hAnsi="Wingdings" w:hint="default"/>
      </w:rPr>
    </w:lvl>
  </w:abstractNum>
  <w:abstractNum w:abstractNumId="28">
    <w:nsid w:val="0D3B463F"/>
    <w:multiLevelType w:val="hybridMultilevel"/>
    <w:tmpl w:val="4BE4F3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FAB3B7E"/>
    <w:multiLevelType w:val="hybridMultilevel"/>
    <w:tmpl w:val="AE72B5F4"/>
    <w:lvl w:ilvl="0" w:tplc="B24A7690">
      <w:start w:val="2"/>
      <w:numFmt w:val="bullet"/>
      <w:lvlText w:val="-"/>
      <w:lvlJc w:val="left"/>
      <w:pPr>
        <w:ind w:left="892" w:hanging="360"/>
      </w:pPr>
      <w:rPr>
        <w:rFonts w:ascii="Arial" w:eastAsia="Times New Roman" w:hAnsi="Arial" w:cs="Arial" w:hint="default"/>
      </w:rPr>
    </w:lvl>
    <w:lvl w:ilvl="1" w:tplc="04090003" w:tentative="1">
      <w:start w:val="1"/>
      <w:numFmt w:val="bullet"/>
      <w:lvlText w:val="o"/>
      <w:lvlJc w:val="left"/>
      <w:pPr>
        <w:ind w:left="1612" w:hanging="360"/>
      </w:pPr>
      <w:rPr>
        <w:rFonts w:ascii="Courier New" w:hAnsi="Courier New" w:cs="Courier New" w:hint="default"/>
      </w:rPr>
    </w:lvl>
    <w:lvl w:ilvl="2" w:tplc="04090005" w:tentative="1">
      <w:start w:val="1"/>
      <w:numFmt w:val="bullet"/>
      <w:lvlText w:val=""/>
      <w:lvlJc w:val="left"/>
      <w:pPr>
        <w:ind w:left="2332" w:hanging="360"/>
      </w:pPr>
      <w:rPr>
        <w:rFonts w:ascii="Wingdings" w:hAnsi="Wingdings" w:hint="default"/>
      </w:rPr>
    </w:lvl>
    <w:lvl w:ilvl="3" w:tplc="04090001" w:tentative="1">
      <w:start w:val="1"/>
      <w:numFmt w:val="bullet"/>
      <w:lvlText w:val=""/>
      <w:lvlJc w:val="left"/>
      <w:pPr>
        <w:ind w:left="3052" w:hanging="360"/>
      </w:pPr>
      <w:rPr>
        <w:rFonts w:ascii="Symbol" w:hAnsi="Symbol" w:hint="default"/>
      </w:rPr>
    </w:lvl>
    <w:lvl w:ilvl="4" w:tplc="04090003" w:tentative="1">
      <w:start w:val="1"/>
      <w:numFmt w:val="bullet"/>
      <w:lvlText w:val="o"/>
      <w:lvlJc w:val="left"/>
      <w:pPr>
        <w:ind w:left="3772" w:hanging="360"/>
      </w:pPr>
      <w:rPr>
        <w:rFonts w:ascii="Courier New" w:hAnsi="Courier New" w:cs="Courier New" w:hint="default"/>
      </w:rPr>
    </w:lvl>
    <w:lvl w:ilvl="5" w:tplc="04090005" w:tentative="1">
      <w:start w:val="1"/>
      <w:numFmt w:val="bullet"/>
      <w:lvlText w:val=""/>
      <w:lvlJc w:val="left"/>
      <w:pPr>
        <w:ind w:left="4492" w:hanging="360"/>
      </w:pPr>
      <w:rPr>
        <w:rFonts w:ascii="Wingdings" w:hAnsi="Wingdings" w:hint="default"/>
      </w:rPr>
    </w:lvl>
    <w:lvl w:ilvl="6" w:tplc="04090001" w:tentative="1">
      <w:start w:val="1"/>
      <w:numFmt w:val="bullet"/>
      <w:lvlText w:val=""/>
      <w:lvlJc w:val="left"/>
      <w:pPr>
        <w:ind w:left="5212" w:hanging="360"/>
      </w:pPr>
      <w:rPr>
        <w:rFonts w:ascii="Symbol" w:hAnsi="Symbol" w:hint="default"/>
      </w:rPr>
    </w:lvl>
    <w:lvl w:ilvl="7" w:tplc="04090003" w:tentative="1">
      <w:start w:val="1"/>
      <w:numFmt w:val="bullet"/>
      <w:lvlText w:val="o"/>
      <w:lvlJc w:val="left"/>
      <w:pPr>
        <w:ind w:left="5932" w:hanging="360"/>
      </w:pPr>
      <w:rPr>
        <w:rFonts w:ascii="Courier New" w:hAnsi="Courier New" w:cs="Courier New" w:hint="default"/>
      </w:rPr>
    </w:lvl>
    <w:lvl w:ilvl="8" w:tplc="04090005" w:tentative="1">
      <w:start w:val="1"/>
      <w:numFmt w:val="bullet"/>
      <w:lvlText w:val=""/>
      <w:lvlJc w:val="left"/>
      <w:pPr>
        <w:ind w:left="6652" w:hanging="360"/>
      </w:pPr>
      <w:rPr>
        <w:rFonts w:ascii="Wingdings" w:hAnsi="Wingdings" w:hint="default"/>
      </w:rPr>
    </w:lvl>
  </w:abstractNum>
  <w:abstractNum w:abstractNumId="30">
    <w:nsid w:val="11161D9D"/>
    <w:multiLevelType w:val="hybridMultilevel"/>
    <w:tmpl w:val="AC642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11B7A61"/>
    <w:multiLevelType w:val="hybridMultilevel"/>
    <w:tmpl w:val="58E0F052"/>
    <w:lvl w:ilvl="0" w:tplc="CC3A73A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52852FB"/>
    <w:multiLevelType w:val="hybridMultilevel"/>
    <w:tmpl w:val="0AB87878"/>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3">
    <w:nsid w:val="1B2F082F"/>
    <w:multiLevelType w:val="hybridMultilevel"/>
    <w:tmpl w:val="6C403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BCD3CBE"/>
    <w:multiLevelType w:val="hybridMultilevel"/>
    <w:tmpl w:val="E70AEC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F996BB5"/>
    <w:multiLevelType w:val="hybridMultilevel"/>
    <w:tmpl w:val="9F3431A0"/>
    <w:lvl w:ilvl="0" w:tplc="CC3A73A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FA528FB"/>
    <w:multiLevelType w:val="hybridMultilevel"/>
    <w:tmpl w:val="B11888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4231585"/>
    <w:multiLevelType w:val="hybridMultilevel"/>
    <w:tmpl w:val="8AFC46D8"/>
    <w:lvl w:ilvl="0" w:tplc="D5DCE3FC">
      <w:numFmt w:val="bullet"/>
      <w:lvlText w:val="-"/>
      <w:lvlJc w:val="left"/>
      <w:pPr>
        <w:ind w:left="2077" w:hanging="360"/>
      </w:pPr>
      <w:rPr>
        <w:rFonts w:ascii="Times New Roman" w:eastAsia="Times New Roman" w:hAnsi="Times New Roman" w:cs="Times New Roman" w:hint="default"/>
      </w:rPr>
    </w:lvl>
    <w:lvl w:ilvl="1" w:tplc="04090003" w:tentative="1">
      <w:start w:val="1"/>
      <w:numFmt w:val="bullet"/>
      <w:lvlText w:val="o"/>
      <w:lvlJc w:val="left"/>
      <w:pPr>
        <w:ind w:left="2117" w:hanging="360"/>
      </w:pPr>
      <w:rPr>
        <w:rFonts w:ascii="Courier New" w:hAnsi="Courier New" w:cs="Courier New" w:hint="default"/>
      </w:rPr>
    </w:lvl>
    <w:lvl w:ilvl="2" w:tplc="04090005" w:tentative="1">
      <w:start w:val="1"/>
      <w:numFmt w:val="bullet"/>
      <w:lvlText w:val=""/>
      <w:lvlJc w:val="left"/>
      <w:pPr>
        <w:ind w:left="2837" w:hanging="360"/>
      </w:pPr>
      <w:rPr>
        <w:rFonts w:ascii="Wingdings" w:hAnsi="Wingdings" w:hint="default"/>
      </w:rPr>
    </w:lvl>
    <w:lvl w:ilvl="3" w:tplc="04090001" w:tentative="1">
      <w:start w:val="1"/>
      <w:numFmt w:val="bullet"/>
      <w:lvlText w:val=""/>
      <w:lvlJc w:val="left"/>
      <w:pPr>
        <w:ind w:left="3557" w:hanging="360"/>
      </w:pPr>
      <w:rPr>
        <w:rFonts w:ascii="Symbol" w:hAnsi="Symbol" w:hint="default"/>
      </w:rPr>
    </w:lvl>
    <w:lvl w:ilvl="4" w:tplc="04090003" w:tentative="1">
      <w:start w:val="1"/>
      <w:numFmt w:val="bullet"/>
      <w:lvlText w:val="o"/>
      <w:lvlJc w:val="left"/>
      <w:pPr>
        <w:ind w:left="4277" w:hanging="360"/>
      </w:pPr>
      <w:rPr>
        <w:rFonts w:ascii="Courier New" w:hAnsi="Courier New" w:cs="Courier New" w:hint="default"/>
      </w:rPr>
    </w:lvl>
    <w:lvl w:ilvl="5" w:tplc="04090005" w:tentative="1">
      <w:start w:val="1"/>
      <w:numFmt w:val="bullet"/>
      <w:lvlText w:val=""/>
      <w:lvlJc w:val="left"/>
      <w:pPr>
        <w:ind w:left="4997" w:hanging="360"/>
      </w:pPr>
      <w:rPr>
        <w:rFonts w:ascii="Wingdings" w:hAnsi="Wingdings" w:hint="default"/>
      </w:rPr>
    </w:lvl>
    <w:lvl w:ilvl="6" w:tplc="04090001" w:tentative="1">
      <w:start w:val="1"/>
      <w:numFmt w:val="bullet"/>
      <w:lvlText w:val=""/>
      <w:lvlJc w:val="left"/>
      <w:pPr>
        <w:ind w:left="5717" w:hanging="360"/>
      </w:pPr>
      <w:rPr>
        <w:rFonts w:ascii="Symbol" w:hAnsi="Symbol" w:hint="default"/>
      </w:rPr>
    </w:lvl>
    <w:lvl w:ilvl="7" w:tplc="04090003" w:tentative="1">
      <w:start w:val="1"/>
      <w:numFmt w:val="bullet"/>
      <w:lvlText w:val="o"/>
      <w:lvlJc w:val="left"/>
      <w:pPr>
        <w:ind w:left="6437" w:hanging="360"/>
      </w:pPr>
      <w:rPr>
        <w:rFonts w:ascii="Courier New" w:hAnsi="Courier New" w:cs="Courier New" w:hint="default"/>
      </w:rPr>
    </w:lvl>
    <w:lvl w:ilvl="8" w:tplc="04090005" w:tentative="1">
      <w:start w:val="1"/>
      <w:numFmt w:val="bullet"/>
      <w:lvlText w:val=""/>
      <w:lvlJc w:val="left"/>
      <w:pPr>
        <w:ind w:left="7157" w:hanging="360"/>
      </w:pPr>
      <w:rPr>
        <w:rFonts w:ascii="Wingdings" w:hAnsi="Wingdings" w:hint="default"/>
      </w:rPr>
    </w:lvl>
  </w:abstractNum>
  <w:abstractNum w:abstractNumId="38">
    <w:nsid w:val="25572878"/>
    <w:multiLevelType w:val="hybridMultilevel"/>
    <w:tmpl w:val="98FC6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5B830E5"/>
    <w:multiLevelType w:val="hybridMultilevel"/>
    <w:tmpl w:val="57165846"/>
    <w:name w:val="WW8Num82222"/>
    <w:lvl w:ilvl="0" w:tplc="FC12055E">
      <w:start w:val="1"/>
      <w:numFmt w:val="bullet"/>
      <w:lvlText w:val=""/>
      <w:lvlJc w:val="left"/>
      <w:pPr>
        <w:tabs>
          <w:tab w:val="num" w:pos="1637"/>
        </w:tabs>
        <w:ind w:left="1637" w:hanging="360"/>
      </w:pPr>
      <w:rPr>
        <w:rFonts w:ascii="Symbol" w:hAnsi="Symbol" w:hint="default"/>
        <w:sz w:val="16"/>
        <w:szCs w:val="16"/>
      </w:rPr>
    </w:lvl>
    <w:lvl w:ilvl="1" w:tplc="081A0003" w:tentative="1">
      <w:start w:val="1"/>
      <w:numFmt w:val="bullet"/>
      <w:lvlText w:val="o"/>
      <w:lvlJc w:val="left"/>
      <w:pPr>
        <w:tabs>
          <w:tab w:val="num" w:pos="2357"/>
        </w:tabs>
        <w:ind w:left="2357" w:hanging="360"/>
      </w:pPr>
      <w:rPr>
        <w:rFonts w:ascii="Courier New" w:hAnsi="Courier New" w:cs="Courier New" w:hint="default"/>
      </w:rPr>
    </w:lvl>
    <w:lvl w:ilvl="2" w:tplc="081A0005" w:tentative="1">
      <w:start w:val="1"/>
      <w:numFmt w:val="bullet"/>
      <w:lvlText w:val=""/>
      <w:lvlJc w:val="left"/>
      <w:pPr>
        <w:tabs>
          <w:tab w:val="num" w:pos="3077"/>
        </w:tabs>
        <w:ind w:left="3077" w:hanging="360"/>
      </w:pPr>
      <w:rPr>
        <w:rFonts w:ascii="Wingdings" w:hAnsi="Wingdings" w:hint="default"/>
      </w:rPr>
    </w:lvl>
    <w:lvl w:ilvl="3" w:tplc="081A0001" w:tentative="1">
      <w:start w:val="1"/>
      <w:numFmt w:val="bullet"/>
      <w:lvlText w:val=""/>
      <w:lvlJc w:val="left"/>
      <w:pPr>
        <w:tabs>
          <w:tab w:val="num" w:pos="3797"/>
        </w:tabs>
        <w:ind w:left="3797" w:hanging="360"/>
      </w:pPr>
      <w:rPr>
        <w:rFonts w:ascii="Symbol" w:hAnsi="Symbol" w:hint="default"/>
      </w:rPr>
    </w:lvl>
    <w:lvl w:ilvl="4" w:tplc="081A0003" w:tentative="1">
      <w:start w:val="1"/>
      <w:numFmt w:val="bullet"/>
      <w:lvlText w:val="o"/>
      <w:lvlJc w:val="left"/>
      <w:pPr>
        <w:tabs>
          <w:tab w:val="num" w:pos="4517"/>
        </w:tabs>
        <w:ind w:left="4517" w:hanging="360"/>
      </w:pPr>
      <w:rPr>
        <w:rFonts w:ascii="Courier New" w:hAnsi="Courier New" w:cs="Courier New" w:hint="default"/>
      </w:rPr>
    </w:lvl>
    <w:lvl w:ilvl="5" w:tplc="081A0005" w:tentative="1">
      <w:start w:val="1"/>
      <w:numFmt w:val="bullet"/>
      <w:lvlText w:val=""/>
      <w:lvlJc w:val="left"/>
      <w:pPr>
        <w:tabs>
          <w:tab w:val="num" w:pos="5237"/>
        </w:tabs>
        <w:ind w:left="5237" w:hanging="360"/>
      </w:pPr>
      <w:rPr>
        <w:rFonts w:ascii="Wingdings" w:hAnsi="Wingdings" w:hint="default"/>
      </w:rPr>
    </w:lvl>
    <w:lvl w:ilvl="6" w:tplc="081A0001" w:tentative="1">
      <w:start w:val="1"/>
      <w:numFmt w:val="bullet"/>
      <w:lvlText w:val=""/>
      <w:lvlJc w:val="left"/>
      <w:pPr>
        <w:tabs>
          <w:tab w:val="num" w:pos="5957"/>
        </w:tabs>
        <w:ind w:left="5957" w:hanging="360"/>
      </w:pPr>
      <w:rPr>
        <w:rFonts w:ascii="Symbol" w:hAnsi="Symbol" w:hint="default"/>
      </w:rPr>
    </w:lvl>
    <w:lvl w:ilvl="7" w:tplc="081A0003" w:tentative="1">
      <w:start w:val="1"/>
      <w:numFmt w:val="bullet"/>
      <w:lvlText w:val="o"/>
      <w:lvlJc w:val="left"/>
      <w:pPr>
        <w:tabs>
          <w:tab w:val="num" w:pos="6677"/>
        </w:tabs>
        <w:ind w:left="6677" w:hanging="360"/>
      </w:pPr>
      <w:rPr>
        <w:rFonts w:ascii="Courier New" w:hAnsi="Courier New" w:cs="Courier New" w:hint="default"/>
      </w:rPr>
    </w:lvl>
    <w:lvl w:ilvl="8" w:tplc="081A0005" w:tentative="1">
      <w:start w:val="1"/>
      <w:numFmt w:val="bullet"/>
      <w:lvlText w:val=""/>
      <w:lvlJc w:val="left"/>
      <w:pPr>
        <w:tabs>
          <w:tab w:val="num" w:pos="7397"/>
        </w:tabs>
        <w:ind w:left="7397" w:hanging="360"/>
      </w:pPr>
      <w:rPr>
        <w:rFonts w:ascii="Wingdings" w:hAnsi="Wingdings" w:hint="default"/>
      </w:rPr>
    </w:lvl>
  </w:abstractNum>
  <w:abstractNum w:abstractNumId="40">
    <w:nsid w:val="27B87B3B"/>
    <w:multiLevelType w:val="hybridMultilevel"/>
    <w:tmpl w:val="6A189A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7CF6308"/>
    <w:multiLevelType w:val="hybridMultilevel"/>
    <w:tmpl w:val="0F522304"/>
    <w:lvl w:ilvl="0" w:tplc="CC3A73A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85A4D1D"/>
    <w:multiLevelType w:val="hybridMultilevel"/>
    <w:tmpl w:val="12CC8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9C7761B"/>
    <w:multiLevelType w:val="hybridMultilevel"/>
    <w:tmpl w:val="9BC2F4D2"/>
    <w:lvl w:ilvl="0" w:tplc="CC3A73A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04D493E"/>
    <w:multiLevelType w:val="hybridMultilevel"/>
    <w:tmpl w:val="073A8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73118B2"/>
    <w:multiLevelType w:val="hybridMultilevel"/>
    <w:tmpl w:val="D1D0AC38"/>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7A277C9"/>
    <w:multiLevelType w:val="hybridMultilevel"/>
    <w:tmpl w:val="601A4150"/>
    <w:lvl w:ilvl="0" w:tplc="CC3A73A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9CD2FEF"/>
    <w:multiLevelType w:val="hybridMultilevel"/>
    <w:tmpl w:val="2A960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9EF3248"/>
    <w:multiLevelType w:val="hybridMultilevel"/>
    <w:tmpl w:val="66EE4A58"/>
    <w:lvl w:ilvl="0" w:tplc="CC3A73AE">
      <w:numFmt w:val="bullet"/>
      <w:lvlText w:val="-"/>
      <w:lvlJc w:val="left"/>
      <w:pPr>
        <w:ind w:left="1403" w:hanging="360"/>
      </w:pPr>
      <w:rPr>
        <w:rFonts w:ascii="Times New Roman" w:eastAsia="Times New Roman" w:hAnsi="Times New Roman" w:cs="Times New Roman"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49">
    <w:nsid w:val="3A2E3B7A"/>
    <w:multiLevelType w:val="hybridMultilevel"/>
    <w:tmpl w:val="11C86F64"/>
    <w:lvl w:ilvl="0" w:tplc="CC3A73A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BEA337E"/>
    <w:multiLevelType w:val="hybridMultilevel"/>
    <w:tmpl w:val="4022C754"/>
    <w:lvl w:ilvl="0" w:tplc="CC3A73A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C0D0933"/>
    <w:multiLevelType w:val="hybridMultilevel"/>
    <w:tmpl w:val="50E00C70"/>
    <w:lvl w:ilvl="0" w:tplc="D5DCE3FC">
      <w:numFmt w:val="bullet"/>
      <w:lvlText w:val="-"/>
      <w:lvlJc w:val="left"/>
      <w:pPr>
        <w:ind w:left="140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E3D6D91"/>
    <w:multiLevelType w:val="hybridMultilevel"/>
    <w:tmpl w:val="C9E6336E"/>
    <w:lvl w:ilvl="0" w:tplc="29E8F2F2">
      <w:start w:val="1"/>
      <w:numFmt w:val="bullet"/>
      <w:lvlText w:val="-"/>
      <w:lvlJc w:val="left"/>
      <w:pPr>
        <w:ind w:left="502" w:hanging="360"/>
      </w:pPr>
      <w:rPr>
        <w:rFonts w:ascii="Arial" w:eastAsia="Times New Roman" w:hAnsi="Arial" w:cs="Aria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3">
    <w:nsid w:val="3F0B4712"/>
    <w:multiLevelType w:val="hybridMultilevel"/>
    <w:tmpl w:val="FE00E2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2074ED4"/>
    <w:multiLevelType w:val="hybridMultilevel"/>
    <w:tmpl w:val="EC44A6E6"/>
    <w:lvl w:ilvl="0" w:tplc="CA64DC02">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2906143"/>
    <w:multiLevelType w:val="hybridMultilevel"/>
    <w:tmpl w:val="5CB61A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460450FC"/>
    <w:multiLevelType w:val="hybridMultilevel"/>
    <w:tmpl w:val="E668D8B4"/>
    <w:name w:val="WW8Num8222"/>
    <w:lvl w:ilvl="0" w:tplc="2D961DE6">
      <w:start w:val="1"/>
      <w:numFmt w:val="bullet"/>
      <w:lvlText w:val=""/>
      <w:lvlJc w:val="left"/>
      <w:pPr>
        <w:tabs>
          <w:tab w:val="num" w:pos="1637"/>
        </w:tabs>
        <w:ind w:left="1637" w:hanging="360"/>
      </w:pPr>
      <w:rPr>
        <w:rFonts w:ascii="Symbol" w:hAnsi="Symbol" w:hint="default"/>
        <w:sz w:val="16"/>
        <w:szCs w:val="16"/>
      </w:rPr>
    </w:lvl>
    <w:lvl w:ilvl="1" w:tplc="081A0003" w:tentative="1">
      <w:start w:val="1"/>
      <w:numFmt w:val="bullet"/>
      <w:lvlText w:val="o"/>
      <w:lvlJc w:val="left"/>
      <w:pPr>
        <w:tabs>
          <w:tab w:val="num" w:pos="2357"/>
        </w:tabs>
        <w:ind w:left="2357" w:hanging="360"/>
      </w:pPr>
      <w:rPr>
        <w:rFonts w:ascii="Courier New" w:hAnsi="Courier New" w:cs="Courier New" w:hint="default"/>
      </w:rPr>
    </w:lvl>
    <w:lvl w:ilvl="2" w:tplc="081A0005" w:tentative="1">
      <w:start w:val="1"/>
      <w:numFmt w:val="bullet"/>
      <w:lvlText w:val=""/>
      <w:lvlJc w:val="left"/>
      <w:pPr>
        <w:tabs>
          <w:tab w:val="num" w:pos="3077"/>
        </w:tabs>
        <w:ind w:left="3077" w:hanging="360"/>
      </w:pPr>
      <w:rPr>
        <w:rFonts w:ascii="Wingdings" w:hAnsi="Wingdings" w:hint="default"/>
      </w:rPr>
    </w:lvl>
    <w:lvl w:ilvl="3" w:tplc="081A0001" w:tentative="1">
      <w:start w:val="1"/>
      <w:numFmt w:val="bullet"/>
      <w:lvlText w:val=""/>
      <w:lvlJc w:val="left"/>
      <w:pPr>
        <w:tabs>
          <w:tab w:val="num" w:pos="3797"/>
        </w:tabs>
        <w:ind w:left="3797" w:hanging="360"/>
      </w:pPr>
      <w:rPr>
        <w:rFonts w:ascii="Symbol" w:hAnsi="Symbol" w:hint="default"/>
      </w:rPr>
    </w:lvl>
    <w:lvl w:ilvl="4" w:tplc="081A0003" w:tentative="1">
      <w:start w:val="1"/>
      <w:numFmt w:val="bullet"/>
      <w:lvlText w:val="o"/>
      <w:lvlJc w:val="left"/>
      <w:pPr>
        <w:tabs>
          <w:tab w:val="num" w:pos="4517"/>
        </w:tabs>
        <w:ind w:left="4517" w:hanging="360"/>
      </w:pPr>
      <w:rPr>
        <w:rFonts w:ascii="Courier New" w:hAnsi="Courier New" w:cs="Courier New" w:hint="default"/>
      </w:rPr>
    </w:lvl>
    <w:lvl w:ilvl="5" w:tplc="081A0005" w:tentative="1">
      <w:start w:val="1"/>
      <w:numFmt w:val="bullet"/>
      <w:lvlText w:val=""/>
      <w:lvlJc w:val="left"/>
      <w:pPr>
        <w:tabs>
          <w:tab w:val="num" w:pos="5237"/>
        </w:tabs>
        <w:ind w:left="5237" w:hanging="360"/>
      </w:pPr>
      <w:rPr>
        <w:rFonts w:ascii="Wingdings" w:hAnsi="Wingdings" w:hint="default"/>
      </w:rPr>
    </w:lvl>
    <w:lvl w:ilvl="6" w:tplc="081A0001" w:tentative="1">
      <w:start w:val="1"/>
      <w:numFmt w:val="bullet"/>
      <w:lvlText w:val=""/>
      <w:lvlJc w:val="left"/>
      <w:pPr>
        <w:tabs>
          <w:tab w:val="num" w:pos="5957"/>
        </w:tabs>
        <w:ind w:left="5957" w:hanging="360"/>
      </w:pPr>
      <w:rPr>
        <w:rFonts w:ascii="Symbol" w:hAnsi="Symbol" w:hint="default"/>
      </w:rPr>
    </w:lvl>
    <w:lvl w:ilvl="7" w:tplc="081A0003" w:tentative="1">
      <w:start w:val="1"/>
      <w:numFmt w:val="bullet"/>
      <w:lvlText w:val="o"/>
      <w:lvlJc w:val="left"/>
      <w:pPr>
        <w:tabs>
          <w:tab w:val="num" w:pos="6677"/>
        </w:tabs>
        <w:ind w:left="6677" w:hanging="360"/>
      </w:pPr>
      <w:rPr>
        <w:rFonts w:ascii="Courier New" w:hAnsi="Courier New" w:cs="Courier New" w:hint="default"/>
      </w:rPr>
    </w:lvl>
    <w:lvl w:ilvl="8" w:tplc="081A0005" w:tentative="1">
      <w:start w:val="1"/>
      <w:numFmt w:val="bullet"/>
      <w:lvlText w:val=""/>
      <w:lvlJc w:val="left"/>
      <w:pPr>
        <w:tabs>
          <w:tab w:val="num" w:pos="7397"/>
        </w:tabs>
        <w:ind w:left="7397" w:hanging="360"/>
      </w:pPr>
      <w:rPr>
        <w:rFonts w:ascii="Wingdings" w:hAnsi="Wingdings" w:hint="default"/>
      </w:rPr>
    </w:lvl>
  </w:abstractNum>
  <w:abstractNum w:abstractNumId="57">
    <w:nsid w:val="46323848"/>
    <w:multiLevelType w:val="hybridMultilevel"/>
    <w:tmpl w:val="2C529F3E"/>
    <w:name w:val="WW8Num822222"/>
    <w:lvl w:ilvl="0" w:tplc="99BE91BA">
      <w:start w:val="1"/>
      <w:numFmt w:val="bullet"/>
      <w:lvlText w:val=""/>
      <w:lvlJc w:val="left"/>
      <w:pPr>
        <w:tabs>
          <w:tab w:val="num" w:pos="1637"/>
        </w:tabs>
        <w:ind w:left="1637" w:hanging="360"/>
      </w:pPr>
      <w:rPr>
        <w:rFonts w:ascii="Symbol" w:hAnsi="Symbol" w:hint="default"/>
        <w:sz w:val="16"/>
        <w:szCs w:val="16"/>
      </w:rPr>
    </w:lvl>
    <w:lvl w:ilvl="1" w:tplc="081A0003" w:tentative="1">
      <w:start w:val="1"/>
      <w:numFmt w:val="bullet"/>
      <w:lvlText w:val="o"/>
      <w:lvlJc w:val="left"/>
      <w:pPr>
        <w:tabs>
          <w:tab w:val="num" w:pos="2357"/>
        </w:tabs>
        <w:ind w:left="2357" w:hanging="360"/>
      </w:pPr>
      <w:rPr>
        <w:rFonts w:ascii="Courier New" w:hAnsi="Courier New" w:cs="Courier New" w:hint="default"/>
      </w:rPr>
    </w:lvl>
    <w:lvl w:ilvl="2" w:tplc="081A0005" w:tentative="1">
      <w:start w:val="1"/>
      <w:numFmt w:val="bullet"/>
      <w:lvlText w:val=""/>
      <w:lvlJc w:val="left"/>
      <w:pPr>
        <w:tabs>
          <w:tab w:val="num" w:pos="3077"/>
        </w:tabs>
        <w:ind w:left="3077" w:hanging="360"/>
      </w:pPr>
      <w:rPr>
        <w:rFonts w:ascii="Wingdings" w:hAnsi="Wingdings" w:hint="default"/>
      </w:rPr>
    </w:lvl>
    <w:lvl w:ilvl="3" w:tplc="081A0001" w:tentative="1">
      <w:start w:val="1"/>
      <w:numFmt w:val="bullet"/>
      <w:lvlText w:val=""/>
      <w:lvlJc w:val="left"/>
      <w:pPr>
        <w:tabs>
          <w:tab w:val="num" w:pos="3797"/>
        </w:tabs>
        <w:ind w:left="3797" w:hanging="360"/>
      </w:pPr>
      <w:rPr>
        <w:rFonts w:ascii="Symbol" w:hAnsi="Symbol" w:hint="default"/>
      </w:rPr>
    </w:lvl>
    <w:lvl w:ilvl="4" w:tplc="081A0003" w:tentative="1">
      <w:start w:val="1"/>
      <w:numFmt w:val="bullet"/>
      <w:lvlText w:val="o"/>
      <w:lvlJc w:val="left"/>
      <w:pPr>
        <w:tabs>
          <w:tab w:val="num" w:pos="4517"/>
        </w:tabs>
        <w:ind w:left="4517" w:hanging="360"/>
      </w:pPr>
      <w:rPr>
        <w:rFonts w:ascii="Courier New" w:hAnsi="Courier New" w:cs="Courier New" w:hint="default"/>
      </w:rPr>
    </w:lvl>
    <w:lvl w:ilvl="5" w:tplc="081A0005" w:tentative="1">
      <w:start w:val="1"/>
      <w:numFmt w:val="bullet"/>
      <w:lvlText w:val=""/>
      <w:lvlJc w:val="left"/>
      <w:pPr>
        <w:tabs>
          <w:tab w:val="num" w:pos="5237"/>
        </w:tabs>
        <w:ind w:left="5237" w:hanging="360"/>
      </w:pPr>
      <w:rPr>
        <w:rFonts w:ascii="Wingdings" w:hAnsi="Wingdings" w:hint="default"/>
      </w:rPr>
    </w:lvl>
    <w:lvl w:ilvl="6" w:tplc="081A0001" w:tentative="1">
      <w:start w:val="1"/>
      <w:numFmt w:val="bullet"/>
      <w:lvlText w:val=""/>
      <w:lvlJc w:val="left"/>
      <w:pPr>
        <w:tabs>
          <w:tab w:val="num" w:pos="5957"/>
        </w:tabs>
        <w:ind w:left="5957" w:hanging="360"/>
      </w:pPr>
      <w:rPr>
        <w:rFonts w:ascii="Symbol" w:hAnsi="Symbol" w:hint="default"/>
      </w:rPr>
    </w:lvl>
    <w:lvl w:ilvl="7" w:tplc="081A0003" w:tentative="1">
      <w:start w:val="1"/>
      <w:numFmt w:val="bullet"/>
      <w:lvlText w:val="o"/>
      <w:lvlJc w:val="left"/>
      <w:pPr>
        <w:tabs>
          <w:tab w:val="num" w:pos="6677"/>
        </w:tabs>
        <w:ind w:left="6677" w:hanging="360"/>
      </w:pPr>
      <w:rPr>
        <w:rFonts w:ascii="Courier New" w:hAnsi="Courier New" w:cs="Courier New" w:hint="default"/>
      </w:rPr>
    </w:lvl>
    <w:lvl w:ilvl="8" w:tplc="081A0005" w:tentative="1">
      <w:start w:val="1"/>
      <w:numFmt w:val="bullet"/>
      <w:lvlText w:val=""/>
      <w:lvlJc w:val="left"/>
      <w:pPr>
        <w:tabs>
          <w:tab w:val="num" w:pos="7397"/>
        </w:tabs>
        <w:ind w:left="7397" w:hanging="360"/>
      </w:pPr>
      <w:rPr>
        <w:rFonts w:ascii="Wingdings" w:hAnsi="Wingdings" w:hint="default"/>
      </w:rPr>
    </w:lvl>
  </w:abstractNum>
  <w:abstractNum w:abstractNumId="58">
    <w:nsid w:val="4B3A30CB"/>
    <w:multiLevelType w:val="hybridMultilevel"/>
    <w:tmpl w:val="55063016"/>
    <w:lvl w:ilvl="0" w:tplc="CC3A73A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BD148D3"/>
    <w:multiLevelType w:val="hybridMultilevel"/>
    <w:tmpl w:val="200A8034"/>
    <w:lvl w:ilvl="0" w:tplc="D5DCE3FC">
      <w:numFmt w:val="bullet"/>
      <w:lvlText w:val="-"/>
      <w:lvlJc w:val="left"/>
      <w:pPr>
        <w:ind w:left="168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0">
    <w:nsid w:val="4D3E76A9"/>
    <w:multiLevelType w:val="hybridMultilevel"/>
    <w:tmpl w:val="7BFCF8C2"/>
    <w:lvl w:ilvl="0" w:tplc="0F2EDE52">
      <w:start w:val="1"/>
      <w:numFmt w:val="bullet"/>
      <w:lvlText w:val="-"/>
      <w:lvlJc w:val="left"/>
      <w:pPr>
        <w:ind w:left="1658" w:hanging="360"/>
      </w:pPr>
      <w:rPr>
        <w:rFonts w:ascii="Times New Roman" w:eastAsia="Times New Roman" w:hAnsi="Times New Roman" w:cs="Times New Roman" w:hint="default"/>
      </w:rPr>
    </w:lvl>
    <w:lvl w:ilvl="1" w:tplc="04090003" w:tentative="1">
      <w:start w:val="1"/>
      <w:numFmt w:val="bullet"/>
      <w:lvlText w:val="o"/>
      <w:lvlJc w:val="left"/>
      <w:pPr>
        <w:ind w:left="2378" w:hanging="360"/>
      </w:pPr>
      <w:rPr>
        <w:rFonts w:ascii="Courier New" w:hAnsi="Courier New" w:cs="Courier New" w:hint="default"/>
      </w:rPr>
    </w:lvl>
    <w:lvl w:ilvl="2" w:tplc="04090005" w:tentative="1">
      <w:start w:val="1"/>
      <w:numFmt w:val="bullet"/>
      <w:lvlText w:val=""/>
      <w:lvlJc w:val="left"/>
      <w:pPr>
        <w:ind w:left="3098" w:hanging="360"/>
      </w:pPr>
      <w:rPr>
        <w:rFonts w:ascii="Wingdings" w:hAnsi="Wingdings" w:hint="default"/>
      </w:rPr>
    </w:lvl>
    <w:lvl w:ilvl="3" w:tplc="04090001" w:tentative="1">
      <w:start w:val="1"/>
      <w:numFmt w:val="bullet"/>
      <w:lvlText w:val=""/>
      <w:lvlJc w:val="left"/>
      <w:pPr>
        <w:ind w:left="3818" w:hanging="360"/>
      </w:pPr>
      <w:rPr>
        <w:rFonts w:ascii="Symbol" w:hAnsi="Symbol" w:hint="default"/>
      </w:rPr>
    </w:lvl>
    <w:lvl w:ilvl="4" w:tplc="04090003" w:tentative="1">
      <w:start w:val="1"/>
      <w:numFmt w:val="bullet"/>
      <w:lvlText w:val="o"/>
      <w:lvlJc w:val="left"/>
      <w:pPr>
        <w:ind w:left="4538" w:hanging="360"/>
      </w:pPr>
      <w:rPr>
        <w:rFonts w:ascii="Courier New" w:hAnsi="Courier New" w:cs="Courier New" w:hint="default"/>
      </w:rPr>
    </w:lvl>
    <w:lvl w:ilvl="5" w:tplc="04090005" w:tentative="1">
      <w:start w:val="1"/>
      <w:numFmt w:val="bullet"/>
      <w:lvlText w:val=""/>
      <w:lvlJc w:val="left"/>
      <w:pPr>
        <w:ind w:left="5258" w:hanging="360"/>
      </w:pPr>
      <w:rPr>
        <w:rFonts w:ascii="Wingdings" w:hAnsi="Wingdings" w:hint="default"/>
      </w:rPr>
    </w:lvl>
    <w:lvl w:ilvl="6" w:tplc="04090001" w:tentative="1">
      <w:start w:val="1"/>
      <w:numFmt w:val="bullet"/>
      <w:lvlText w:val=""/>
      <w:lvlJc w:val="left"/>
      <w:pPr>
        <w:ind w:left="5978" w:hanging="360"/>
      </w:pPr>
      <w:rPr>
        <w:rFonts w:ascii="Symbol" w:hAnsi="Symbol" w:hint="default"/>
      </w:rPr>
    </w:lvl>
    <w:lvl w:ilvl="7" w:tplc="04090003" w:tentative="1">
      <w:start w:val="1"/>
      <w:numFmt w:val="bullet"/>
      <w:lvlText w:val="o"/>
      <w:lvlJc w:val="left"/>
      <w:pPr>
        <w:ind w:left="6698" w:hanging="360"/>
      </w:pPr>
      <w:rPr>
        <w:rFonts w:ascii="Courier New" w:hAnsi="Courier New" w:cs="Courier New" w:hint="default"/>
      </w:rPr>
    </w:lvl>
    <w:lvl w:ilvl="8" w:tplc="04090005" w:tentative="1">
      <w:start w:val="1"/>
      <w:numFmt w:val="bullet"/>
      <w:lvlText w:val=""/>
      <w:lvlJc w:val="left"/>
      <w:pPr>
        <w:ind w:left="7418" w:hanging="360"/>
      </w:pPr>
      <w:rPr>
        <w:rFonts w:ascii="Wingdings" w:hAnsi="Wingdings" w:hint="default"/>
      </w:rPr>
    </w:lvl>
  </w:abstractNum>
  <w:abstractNum w:abstractNumId="61">
    <w:nsid w:val="4D7700D1"/>
    <w:multiLevelType w:val="hybridMultilevel"/>
    <w:tmpl w:val="051C50D0"/>
    <w:lvl w:ilvl="0" w:tplc="CC3A73AE">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E4161B6"/>
    <w:multiLevelType w:val="hybridMultilevel"/>
    <w:tmpl w:val="BD0E6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0E9318F"/>
    <w:multiLevelType w:val="hybridMultilevel"/>
    <w:tmpl w:val="FE360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67171F5"/>
    <w:multiLevelType w:val="hybridMultilevel"/>
    <w:tmpl w:val="41581F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D223CA5"/>
    <w:multiLevelType w:val="hybridMultilevel"/>
    <w:tmpl w:val="8DD81F12"/>
    <w:lvl w:ilvl="0" w:tplc="D5DCE3F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F632D50"/>
    <w:multiLevelType w:val="hybridMultilevel"/>
    <w:tmpl w:val="7A908CD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7">
    <w:nsid w:val="62952C96"/>
    <w:multiLevelType w:val="hybridMultilevel"/>
    <w:tmpl w:val="27CE5192"/>
    <w:lvl w:ilvl="0" w:tplc="CC3A73A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CBB1679"/>
    <w:multiLevelType w:val="hybridMultilevel"/>
    <w:tmpl w:val="C92C3478"/>
    <w:lvl w:ilvl="0" w:tplc="CC3A73A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D05271A"/>
    <w:multiLevelType w:val="hybridMultilevel"/>
    <w:tmpl w:val="89A88D4E"/>
    <w:lvl w:ilvl="0" w:tplc="CA64DC02">
      <w:start w:val="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6D517B59"/>
    <w:multiLevelType w:val="hybridMultilevel"/>
    <w:tmpl w:val="DA102D1A"/>
    <w:lvl w:ilvl="0" w:tplc="C2A4BCD6">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03A3911"/>
    <w:multiLevelType w:val="hybridMultilevel"/>
    <w:tmpl w:val="11F4013A"/>
    <w:lvl w:ilvl="0" w:tplc="CC3A73A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20D3C4C"/>
    <w:multiLevelType w:val="hybridMultilevel"/>
    <w:tmpl w:val="48B0DE60"/>
    <w:lvl w:ilvl="0" w:tplc="CC3A73A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6F44A5D"/>
    <w:multiLevelType w:val="hybridMultilevel"/>
    <w:tmpl w:val="A7D4F8AE"/>
    <w:name w:val="WW8Num82"/>
    <w:lvl w:ilvl="0" w:tplc="D11E20E6">
      <w:start w:val="1"/>
      <w:numFmt w:val="bullet"/>
      <w:lvlText w:val=""/>
      <w:lvlJc w:val="left"/>
      <w:pPr>
        <w:tabs>
          <w:tab w:val="num" w:pos="1637"/>
        </w:tabs>
        <w:ind w:left="1637" w:hanging="360"/>
      </w:pPr>
      <w:rPr>
        <w:rFonts w:ascii="Symbol" w:hAnsi="Symbol" w:hint="default"/>
        <w:sz w:val="16"/>
        <w:szCs w:val="16"/>
      </w:rPr>
    </w:lvl>
    <w:lvl w:ilvl="1" w:tplc="081A0003" w:tentative="1">
      <w:start w:val="1"/>
      <w:numFmt w:val="bullet"/>
      <w:lvlText w:val="o"/>
      <w:lvlJc w:val="left"/>
      <w:pPr>
        <w:tabs>
          <w:tab w:val="num" w:pos="2357"/>
        </w:tabs>
        <w:ind w:left="2357" w:hanging="360"/>
      </w:pPr>
      <w:rPr>
        <w:rFonts w:ascii="Courier New" w:hAnsi="Courier New" w:cs="Courier New" w:hint="default"/>
      </w:rPr>
    </w:lvl>
    <w:lvl w:ilvl="2" w:tplc="081A0005" w:tentative="1">
      <w:start w:val="1"/>
      <w:numFmt w:val="bullet"/>
      <w:lvlText w:val=""/>
      <w:lvlJc w:val="left"/>
      <w:pPr>
        <w:tabs>
          <w:tab w:val="num" w:pos="3077"/>
        </w:tabs>
        <w:ind w:left="3077" w:hanging="360"/>
      </w:pPr>
      <w:rPr>
        <w:rFonts w:ascii="Wingdings" w:hAnsi="Wingdings" w:hint="default"/>
      </w:rPr>
    </w:lvl>
    <w:lvl w:ilvl="3" w:tplc="081A0001" w:tentative="1">
      <w:start w:val="1"/>
      <w:numFmt w:val="bullet"/>
      <w:lvlText w:val=""/>
      <w:lvlJc w:val="left"/>
      <w:pPr>
        <w:tabs>
          <w:tab w:val="num" w:pos="3797"/>
        </w:tabs>
        <w:ind w:left="3797" w:hanging="360"/>
      </w:pPr>
      <w:rPr>
        <w:rFonts w:ascii="Symbol" w:hAnsi="Symbol" w:hint="default"/>
      </w:rPr>
    </w:lvl>
    <w:lvl w:ilvl="4" w:tplc="081A0003" w:tentative="1">
      <w:start w:val="1"/>
      <w:numFmt w:val="bullet"/>
      <w:lvlText w:val="o"/>
      <w:lvlJc w:val="left"/>
      <w:pPr>
        <w:tabs>
          <w:tab w:val="num" w:pos="4517"/>
        </w:tabs>
        <w:ind w:left="4517" w:hanging="360"/>
      </w:pPr>
      <w:rPr>
        <w:rFonts w:ascii="Courier New" w:hAnsi="Courier New" w:cs="Courier New" w:hint="default"/>
      </w:rPr>
    </w:lvl>
    <w:lvl w:ilvl="5" w:tplc="081A0005" w:tentative="1">
      <w:start w:val="1"/>
      <w:numFmt w:val="bullet"/>
      <w:lvlText w:val=""/>
      <w:lvlJc w:val="left"/>
      <w:pPr>
        <w:tabs>
          <w:tab w:val="num" w:pos="5237"/>
        </w:tabs>
        <w:ind w:left="5237" w:hanging="360"/>
      </w:pPr>
      <w:rPr>
        <w:rFonts w:ascii="Wingdings" w:hAnsi="Wingdings" w:hint="default"/>
      </w:rPr>
    </w:lvl>
    <w:lvl w:ilvl="6" w:tplc="081A0001" w:tentative="1">
      <w:start w:val="1"/>
      <w:numFmt w:val="bullet"/>
      <w:lvlText w:val=""/>
      <w:lvlJc w:val="left"/>
      <w:pPr>
        <w:tabs>
          <w:tab w:val="num" w:pos="5957"/>
        </w:tabs>
        <w:ind w:left="5957" w:hanging="360"/>
      </w:pPr>
      <w:rPr>
        <w:rFonts w:ascii="Symbol" w:hAnsi="Symbol" w:hint="default"/>
      </w:rPr>
    </w:lvl>
    <w:lvl w:ilvl="7" w:tplc="081A0003" w:tentative="1">
      <w:start w:val="1"/>
      <w:numFmt w:val="bullet"/>
      <w:lvlText w:val="o"/>
      <w:lvlJc w:val="left"/>
      <w:pPr>
        <w:tabs>
          <w:tab w:val="num" w:pos="6677"/>
        </w:tabs>
        <w:ind w:left="6677" w:hanging="360"/>
      </w:pPr>
      <w:rPr>
        <w:rFonts w:ascii="Courier New" w:hAnsi="Courier New" w:cs="Courier New" w:hint="default"/>
      </w:rPr>
    </w:lvl>
    <w:lvl w:ilvl="8" w:tplc="081A0005" w:tentative="1">
      <w:start w:val="1"/>
      <w:numFmt w:val="bullet"/>
      <w:lvlText w:val=""/>
      <w:lvlJc w:val="left"/>
      <w:pPr>
        <w:tabs>
          <w:tab w:val="num" w:pos="7397"/>
        </w:tabs>
        <w:ind w:left="7397" w:hanging="360"/>
      </w:pPr>
      <w:rPr>
        <w:rFonts w:ascii="Wingdings" w:hAnsi="Wingdings" w:hint="default"/>
      </w:rPr>
    </w:lvl>
  </w:abstractNum>
  <w:abstractNum w:abstractNumId="74">
    <w:nsid w:val="7A2A72A5"/>
    <w:multiLevelType w:val="hybridMultilevel"/>
    <w:tmpl w:val="DEF85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AB42BB2"/>
    <w:multiLevelType w:val="hybridMultilevel"/>
    <w:tmpl w:val="283E4400"/>
    <w:lvl w:ilvl="0" w:tplc="83B2A57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FC31EC9"/>
    <w:multiLevelType w:val="hybridMultilevel"/>
    <w:tmpl w:val="E7C8A4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6"/>
  </w:num>
  <w:num w:numId="3">
    <w:abstractNumId w:val="53"/>
  </w:num>
  <w:num w:numId="4">
    <w:abstractNumId w:val="28"/>
  </w:num>
  <w:num w:numId="5">
    <w:abstractNumId w:val="34"/>
  </w:num>
  <w:num w:numId="6">
    <w:abstractNumId w:val="24"/>
  </w:num>
  <w:num w:numId="7">
    <w:abstractNumId w:val="36"/>
  </w:num>
  <w:num w:numId="8">
    <w:abstractNumId w:val="64"/>
  </w:num>
  <w:num w:numId="9">
    <w:abstractNumId w:val="59"/>
  </w:num>
  <w:num w:numId="10">
    <w:abstractNumId w:val="71"/>
  </w:num>
  <w:num w:numId="11">
    <w:abstractNumId w:val="29"/>
  </w:num>
  <w:num w:numId="12">
    <w:abstractNumId w:val="54"/>
  </w:num>
  <w:num w:numId="13">
    <w:abstractNumId w:val="51"/>
  </w:num>
  <w:num w:numId="14">
    <w:abstractNumId w:val="37"/>
  </w:num>
  <w:num w:numId="15">
    <w:abstractNumId w:val="52"/>
  </w:num>
  <w:num w:numId="16">
    <w:abstractNumId w:val="65"/>
  </w:num>
  <w:num w:numId="17">
    <w:abstractNumId w:val="60"/>
  </w:num>
  <w:num w:numId="18">
    <w:abstractNumId w:val="55"/>
  </w:num>
  <w:num w:numId="19">
    <w:abstractNumId w:val="61"/>
  </w:num>
  <w:num w:numId="20">
    <w:abstractNumId w:val="70"/>
  </w:num>
  <w:num w:numId="21">
    <w:abstractNumId w:val="58"/>
  </w:num>
  <w:num w:numId="22">
    <w:abstractNumId w:val="68"/>
  </w:num>
  <w:num w:numId="23">
    <w:abstractNumId w:val="43"/>
  </w:num>
  <w:num w:numId="24">
    <w:abstractNumId w:val="46"/>
  </w:num>
  <w:num w:numId="25">
    <w:abstractNumId w:val="50"/>
  </w:num>
  <w:num w:numId="26">
    <w:abstractNumId w:val="31"/>
  </w:num>
  <w:num w:numId="27">
    <w:abstractNumId w:val="48"/>
  </w:num>
  <w:num w:numId="28">
    <w:abstractNumId w:val="69"/>
  </w:num>
  <w:num w:numId="29">
    <w:abstractNumId w:val="25"/>
  </w:num>
  <w:num w:numId="30">
    <w:abstractNumId w:val="44"/>
  </w:num>
  <w:num w:numId="31">
    <w:abstractNumId w:val="67"/>
  </w:num>
  <w:num w:numId="32">
    <w:abstractNumId w:val="26"/>
  </w:num>
  <w:num w:numId="33">
    <w:abstractNumId w:val="62"/>
  </w:num>
  <w:num w:numId="34">
    <w:abstractNumId w:val="63"/>
  </w:num>
  <w:num w:numId="35">
    <w:abstractNumId w:val="74"/>
  </w:num>
  <w:num w:numId="36">
    <w:abstractNumId w:val="42"/>
  </w:num>
  <w:num w:numId="37">
    <w:abstractNumId w:val="49"/>
  </w:num>
  <w:num w:numId="38">
    <w:abstractNumId w:val="35"/>
  </w:num>
  <w:num w:numId="39">
    <w:abstractNumId w:val="41"/>
  </w:num>
  <w:num w:numId="40">
    <w:abstractNumId w:val="72"/>
  </w:num>
  <w:num w:numId="41">
    <w:abstractNumId w:val="75"/>
  </w:num>
  <w:num w:numId="42">
    <w:abstractNumId w:val="40"/>
  </w:num>
  <w:num w:numId="43">
    <w:abstractNumId w:val="76"/>
  </w:num>
  <w:num w:numId="44">
    <w:abstractNumId w:val="47"/>
  </w:num>
  <w:num w:numId="45">
    <w:abstractNumId w:val="32"/>
  </w:num>
  <w:num w:numId="46">
    <w:abstractNumId w:val="30"/>
  </w:num>
  <w:num w:numId="47">
    <w:abstractNumId w:val="33"/>
  </w:num>
  <w:num w:numId="48">
    <w:abstractNumId w:val="38"/>
  </w:num>
  <w:num w:numId="49">
    <w:abstractNumId w:val="45"/>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activeWritingStyle w:appName="MSWord" w:lang="fr-FR" w:vendorID="64" w:dllVersion="131078" w:nlCheck="1" w:checkStyle="0"/>
  <w:stylePaneFormatFilter w:val="3F01"/>
  <w:defaultTabStop w:val="680"/>
  <w:drawingGridHorizontalSpacing w:val="110"/>
  <w:drawingGridVerticalSpacing w:val="0"/>
  <w:displayHorizontalDrawingGridEvery w:val="0"/>
  <w:displayVerticalDrawingGridEvery w:val="0"/>
  <w:characterSpacingControl w:val="doNotCompress"/>
  <w:hdrShapeDefaults>
    <o:shapedefaults v:ext="edit" spidmax="43010"/>
  </w:hdrShapeDefaults>
  <w:footnotePr>
    <w:pos w:val="beneathText"/>
    <w:footnote w:id="0"/>
    <w:footnote w:id="1"/>
  </w:footnotePr>
  <w:endnotePr>
    <w:endnote w:id="0"/>
    <w:endnote w:id="1"/>
  </w:endnotePr>
  <w:compat>
    <w:spaceForUL/>
    <w:balanceSingleByteDoubleByteWidth/>
    <w:doNotLeaveBackslashAlone/>
    <w:ulTrailSpace/>
    <w:doNotExpandShiftReturn/>
    <w:adjustLineHeightInTable/>
  </w:compat>
  <w:rsids>
    <w:rsidRoot w:val="006132BB"/>
    <w:rsid w:val="00000818"/>
    <w:rsid w:val="00000959"/>
    <w:rsid w:val="00000C00"/>
    <w:rsid w:val="000016F0"/>
    <w:rsid w:val="00001B41"/>
    <w:rsid w:val="00001E36"/>
    <w:rsid w:val="000025DE"/>
    <w:rsid w:val="00002627"/>
    <w:rsid w:val="000028AA"/>
    <w:rsid w:val="00002C40"/>
    <w:rsid w:val="00002D1E"/>
    <w:rsid w:val="00002F31"/>
    <w:rsid w:val="0000371B"/>
    <w:rsid w:val="00003893"/>
    <w:rsid w:val="000039D6"/>
    <w:rsid w:val="00003CFE"/>
    <w:rsid w:val="0000414A"/>
    <w:rsid w:val="000041F6"/>
    <w:rsid w:val="00004210"/>
    <w:rsid w:val="00004A98"/>
    <w:rsid w:val="00004CBF"/>
    <w:rsid w:val="00005215"/>
    <w:rsid w:val="00006261"/>
    <w:rsid w:val="0000626B"/>
    <w:rsid w:val="0000645A"/>
    <w:rsid w:val="000065A6"/>
    <w:rsid w:val="000069D3"/>
    <w:rsid w:val="000069D4"/>
    <w:rsid w:val="00006B25"/>
    <w:rsid w:val="00007379"/>
    <w:rsid w:val="000076A7"/>
    <w:rsid w:val="000103AE"/>
    <w:rsid w:val="00010C6F"/>
    <w:rsid w:val="00010F4C"/>
    <w:rsid w:val="00010F84"/>
    <w:rsid w:val="000111F9"/>
    <w:rsid w:val="000114D4"/>
    <w:rsid w:val="000115DB"/>
    <w:rsid w:val="00011999"/>
    <w:rsid w:val="00011BC7"/>
    <w:rsid w:val="00011C54"/>
    <w:rsid w:val="00012AC5"/>
    <w:rsid w:val="00012B00"/>
    <w:rsid w:val="00012E42"/>
    <w:rsid w:val="000134DD"/>
    <w:rsid w:val="00014BA1"/>
    <w:rsid w:val="00014CCC"/>
    <w:rsid w:val="00015080"/>
    <w:rsid w:val="00015090"/>
    <w:rsid w:val="0001568F"/>
    <w:rsid w:val="00015A4F"/>
    <w:rsid w:val="00015B8F"/>
    <w:rsid w:val="00015DE3"/>
    <w:rsid w:val="00016719"/>
    <w:rsid w:val="00016A76"/>
    <w:rsid w:val="00016F87"/>
    <w:rsid w:val="0001765C"/>
    <w:rsid w:val="00017BD8"/>
    <w:rsid w:val="00017C0D"/>
    <w:rsid w:val="00017E91"/>
    <w:rsid w:val="00020509"/>
    <w:rsid w:val="00020619"/>
    <w:rsid w:val="00021978"/>
    <w:rsid w:val="00021AA8"/>
    <w:rsid w:val="00021F5E"/>
    <w:rsid w:val="00022A7C"/>
    <w:rsid w:val="00022E1A"/>
    <w:rsid w:val="00023676"/>
    <w:rsid w:val="00023954"/>
    <w:rsid w:val="00023B79"/>
    <w:rsid w:val="00023EBA"/>
    <w:rsid w:val="00024482"/>
    <w:rsid w:val="000247AC"/>
    <w:rsid w:val="00024E06"/>
    <w:rsid w:val="00025329"/>
    <w:rsid w:val="00025542"/>
    <w:rsid w:val="00025956"/>
    <w:rsid w:val="00025BE8"/>
    <w:rsid w:val="00026143"/>
    <w:rsid w:val="00026EC0"/>
    <w:rsid w:val="00026F8E"/>
    <w:rsid w:val="000273CC"/>
    <w:rsid w:val="00030181"/>
    <w:rsid w:val="00030AD2"/>
    <w:rsid w:val="00030F2F"/>
    <w:rsid w:val="00031472"/>
    <w:rsid w:val="0003197D"/>
    <w:rsid w:val="000319EC"/>
    <w:rsid w:val="000323C4"/>
    <w:rsid w:val="00032C24"/>
    <w:rsid w:val="00032D10"/>
    <w:rsid w:val="00032EAD"/>
    <w:rsid w:val="0003347C"/>
    <w:rsid w:val="0003353A"/>
    <w:rsid w:val="0003423D"/>
    <w:rsid w:val="000342A3"/>
    <w:rsid w:val="00034ABF"/>
    <w:rsid w:val="00034B17"/>
    <w:rsid w:val="00034C87"/>
    <w:rsid w:val="00034E63"/>
    <w:rsid w:val="00034FEC"/>
    <w:rsid w:val="000353A9"/>
    <w:rsid w:val="00035B9A"/>
    <w:rsid w:val="00035E09"/>
    <w:rsid w:val="00035FB2"/>
    <w:rsid w:val="00036298"/>
    <w:rsid w:val="000362AA"/>
    <w:rsid w:val="000362BE"/>
    <w:rsid w:val="00036316"/>
    <w:rsid w:val="0003690F"/>
    <w:rsid w:val="00036A86"/>
    <w:rsid w:val="00036B8F"/>
    <w:rsid w:val="00036E0C"/>
    <w:rsid w:val="00037E55"/>
    <w:rsid w:val="00040948"/>
    <w:rsid w:val="0004101A"/>
    <w:rsid w:val="00041546"/>
    <w:rsid w:val="000416E2"/>
    <w:rsid w:val="0004176F"/>
    <w:rsid w:val="0004189D"/>
    <w:rsid w:val="0004193E"/>
    <w:rsid w:val="00041F0B"/>
    <w:rsid w:val="0004212E"/>
    <w:rsid w:val="000422A2"/>
    <w:rsid w:val="000424AF"/>
    <w:rsid w:val="00042532"/>
    <w:rsid w:val="00042A4E"/>
    <w:rsid w:val="00042C23"/>
    <w:rsid w:val="0004360A"/>
    <w:rsid w:val="000439B8"/>
    <w:rsid w:val="00044446"/>
    <w:rsid w:val="00044B8B"/>
    <w:rsid w:val="00044D5A"/>
    <w:rsid w:val="000450F2"/>
    <w:rsid w:val="0004540E"/>
    <w:rsid w:val="00045567"/>
    <w:rsid w:val="000456AA"/>
    <w:rsid w:val="00045BCF"/>
    <w:rsid w:val="00045D23"/>
    <w:rsid w:val="00045DC5"/>
    <w:rsid w:val="00045E56"/>
    <w:rsid w:val="000469EE"/>
    <w:rsid w:val="00046D59"/>
    <w:rsid w:val="00046E54"/>
    <w:rsid w:val="00046F64"/>
    <w:rsid w:val="00047073"/>
    <w:rsid w:val="00047610"/>
    <w:rsid w:val="000477A0"/>
    <w:rsid w:val="00047B0E"/>
    <w:rsid w:val="00050C28"/>
    <w:rsid w:val="00050D36"/>
    <w:rsid w:val="00051296"/>
    <w:rsid w:val="000521EC"/>
    <w:rsid w:val="0005224D"/>
    <w:rsid w:val="00052661"/>
    <w:rsid w:val="00052E64"/>
    <w:rsid w:val="00052EB7"/>
    <w:rsid w:val="000532B7"/>
    <w:rsid w:val="000535E5"/>
    <w:rsid w:val="00053726"/>
    <w:rsid w:val="000539F2"/>
    <w:rsid w:val="00054EA1"/>
    <w:rsid w:val="00055599"/>
    <w:rsid w:val="00056335"/>
    <w:rsid w:val="000569B0"/>
    <w:rsid w:val="00056BBE"/>
    <w:rsid w:val="000572E6"/>
    <w:rsid w:val="000574AE"/>
    <w:rsid w:val="000574CE"/>
    <w:rsid w:val="0005773B"/>
    <w:rsid w:val="00057934"/>
    <w:rsid w:val="000579A9"/>
    <w:rsid w:val="00057B1D"/>
    <w:rsid w:val="00057D04"/>
    <w:rsid w:val="000600EE"/>
    <w:rsid w:val="00061931"/>
    <w:rsid w:val="00062736"/>
    <w:rsid w:val="00062BC3"/>
    <w:rsid w:val="000638FC"/>
    <w:rsid w:val="00063A7F"/>
    <w:rsid w:val="0006465A"/>
    <w:rsid w:val="00064901"/>
    <w:rsid w:val="00064AB0"/>
    <w:rsid w:val="00064EB9"/>
    <w:rsid w:val="000654E0"/>
    <w:rsid w:val="00065D11"/>
    <w:rsid w:val="00066900"/>
    <w:rsid w:val="000671DD"/>
    <w:rsid w:val="00070BD6"/>
    <w:rsid w:val="00070E1B"/>
    <w:rsid w:val="000714AE"/>
    <w:rsid w:val="00071879"/>
    <w:rsid w:val="000718C6"/>
    <w:rsid w:val="00071E29"/>
    <w:rsid w:val="000723B2"/>
    <w:rsid w:val="0007286C"/>
    <w:rsid w:val="00072CA3"/>
    <w:rsid w:val="00072E66"/>
    <w:rsid w:val="00073173"/>
    <w:rsid w:val="000737B4"/>
    <w:rsid w:val="00073C80"/>
    <w:rsid w:val="0007416D"/>
    <w:rsid w:val="00074769"/>
    <w:rsid w:val="0007489E"/>
    <w:rsid w:val="0007529F"/>
    <w:rsid w:val="00075333"/>
    <w:rsid w:val="00075355"/>
    <w:rsid w:val="000758E7"/>
    <w:rsid w:val="00075D1A"/>
    <w:rsid w:val="0007600C"/>
    <w:rsid w:val="00076B49"/>
    <w:rsid w:val="00076C91"/>
    <w:rsid w:val="00076E96"/>
    <w:rsid w:val="0007746E"/>
    <w:rsid w:val="000778F5"/>
    <w:rsid w:val="0007795B"/>
    <w:rsid w:val="0008043F"/>
    <w:rsid w:val="00080B0E"/>
    <w:rsid w:val="00080CE9"/>
    <w:rsid w:val="000810B7"/>
    <w:rsid w:val="000810E1"/>
    <w:rsid w:val="0008118C"/>
    <w:rsid w:val="000812B6"/>
    <w:rsid w:val="000817F6"/>
    <w:rsid w:val="000819A8"/>
    <w:rsid w:val="00081EDD"/>
    <w:rsid w:val="00081F73"/>
    <w:rsid w:val="00082987"/>
    <w:rsid w:val="000830A0"/>
    <w:rsid w:val="000830AD"/>
    <w:rsid w:val="000834EF"/>
    <w:rsid w:val="00083BEF"/>
    <w:rsid w:val="00083F50"/>
    <w:rsid w:val="00083FD6"/>
    <w:rsid w:val="000848BE"/>
    <w:rsid w:val="00084A67"/>
    <w:rsid w:val="00084B31"/>
    <w:rsid w:val="00085001"/>
    <w:rsid w:val="00085883"/>
    <w:rsid w:val="0008621D"/>
    <w:rsid w:val="00087415"/>
    <w:rsid w:val="00087549"/>
    <w:rsid w:val="000877AD"/>
    <w:rsid w:val="0009080E"/>
    <w:rsid w:val="00090BB9"/>
    <w:rsid w:val="00090F06"/>
    <w:rsid w:val="00091526"/>
    <w:rsid w:val="000918C0"/>
    <w:rsid w:val="00092447"/>
    <w:rsid w:val="00092895"/>
    <w:rsid w:val="00092AD6"/>
    <w:rsid w:val="00092C7E"/>
    <w:rsid w:val="00093DF6"/>
    <w:rsid w:val="000942D2"/>
    <w:rsid w:val="00094F33"/>
    <w:rsid w:val="0009530E"/>
    <w:rsid w:val="0009557A"/>
    <w:rsid w:val="00095748"/>
    <w:rsid w:val="00095CB2"/>
    <w:rsid w:val="00095DFE"/>
    <w:rsid w:val="00095F59"/>
    <w:rsid w:val="000961D7"/>
    <w:rsid w:val="00096836"/>
    <w:rsid w:val="00096CA3"/>
    <w:rsid w:val="000976FE"/>
    <w:rsid w:val="00097E0B"/>
    <w:rsid w:val="00097FF2"/>
    <w:rsid w:val="000A0107"/>
    <w:rsid w:val="000A05CE"/>
    <w:rsid w:val="000A0CA8"/>
    <w:rsid w:val="000A1066"/>
    <w:rsid w:val="000A1651"/>
    <w:rsid w:val="000A1D75"/>
    <w:rsid w:val="000A34CD"/>
    <w:rsid w:val="000A3745"/>
    <w:rsid w:val="000A3AA1"/>
    <w:rsid w:val="000A3AD0"/>
    <w:rsid w:val="000A415C"/>
    <w:rsid w:val="000A424D"/>
    <w:rsid w:val="000A4A70"/>
    <w:rsid w:val="000A51B7"/>
    <w:rsid w:val="000A55D9"/>
    <w:rsid w:val="000A6029"/>
    <w:rsid w:val="000A60ED"/>
    <w:rsid w:val="000A744D"/>
    <w:rsid w:val="000A7B86"/>
    <w:rsid w:val="000B074C"/>
    <w:rsid w:val="000B1BD7"/>
    <w:rsid w:val="000B2465"/>
    <w:rsid w:val="000B2677"/>
    <w:rsid w:val="000B3327"/>
    <w:rsid w:val="000B39C1"/>
    <w:rsid w:val="000B3B66"/>
    <w:rsid w:val="000B3C47"/>
    <w:rsid w:val="000B3D84"/>
    <w:rsid w:val="000B4525"/>
    <w:rsid w:val="000B4D30"/>
    <w:rsid w:val="000B52F6"/>
    <w:rsid w:val="000B569D"/>
    <w:rsid w:val="000B5BB3"/>
    <w:rsid w:val="000B5EE0"/>
    <w:rsid w:val="000B6185"/>
    <w:rsid w:val="000B633B"/>
    <w:rsid w:val="000B6443"/>
    <w:rsid w:val="000B662E"/>
    <w:rsid w:val="000B6B8C"/>
    <w:rsid w:val="000B6DDD"/>
    <w:rsid w:val="000B6E64"/>
    <w:rsid w:val="000B6FE6"/>
    <w:rsid w:val="000B7337"/>
    <w:rsid w:val="000B747C"/>
    <w:rsid w:val="000B7AB0"/>
    <w:rsid w:val="000B7BFC"/>
    <w:rsid w:val="000C096F"/>
    <w:rsid w:val="000C1BE3"/>
    <w:rsid w:val="000C1DAE"/>
    <w:rsid w:val="000C1DC4"/>
    <w:rsid w:val="000C1E10"/>
    <w:rsid w:val="000C20CB"/>
    <w:rsid w:val="000C2229"/>
    <w:rsid w:val="000C2369"/>
    <w:rsid w:val="000C24DA"/>
    <w:rsid w:val="000C2587"/>
    <w:rsid w:val="000C2F5B"/>
    <w:rsid w:val="000C3449"/>
    <w:rsid w:val="000C3580"/>
    <w:rsid w:val="000C3679"/>
    <w:rsid w:val="000C3C13"/>
    <w:rsid w:val="000C4869"/>
    <w:rsid w:val="000C5202"/>
    <w:rsid w:val="000C520F"/>
    <w:rsid w:val="000C55EC"/>
    <w:rsid w:val="000C5E5B"/>
    <w:rsid w:val="000C6D8B"/>
    <w:rsid w:val="000C6E9F"/>
    <w:rsid w:val="000C73BA"/>
    <w:rsid w:val="000C74F9"/>
    <w:rsid w:val="000C76F3"/>
    <w:rsid w:val="000C7A29"/>
    <w:rsid w:val="000C7C61"/>
    <w:rsid w:val="000C7E10"/>
    <w:rsid w:val="000C7EEF"/>
    <w:rsid w:val="000D0E87"/>
    <w:rsid w:val="000D1570"/>
    <w:rsid w:val="000D1983"/>
    <w:rsid w:val="000D1F36"/>
    <w:rsid w:val="000D2224"/>
    <w:rsid w:val="000D22BF"/>
    <w:rsid w:val="000D250E"/>
    <w:rsid w:val="000D2DAF"/>
    <w:rsid w:val="000D36CE"/>
    <w:rsid w:val="000D3862"/>
    <w:rsid w:val="000D38BC"/>
    <w:rsid w:val="000D3A6B"/>
    <w:rsid w:val="000D3ACB"/>
    <w:rsid w:val="000D421F"/>
    <w:rsid w:val="000D42C2"/>
    <w:rsid w:val="000D4A4C"/>
    <w:rsid w:val="000D627D"/>
    <w:rsid w:val="000D6800"/>
    <w:rsid w:val="000D7F56"/>
    <w:rsid w:val="000E0123"/>
    <w:rsid w:val="000E057A"/>
    <w:rsid w:val="000E08DE"/>
    <w:rsid w:val="000E0C32"/>
    <w:rsid w:val="000E0E98"/>
    <w:rsid w:val="000E0F8B"/>
    <w:rsid w:val="000E21F7"/>
    <w:rsid w:val="000E23E5"/>
    <w:rsid w:val="000E2438"/>
    <w:rsid w:val="000E2672"/>
    <w:rsid w:val="000E28F9"/>
    <w:rsid w:val="000E4E2D"/>
    <w:rsid w:val="000E5018"/>
    <w:rsid w:val="000E58C9"/>
    <w:rsid w:val="000E5FD4"/>
    <w:rsid w:val="000E795C"/>
    <w:rsid w:val="000F0036"/>
    <w:rsid w:val="000F0279"/>
    <w:rsid w:val="000F0687"/>
    <w:rsid w:val="000F162A"/>
    <w:rsid w:val="000F1BAA"/>
    <w:rsid w:val="000F1C5F"/>
    <w:rsid w:val="000F209D"/>
    <w:rsid w:val="000F2A8F"/>
    <w:rsid w:val="000F3125"/>
    <w:rsid w:val="000F477E"/>
    <w:rsid w:val="000F61ED"/>
    <w:rsid w:val="000F690E"/>
    <w:rsid w:val="000F6D7D"/>
    <w:rsid w:val="000F70A7"/>
    <w:rsid w:val="000F7352"/>
    <w:rsid w:val="000F7555"/>
    <w:rsid w:val="000F7D5C"/>
    <w:rsid w:val="00100374"/>
    <w:rsid w:val="00100445"/>
    <w:rsid w:val="00101696"/>
    <w:rsid w:val="001017B3"/>
    <w:rsid w:val="00101D5B"/>
    <w:rsid w:val="00101E67"/>
    <w:rsid w:val="00101E83"/>
    <w:rsid w:val="00101F35"/>
    <w:rsid w:val="001027D9"/>
    <w:rsid w:val="00102902"/>
    <w:rsid w:val="00102C6B"/>
    <w:rsid w:val="00103670"/>
    <w:rsid w:val="00103C31"/>
    <w:rsid w:val="00103E5D"/>
    <w:rsid w:val="00104059"/>
    <w:rsid w:val="00104301"/>
    <w:rsid w:val="001047CC"/>
    <w:rsid w:val="00104A64"/>
    <w:rsid w:val="00104B14"/>
    <w:rsid w:val="00104B90"/>
    <w:rsid w:val="00104BF7"/>
    <w:rsid w:val="001050EC"/>
    <w:rsid w:val="001051FB"/>
    <w:rsid w:val="00105C0B"/>
    <w:rsid w:val="00105D99"/>
    <w:rsid w:val="00106263"/>
    <w:rsid w:val="00106EC8"/>
    <w:rsid w:val="00107255"/>
    <w:rsid w:val="00107256"/>
    <w:rsid w:val="00107711"/>
    <w:rsid w:val="00111244"/>
    <w:rsid w:val="00111E6D"/>
    <w:rsid w:val="00111EEE"/>
    <w:rsid w:val="001122E3"/>
    <w:rsid w:val="00112B15"/>
    <w:rsid w:val="00112D17"/>
    <w:rsid w:val="00112D7D"/>
    <w:rsid w:val="001134AE"/>
    <w:rsid w:val="00114264"/>
    <w:rsid w:val="00114E0A"/>
    <w:rsid w:val="001150C7"/>
    <w:rsid w:val="0011599C"/>
    <w:rsid w:val="00115A7E"/>
    <w:rsid w:val="00117935"/>
    <w:rsid w:val="001179CE"/>
    <w:rsid w:val="00117C37"/>
    <w:rsid w:val="00117DEC"/>
    <w:rsid w:val="00117E39"/>
    <w:rsid w:val="00117EFA"/>
    <w:rsid w:val="00120417"/>
    <w:rsid w:val="00120652"/>
    <w:rsid w:val="0012073D"/>
    <w:rsid w:val="00120DD7"/>
    <w:rsid w:val="00121434"/>
    <w:rsid w:val="00121501"/>
    <w:rsid w:val="00121DCB"/>
    <w:rsid w:val="00122459"/>
    <w:rsid w:val="001225E1"/>
    <w:rsid w:val="00122646"/>
    <w:rsid w:val="00122B67"/>
    <w:rsid w:val="00122CD0"/>
    <w:rsid w:val="00123198"/>
    <w:rsid w:val="00123476"/>
    <w:rsid w:val="0012388B"/>
    <w:rsid w:val="001239DC"/>
    <w:rsid w:val="00123C09"/>
    <w:rsid w:val="00123F75"/>
    <w:rsid w:val="001241DC"/>
    <w:rsid w:val="00124496"/>
    <w:rsid w:val="00124EE5"/>
    <w:rsid w:val="00125224"/>
    <w:rsid w:val="001257EE"/>
    <w:rsid w:val="00125A86"/>
    <w:rsid w:val="00125E8A"/>
    <w:rsid w:val="00125F0A"/>
    <w:rsid w:val="00126026"/>
    <w:rsid w:val="00126783"/>
    <w:rsid w:val="00126FE7"/>
    <w:rsid w:val="001274BE"/>
    <w:rsid w:val="001274FA"/>
    <w:rsid w:val="001275D6"/>
    <w:rsid w:val="00127617"/>
    <w:rsid w:val="00127936"/>
    <w:rsid w:val="00127AC2"/>
    <w:rsid w:val="00127BBC"/>
    <w:rsid w:val="00127F24"/>
    <w:rsid w:val="0013038D"/>
    <w:rsid w:val="0013070C"/>
    <w:rsid w:val="00130789"/>
    <w:rsid w:val="00130985"/>
    <w:rsid w:val="0013104F"/>
    <w:rsid w:val="001310B9"/>
    <w:rsid w:val="001315CE"/>
    <w:rsid w:val="00131829"/>
    <w:rsid w:val="00131939"/>
    <w:rsid w:val="00132298"/>
    <w:rsid w:val="0013352E"/>
    <w:rsid w:val="00133689"/>
    <w:rsid w:val="0013468D"/>
    <w:rsid w:val="001346AE"/>
    <w:rsid w:val="00134E54"/>
    <w:rsid w:val="0013552F"/>
    <w:rsid w:val="00135D07"/>
    <w:rsid w:val="00136A9C"/>
    <w:rsid w:val="001373E2"/>
    <w:rsid w:val="00137529"/>
    <w:rsid w:val="00137895"/>
    <w:rsid w:val="00140208"/>
    <w:rsid w:val="00140A4B"/>
    <w:rsid w:val="00140D35"/>
    <w:rsid w:val="00141AE0"/>
    <w:rsid w:val="00141CEF"/>
    <w:rsid w:val="00142657"/>
    <w:rsid w:val="00142AE3"/>
    <w:rsid w:val="00143A98"/>
    <w:rsid w:val="00143CFB"/>
    <w:rsid w:val="00143F86"/>
    <w:rsid w:val="00143FAA"/>
    <w:rsid w:val="001440AF"/>
    <w:rsid w:val="00144596"/>
    <w:rsid w:val="00144628"/>
    <w:rsid w:val="00144872"/>
    <w:rsid w:val="00144FF0"/>
    <w:rsid w:val="001452AC"/>
    <w:rsid w:val="00145798"/>
    <w:rsid w:val="00145DCF"/>
    <w:rsid w:val="00146284"/>
    <w:rsid w:val="001463C3"/>
    <w:rsid w:val="00146954"/>
    <w:rsid w:val="00146CC7"/>
    <w:rsid w:val="00146D5A"/>
    <w:rsid w:val="0014784C"/>
    <w:rsid w:val="00147A9D"/>
    <w:rsid w:val="00147CA9"/>
    <w:rsid w:val="00147D9B"/>
    <w:rsid w:val="00150FC3"/>
    <w:rsid w:val="00150FD5"/>
    <w:rsid w:val="00151124"/>
    <w:rsid w:val="0015199F"/>
    <w:rsid w:val="00152115"/>
    <w:rsid w:val="001521F7"/>
    <w:rsid w:val="00152659"/>
    <w:rsid w:val="00153B67"/>
    <w:rsid w:val="00154659"/>
    <w:rsid w:val="00154A68"/>
    <w:rsid w:val="00154AA6"/>
    <w:rsid w:val="00154FA7"/>
    <w:rsid w:val="00155646"/>
    <w:rsid w:val="0015583C"/>
    <w:rsid w:val="001558E2"/>
    <w:rsid w:val="00156605"/>
    <w:rsid w:val="00156ABD"/>
    <w:rsid w:val="00156CCC"/>
    <w:rsid w:val="00156D0E"/>
    <w:rsid w:val="00156ECA"/>
    <w:rsid w:val="00157448"/>
    <w:rsid w:val="001578AF"/>
    <w:rsid w:val="00160246"/>
    <w:rsid w:val="001603CD"/>
    <w:rsid w:val="00160737"/>
    <w:rsid w:val="00160ABB"/>
    <w:rsid w:val="00160E20"/>
    <w:rsid w:val="00160E99"/>
    <w:rsid w:val="0016208A"/>
    <w:rsid w:val="00162401"/>
    <w:rsid w:val="00162B34"/>
    <w:rsid w:val="00162C22"/>
    <w:rsid w:val="00162C3D"/>
    <w:rsid w:val="00163173"/>
    <w:rsid w:val="0016388E"/>
    <w:rsid w:val="001639F9"/>
    <w:rsid w:val="001648D4"/>
    <w:rsid w:val="00164975"/>
    <w:rsid w:val="00164B00"/>
    <w:rsid w:val="00165623"/>
    <w:rsid w:val="0016572D"/>
    <w:rsid w:val="00165A74"/>
    <w:rsid w:val="00165AB8"/>
    <w:rsid w:val="00167057"/>
    <w:rsid w:val="0016779A"/>
    <w:rsid w:val="00167C47"/>
    <w:rsid w:val="001700E9"/>
    <w:rsid w:val="0017051D"/>
    <w:rsid w:val="00170BD7"/>
    <w:rsid w:val="00171B8B"/>
    <w:rsid w:val="0017270D"/>
    <w:rsid w:val="00172A62"/>
    <w:rsid w:val="00172E4B"/>
    <w:rsid w:val="00173165"/>
    <w:rsid w:val="00173366"/>
    <w:rsid w:val="001735D6"/>
    <w:rsid w:val="00173A3D"/>
    <w:rsid w:val="00173A5C"/>
    <w:rsid w:val="00174069"/>
    <w:rsid w:val="001745D9"/>
    <w:rsid w:val="00174ABB"/>
    <w:rsid w:val="00174B75"/>
    <w:rsid w:val="00174C19"/>
    <w:rsid w:val="00174F2B"/>
    <w:rsid w:val="00175735"/>
    <w:rsid w:val="00175CB6"/>
    <w:rsid w:val="00175F57"/>
    <w:rsid w:val="00176448"/>
    <w:rsid w:val="00176A4B"/>
    <w:rsid w:val="001774EC"/>
    <w:rsid w:val="00177869"/>
    <w:rsid w:val="00180180"/>
    <w:rsid w:val="00180413"/>
    <w:rsid w:val="00180D43"/>
    <w:rsid w:val="001810B2"/>
    <w:rsid w:val="00181159"/>
    <w:rsid w:val="001814E6"/>
    <w:rsid w:val="001814EE"/>
    <w:rsid w:val="001816EA"/>
    <w:rsid w:val="0018259D"/>
    <w:rsid w:val="00183240"/>
    <w:rsid w:val="001833CB"/>
    <w:rsid w:val="0018453C"/>
    <w:rsid w:val="00185C66"/>
    <w:rsid w:val="00186203"/>
    <w:rsid w:val="00186305"/>
    <w:rsid w:val="00186A1E"/>
    <w:rsid w:val="00186A8D"/>
    <w:rsid w:val="00186C41"/>
    <w:rsid w:val="00186C7A"/>
    <w:rsid w:val="00186E92"/>
    <w:rsid w:val="00186F91"/>
    <w:rsid w:val="00186FFF"/>
    <w:rsid w:val="001873A5"/>
    <w:rsid w:val="00187407"/>
    <w:rsid w:val="00187493"/>
    <w:rsid w:val="0018766C"/>
    <w:rsid w:val="0018788F"/>
    <w:rsid w:val="00187C29"/>
    <w:rsid w:val="00187FBA"/>
    <w:rsid w:val="001907EC"/>
    <w:rsid w:val="00190B9C"/>
    <w:rsid w:val="00190D23"/>
    <w:rsid w:val="00190D72"/>
    <w:rsid w:val="00191479"/>
    <w:rsid w:val="0019223E"/>
    <w:rsid w:val="00192C48"/>
    <w:rsid w:val="00192DD7"/>
    <w:rsid w:val="00193355"/>
    <w:rsid w:val="00193FD4"/>
    <w:rsid w:val="0019468C"/>
    <w:rsid w:val="00194BDB"/>
    <w:rsid w:val="00194D24"/>
    <w:rsid w:val="00194DA5"/>
    <w:rsid w:val="00195BBF"/>
    <w:rsid w:val="00195C05"/>
    <w:rsid w:val="00196605"/>
    <w:rsid w:val="001967BF"/>
    <w:rsid w:val="00196AB9"/>
    <w:rsid w:val="00196BA3"/>
    <w:rsid w:val="00196D1F"/>
    <w:rsid w:val="00197027"/>
    <w:rsid w:val="001977EC"/>
    <w:rsid w:val="00197C20"/>
    <w:rsid w:val="00197DCC"/>
    <w:rsid w:val="001A1AE1"/>
    <w:rsid w:val="001A29EC"/>
    <w:rsid w:val="001A2CE5"/>
    <w:rsid w:val="001A2E3C"/>
    <w:rsid w:val="001A32E3"/>
    <w:rsid w:val="001A337A"/>
    <w:rsid w:val="001A3C0D"/>
    <w:rsid w:val="001A4002"/>
    <w:rsid w:val="001A4160"/>
    <w:rsid w:val="001A42C2"/>
    <w:rsid w:val="001A466C"/>
    <w:rsid w:val="001A4AFD"/>
    <w:rsid w:val="001A4D70"/>
    <w:rsid w:val="001A507F"/>
    <w:rsid w:val="001A554C"/>
    <w:rsid w:val="001A591D"/>
    <w:rsid w:val="001A5D54"/>
    <w:rsid w:val="001A5E4F"/>
    <w:rsid w:val="001A5EC9"/>
    <w:rsid w:val="001A5F72"/>
    <w:rsid w:val="001A5FB2"/>
    <w:rsid w:val="001A60F4"/>
    <w:rsid w:val="001A6F20"/>
    <w:rsid w:val="001B0684"/>
    <w:rsid w:val="001B129B"/>
    <w:rsid w:val="001B146C"/>
    <w:rsid w:val="001B26BE"/>
    <w:rsid w:val="001B284F"/>
    <w:rsid w:val="001B2CC2"/>
    <w:rsid w:val="001B3117"/>
    <w:rsid w:val="001B3E56"/>
    <w:rsid w:val="001B4040"/>
    <w:rsid w:val="001B4A96"/>
    <w:rsid w:val="001B4C6F"/>
    <w:rsid w:val="001B52AB"/>
    <w:rsid w:val="001B52B8"/>
    <w:rsid w:val="001B53B8"/>
    <w:rsid w:val="001B5661"/>
    <w:rsid w:val="001B58C3"/>
    <w:rsid w:val="001B5D6A"/>
    <w:rsid w:val="001B6064"/>
    <w:rsid w:val="001B6AB0"/>
    <w:rsid w:val="001B6CD2"/>
    <w:rsid w:val="001B723E"/>
    <w:rsid w:val="001B7390"/>
    <w:rsid w:val="001B7860"/>
    <w:rsid w:val="001B7865"/>
    <w:rsid w:val="001C1140"/>
    <w:rsid w:val="001C14D1"/>
    <w:rsid w:val="001C15A7"/>
    <w:rsid w:val="001C164A"/>
    <w:rsid w:val="001C1C22"/>
    <w:rsid w:val="001C1FF6"/>
    <w:rsid w:val="001C3305"/>
    <w:rsid w:val="001C3389"/>
    <w:rsid w:val="001C3C3A"/>
    <w:rsid w:val="001C40BA"/>
    <w:rsid w:val="001C41F6"/>
    <w:rsid w:val="001C4B53"/>
    <w:rsid w:val="001C4B7D"/>
    <w:rsid w:val="001C5078"/>
    <w:rsid w:val="001C5592"/>
    <w:rsid w:val="001C5C54"/>
    <w:rsid w:val="001C6102"/>
    <w:rsid w:val="001C639F"/>
    <w:rsid w:val="001C65DF"/>
    <w:rsid w:val="001C6986"/>
    <w:rsid w:val="001C6C28"/>
    <w:rsid w:val="001C6D1B"/>
    <w:rsid w:val="001C6DE1"/>
    <w:rsid w:val="001C7D9F"/>
    <w:rsid w:val="001D0003"/>
    <w:rsid w:val="001D0194"/>
    <w:rsid w:val="001D07E6"/>
    <w:rsid w:val="001D0C43"/>
    <w:rsid w:val="001D0C8E"/>
    <w:rsid w:val="001D0F28"/>
    <w:rsid w:val="001D1A87"/>
    <w:rsid w:val="001D1EBC"/>
    <w:rsid w:val="001D248C"/>
    <w:rsid w:val="001D265A"/>
    <w:rsid w:val="001D2860"/>
    <w:rsid w:val="001D2F12"/>
    <w:rsid w:val="001D2F39"/>
    <w:rsid w:val="001D3BC2"/>
    <w:rsid w:val="001D4DF5"/>
    <w:rsid w:val="001D559E"/>
    <w:rsid w:val="001D5DD1"/>
    <w:rsid w:val="001D625C"/>
    <w:rsid w:val="001D6A5C"/>
    <w:rsid w:val="001D7174"/>
    <w:rsid w:val="001E0463"/>
    <w:rsid w:val="001E0768"/>
    <w:rsid w:val="001E0D16"/>
    <w:rsid w:val="001E0F6C"/>
    <w:rsid w:val="001E1C18"/>
    <w:rsid w:val="001E221D"/>
    <w:rsid w:val="001E385D"/>
    <w:rsid w:val="001E3FFD"/>
    <w:rsid w:val="001E41EF"/>
    <w:rsid w:val="001E45DC"/>
    <w:rsid w:val="001E46DB"/>
    <w:rsid w:val="001E4E85"/>
    <w:rsid w:val="001E56F4"/>
    <w:rsid w:val="001E5B0D"/>
    <w:rsid w:val="001E5BE8"/>
    <w:rsid w:val="001E6220"/>
    <w:rsid w:val="001E7275"/>
    <w:rsid w:val="001E78FF"/>
    <w:rsid w:val="001E7F0F"/>
    <w:rsid w:val="001F020C"/>
    <w:rsid w:val="001F150D"/>
    <w:rsid w:val="001F244F"/>
    <w:rsid w:val="001F28E2"/>
    <w:rsid w:val="001F29FC"/>
    <w:rsid w:val="001F2B8D"/>
    <w:rsid w:val="001F2BBF"/>
    <w:rsid w:val="001F3FDC"/>
    <w:rsid w:val="001F4874"/>
    <w:rsid w:val="001F4DD3"/>
    <w:rsid w:val="001F519C"/>
    <w:rsid w:val="001F598C"/>
    <w:rsid w:val="001F689F"/>
    <w:rsid w:val="001F68A2"/>
    <w:rsid w:val="001F6A1B"/>
    <w:rsid w:val="001F6E1D"/>
    <w:rsid w:val="001F6F5A"/>
    <w:rsid w:val="001F7209"/>
    <w:rsid w:val="001F76E8"/>
    <w:rsid w:val="001F7CB4"/>
    <w:rsid w:val="001F7D29"/>
    <w:rsid w:val="001F7FD9"/>
    <w:rsid w:val="00200043"/>
    <w:rsid w:val="0020043A"/>
    <w:rsid w:val="00200807"/>
    <w:rsid w:val="00200AD5"/>
    <w:rsid w:val="00200D35"/>
    <w:rsid w:val="00200D9B"/>
    <w:rsid w:val="002014BC"/>
    <w:rsid w:val="00201C33"/>
    <w:rsid w:val="0020204A"/>
    <w:rsid w:val="002022D3"/>
    <w:rsid w:val="00202363"/>
    <w:rsid w:val="00202B54"/>
    <w:rsid w:val="0020300D"/>
    <w:rsid w:val="0020312F"/>
    <w:rsid w:val="0020529E"/>
    <w:rsid w:val="002062BD"/>
    <w:rsid w:val="00206442"/>
    <w:rsid w:val="0020687C"/>
    <w:rsid w:val="00206B6F"/>
    <w:rsid w:val="00206C0A"/>
    <w:rsid w:val="00206FE2"/>
    <w:rsid w:val="00207F44"/>
    <w:rsid w:val="002100AB"/>
    <w:rsid w:val="00210193"/>
    <w:rsid w:val="0021078C"/>
    <w:rsid w:val="00210859"/>
    <w:rsid w:val="00210E21"/>
    <w:rsid w:val="00211268"/>
    <w:rsid w:val="00211AE1"/>
    <w:rsid w:val="00211E6B"/>
    <w:rsid w:val="0021226D"/>
    <w:rsid w:val="002126CE"/>
    <w:rsid w:val="00212948"/>
    <w:rsid w:val="00212D6B"/>
    <w:rsid w:val="00213333"/>
    <w:rsid w:val="00213600"/>
    <w:rsid w:val="00213C7B"/>
    <w:rsid w:val="002146DC"/>
    <w:rsid w:val="002147DC"/>
    <w:rsid w:val="00214CD7"/>
    <w:rsid w:val="002153E2"/>
    <w:rsid w:val="00215F42"/>
    <w:rsid w:val="0021600E"/>
    <w:rsid w:val="00216068"/>
    <w:rsid w:val="0021619E"/>
    <w:rsid w:val="00216446"/>
    <w:rsid w:val="00216934"/>
    <w:rsid w:val="00216974"/>
    <w:rsid w:val="00217161"/>
    <w:rsid w:val="00217DEC"/>
    <w:rsid w:val="00220E25"/>
    <w:rsid w:val="0022117C"/>
    <w:rsid w:val="00221467"/>
    <w:rsid w:val="002214D8"/>
    <w:rsid w:val="0022183E"/>
    <w:rsid w:val="00221924"/>
    <w:rsid w:val="00221ACE"/>
    <w:rsid w:val="00221E4B"/>
    <w:rsid w:val="002224F5"/>
    <w:rsid w:val="00222602"/>
    <w:rsid w:val="002226BF"/>
    <w:rsid w:val="00222773"/>
    <w:rsid w:val="002229C1"/>
    <w:rsid w:val="002229D8"/>
    <w:rsid w:val="00222CEE"/>
    <w:rsid w:val="002233C5"/>
    <w:rsid w:val="0022368E"/>
    <w:rsid w:val="0022374D"/>
    <w:rsid w:val="00223AF9"/>
    <w:rsid w:val="00224AF7"/>
    <w:rsid w:val="0022523D"/>
    <w:rsid w:val="00225578"/>
    <w:rsid w:val="00225761"/>
    <w:rsid w:val="0022587A"/>
    <w:rsid w:val="00226F08"/>
    <w:rsid w:val="002274C4"/>
    <w:rsid w:val="00227888"/>
    <w:rsid w:val="00227956"/>
    <w:rsid w:val="002302CD"/>
    <w:rsid w:val="0023031B"/>
    <w:rsid w:val="00230E5A"/>
    <w:rsid w:val="00230EFC"/>
    <w:rsid w:val="002314C9"/>
    <w:rsid w:val="00232B3E"/>
    <w:rsid w:val="00233A6D"/>
    <w:rsid w:val="00233AE0"/>
    <w:rsid w:val="00234439"/>
    <w:rsid w:val="0023443A"/>
    <w:rsid w:val="0023478F"/>
    <w:rsid w:val="00235334"/>
    <w:rsid w:val="00235362"/>
    <w:rsid w:val="002353C3"/>
    <w:rsid w:val="002354F7"/>
    <w:rsid w:val="00235885"/>
    <w:rsid w:val="00235925"/>
    <w:rsid w:val="00235A9A"/>
    <w:rsid w:val="00235B41"/>
    <w:rsid w:val="002367AE"/>
    <w:rsid w:val="0023687C"/>
    <w:rsid w:val="0023698A"/>
    <w:rsid w:val="00236CBF"/>
    <w:rsid w:val="00237538"/>
    <w:rsid w:val="0024045E"/>
    <w:rsid w:val="00240EF1"/>
    <w:rsid w:val="00241960"/>
    <w:rsid w:val="002423FA"/>
    <w:rsid w:val="00242492"/>
    <w:rsid w:val="002431BF"/>
    <w:rsid w:val="00243AA3"/>
    <w:rsid w:val="00243B11"/>
    <w:rsid w:val="00243C28"/>
    <w:rsid w:val="00243C96"/>
    <w:rsid w:val="00244224"/>
    <w:rsid w:val="0024439B"/>
    <w:rsid w:val="002447AB"/>
    <w:rsid w:val="00244EC5"/>
    <w:rsid w:val="00245231"/>
    <w:rsid w:val="00245FAB"/>
    <w:rsid w:val="00246533"/>
    <w:rsid w:val="00246716"/>
    <w:rsid w:val="00246901"/>
    <w:rsid w:val="00246D94"/>
    <w:rsid w:val="002473E6"/>
    <w:rsid w:val="00252135"/>
    <w:rsid w:val="002528DB"/>
    <w:rsid w:val="00252C8C"/>
    <w:rsid w:val="00252FDD"/>
    <w:rsid w:val="00253233"/>
    <w:rsid w:val="00253392"/>
    <w:rsid w:val="00253808"/>
    <w:rsid w:val="0025440A"/>
    <w:rsid w:val="0025460D"/>
    <w:rsid w:val="00255934"/>
    <w:rsid w:val="00255992"/>
    <w:rsid w:val="002559F8"/>
    <w:rsid w:val="00255E31"/>
    <w:rsid w:val="00255FCB"/>
    <w:rsid w:val="00255FCC"/>
    <w:rsid w:val="002560E7"/>
    <w:rsid w:val="002565D8"/>
    <w:rsid w:val="00256694"/>
    <w:rsid w:val="002569B0"/>
    <w:rsid w:val="00256C3F"/>
    <w:rsid w:val="00256E06"/>
    <w:rsid w:val="00256F95"/>
    <w:rsid w:val="002572DD"/>
    <w:rsid w:val="002576A1"/>
    <w:rsid w:val="00257CE8"/>
    <w:rsid w:val="00257EB0"/>
    <w:rsid w:val="002602B3"/>
    <w:rsid w:val="0026038E"/>
    <w:rsid w:val="002606F3"/>
    <w:rsid w:val="00260A80"/>
    <w:rsid w:val="00260BD8"/>
    <w:rsid w:val="00260C4B"/>
    <w:rsid w:val="00261CC4"/>
    <w:rsid w:val="00261EE3"/>
    <w:rsid w:val="002629BE"/>
    <w:rsid w:val="00262B41"/>
    <w:rsid w:val="00262F1B"/>
    <w:rsid w:val="00263203"/>
    <w:rsid w:val="002636F8"/>
    <w:rsid w:val="0026383F"/>
    <w:rsid w:val="00263DD0"/>
    <w:rsid w:val="002640ED"/>
    <w:rsid w:val="002646D6"/>
    <w:rsid w:val="002647E6"/>
    <w:rsid w:val="00264B3D"/>
    <w:rsid w:val="00264B65"/>
    <w:rsid w:val="0026572D"/>
    <w:rsid w:val="00265B1E"/>
    <w:rsid w:val="00265FBD"/>
    <w:rsid w:val="0026617F"/>
    <w:rsid w:val="0026632D"/>
    <w:rsid w:val="002669DE"/>
    <w:rsid w:val="00266AA0"/>
    <w:rsid w:val="00266B7F"/>
    <w:rsid w:val="00266D51"/>
    <w:rsid w:val="00266DB0"/>
    <w:rsid w:val="002671BE"/>
    <w:rsid w:val="002673C8"/>
    <w:rsid w:val="00267711"/>
    <w:rsid w:val="0026774C"/>
    <w:rsid w:val="002679EF"/>
    <w:rsid w:val="00267A0D"/>
    <w:rsid w:val="00270520"/>
    <w:rsid w:val="00270858"/>
    <w:rsid w:val="00270D5C"/>
    <w:rsid w:val="002710DB"/>
    <w:rsid w:val="00271555"/>
    <w:rsid w:val="00271578"/>
    <w:rsid w:val="00272481"/>
    <w:rsid w:val="00273CD8"/>
    <w:rsid w:val="00274866"/>
    <w:rsid w:val="002757C3"/>
    <w:rsid w:val="00275AEF"/>
    <w:rsid w:val="00276157"/>
    <w:rsid w:val="002761B0"/>
    <w:rsid w:val="0027643B"/>
    <w:rsid w:val="00276D85"/>
    <w:rsid w:val="00277012"/>
    <w:rsid w:val="002773E2"/>
    <w:rsid w:val="002775AD"/>
    <w:rsid w:val="00277B1A"/>
    <w:rsid w:val="00277F7F"/>
    <w:rsid w:val="00280E7C"/>
    <w:rsid w:val="00281434"/>
    <w:rsid w:val="002816B5"/>
    <w:rsid w:val="00281BB7"/>
    <w:rsid w:val="00281C32"/>
    <w:rsid w:val="0028204D"/>
    <w:rsid w:val="002824AF"/>
    <w:rsid w:val="00282A60"/>
    <w:rsid w:val="0028350A"/>
    <w:rsid w:val="002840EF"/>
    <w:rsid w:val="00284160"/>
    <w:rsid w:val="00284325"/>
    <w:rsid w:val="00285122"/>
    <w:rsid w:val="00285126"/>
    <w:rsid w:val="00285167"/>
    <w:rsid w:val="0028534F"/>
    <w:rsid w:val="002854EB"/>
    <w:rsid w:val="0028560D"/>
    <w:rsid w:val="00285BC9"/>
    <w:rsid w:val="00286149"/>
    <w:rsid w:val="0028677C"/>
    <w:rsid w:val="00286840"/>
    <w:rsid w:val="00286A29"/>
    <w:rsid w:val="00286FE0"/>
    <w:rsid w:val="00287008"/>
    <w:rsid w:val="0028738B"/>
    <w:rsid w:val="002874C3"/>
    <w:rsid w:val="002879CC"/>
    <w:rsid w:val="00287A0B"/>
    <w:rsid w:val="00287BD4"/>
    <w:rsid w:val="00287D66"/>
    <w:rsid w:val="0029065B"/>
    <w:rsid w:val="00290A81"/>
    <w:rsid w:val="00291095"/>
    <w:rsid w:val="00292046"/>
    <w:rsid w:val="002923D7"/>
    <w:rsid w:val="00292CBD"/>
    <w:rsid w:val="00293698"/>
    <w:rsid w:val="00293DCD"/>
    <w:rsid w:val="00293F20"/>
    <w:rsid w:val="00294D7F"/>
    <w:rsid w:val="0029522D"/>
    <w:rsid w:val="002975B1"/>
    <w:rsid w:val="00297A27"/>
    <w:rsid w:val="002A0B9E"/>
    <w:rsid w:val="002A1865"/>
    <w:rsid w:val="002A1F74"/>
    <w:rsid w:val="002A2154"/>
    <w:rsid w:val="002A2547"/>
    <w:rsid w:val="002A2A52"/>
    <w:rsid w:val="002A31BA"/>
    <w:rsid w:val="002A3AAE"/>
    <w:rsid w:val="002A3D05"/>
    <w:rsid w:val="002A3E1E"/>
    <w:rsid w:val="002A3EE3"/>
    <w:rsid w:val="002A4670"/>
    <w:rsid w:val="002A47CB"/>
    <w:rsid w:val="002A49D0"/>
    <w:rsid w:val="002A626B"/>
    <w:rsid w:val="002A67AA"/>
    <w:rsid w:val="002A6888"/>
    <w:rsid w:val="002A702C"/>
    <w:rsid w:val="002A7BF8"/>
    <w:rsid w:val="002B01F0"/>
    <w:rsid w:val="002B03A0"/>
    <w:rsid w:val="002B041C"/>
    <w:rsid w:val="002B08A5"/>
    <w:rsid w:val="002B0DE3"/>
    <w:rsid w:val="002B19EA"/>
    <w:rsid w:val="002B272C"/>
    <w:rsid w:val="002B2C16"/>
    <w:rsid w:val="002B2FD7"/>
    <w:rsid w:val="002B3331"/>
    <w:rsid w:val="002B3A00"/>
    <w:rsid w:val="002B40D0"/>
    <w:rsid w:val="002B4290"/>
    <w:rsid w:val="002B4D37"/>
    <w:rsid w:val="002B538C"/>
    <w:rsid w:val="002B5435"/>
    <w:rsid w:val="002B5ABD"/>
    <w:rsid w:val="002B5EDA"/>
    <w:rsid w:val="002B617C"/>
    <w:rsid w:val="002B632F"/>
    <w:rsid w:val="002B6471"/>
    <w:rsid w:val="002B7A47"/>
    <w:rsid w:val="002B7C5D"/>
    <w:rsid w:val="002B7C96"/>
    <w:rsid w:val="002C039B"/>
    <w:rsid w:val="002C040A"/>
    <w:rsid w:val="002C0831"/>
    <w:rsid w:val="002C0CE0"/>
    <w:rsid w:val="002C169E"/>
    <w:rsid w:val="002C1A9E"/>
    <w:rsid w:val="002C1E4C"/>
    <w:rsid w:val="002C266A"/>
    <w:rsid w:val="002C2AEF"/>
    <w:rsid w:val="002C33B9"/>
    <w:rsid w:val="002C470F"/>
    <w:rsid w:val="002C4DEE"/>
    <w:rsid w:val="002C5A68"/>
    <w:rsid w:val="002C5AEE"/>
    <w:rsid w:val="002C5B8C"/>
    <w:rsid w:val="002C5CE4"/>
    <w:rsid w:val="002C6B90"/>
    <w:rsid w:val="002C6CAE"/>
    <w:rsid w:val="002C708A"/>
    <w:rsid w:val="002C72B6"/>
    <w:rsid w:val="002C7467"/>
    <w:rsid w:val="002C7498"/>
    <w:rsid w:val="002C7D56"/>
    <w:rsid w:val="002C7D63"/>
    <w:rsid w:val="002D0145"/>
    <w:rsid w:val="002D02EA"/>
    <w:rsid w:val="002D04B3"/>
    <w:rsid w:val="002D0DAC"/>
    <w:rsid w:val="002D1411"/>
    <w:rsid w:val="002D1B00"/>
    <w:rsid w:val="002D1B33"/>
    <w:rsid w:val="002D2A68"/>
    <w:rsid w:val="002D2B3A"/>
    <w:rsid w:val="002D2C74"/>
    <w:rsid w:val="002D2DA2"/>
    <w:rsid w:val="002D2F6A"/>
    <w:rsid w:val="002D3A91"/>
    <w:rsid w:val="002D3DA7"/>
    <w:rsid w:val="002D451C"/>
    <w:rsid w:val="002D4524"/>
    <w:rsid w:val="002D4680"/>
    <w:rsid w:val="002D4802"/>
    <w:rsid w:val="002D4C26"/>
    <w:rsid w:val="002D5133"/>
    <w:rsid w:val="002D5A49"/>
    <w:rsid w:val="002D5D3C"/>
    <w:rsid w:val="002D5FE0"/>
    <w:rsid w:val="002D61DE"/>
    <w:rsid w:val="002D64B9"/>
    <w:rsid w:val="002D659D"/>
    <w:rsid w:val="002D6666"/>
    <w:rsid w:val="002D66E9"/>
    <w:rsid w:val="002D6907"/>
    <w:rsid w:val="002D6B8B"/>
    <w:rsid w:val="002D6B93"/>
    <w:rsid w:val="002D6D54"/>
    <w:rsid w:val="002D74E5"/>
    <w:rsid w:val="002D755F"/>
    <w:rsid w:val="002D758C"/>
    <w:rsid w:val="002D7EA0"/>
    <w:rsid w:val="002E0E66"/>
    <w:rsid w:val="002E153E"/>
    <w:rsid w:val="002E1799"/>
    <w:rsid w:val="002E195F"/>
    <w:rsid w:val="002E24A8"/>
    <w:rsid w:val="002E2510"/>
    <w:rsid w:val="002E2BC1"/>
    <w:rsid w:val="002E2BEB"/>
    <w:rsid w:val="002E2E93"/>
    <w:rsid w:val="002E3131"/>
    <w:rsid w:val="002E31CC"/>
    <w:rsid w:val="002E33F5"/>
    <w:rsid w:val="002E34FC"/>
    <w:rsid w:val="002E3540"/>
    <w:rsid w:val="002E3B10"/>
    <w:rsid w:val="002E3E31"/>
    <w:rsid w:val="002E425D"/>
    <w:rsid w:val="002E5A9A"/>
    <w:rsid w:val="002E5BD5"/>
    <w:rsid w:val="002E5E59"/>
    <w:rsid w:val="002E6836"/>
    <w:rsid w:val="002E6CEE"/>
    <w:rsid w:val="002E713E"/>
    <w:rsid w:val="002E7924"/>
    <w:rsid w:val="002E7CFE"/>
    <w:rsid w:val="002E7FB3"/>
    <w:rsid w:val="002F0666"/>
    <w:rsid w:val="002F0A39"/>
    <w:rsid w:val="002F0FB9"/>
    <w:rsid w:val="002F0FD0"/>
    <w:rsid w:val="002F234D"/>
    <w:rsid w:val="002F2840"/>
    <w:rsid w:val="002F29E4"/>
    <w:rsid w:val="002F2AC5"/>
    <w:rsid w:val="002F2D21"/>
    <w:rsid w:val="002F2D80"/>
    <w:rsid w:val="002F3283"/>
    <w:rsid w:val="002F3373"/>
    <w:rsid w:val="002F36FD"/>
    <w:rsid w:val="002F3D7A"/>
    <w:rsid w:val="002F3E50"/>
    <w:rsid w:val="002F405A"/>
    <w:rsid w:val="002F416F"/>
    <w:rsid w:val="002F41A4"/>
    <w:rsid w:val="002F4B35"/>
    <w:rsid w:val="002F5578"/>
    <w:rsid w:val="002F5718"/>
    <w:rsid w:val="002F5D3A"/>
    <w:rsid w:val="002F6022"/>
    <w:rsid w:val="002F6265"/>
    <w:rsid w:val="002F6609"/>
    <w:rsid w:val="002F6DD2"/>
    <w:rsid w:val="002F7455"/>
    <w:rsid w:val="002F78E6"/>
    <w:rsid w:val="00300BA5"/>
    <w:rsid w:val="003015A4"/>
    <w:rsid w:val="003016BE"/>
    <w:rsid w:val="00301FD0"/>
    <w:rsid w:val="0030235C"/>
    <w:rsid w:val="00302671"/>
    <w:rsid w:val="00302B5E"/>
    <w:rsid w:val="00302E1E"/>
    <w:rsid w:val="00303465"/>
    <w:rsid w:val="00303684"/>
    <w:rsid w:val="00303794"/>
    <w:rsid w:val="00303F5D"/>
    <w:rsid w:val="00303FDE"/>
    <w:rsid w:val="00304FF0"/>
    <w:rsid w:val="00305E0E"/>
    <w:rsid w:val="00306247"/>
    <w:rsid w:val="003069CA"/>
    <w:rsid w:val="00307156"/>
    <w:rsid w:val="0030729C"/>
    <w:rsid w:val="0030750C"/>
    <w:rsid w:val="00307CE2"/>
    <w:rsid w:val="00307CEF"/>
    <w:rsid w:val="0031027E"/>
    <w:rsid w:val="003103DF"/>
    <w:rsid w:val="00310618"/>
    <w:rsid w:val="0031065D"/>
    <w:rsid w:val="00310C02"/>
    <w:rsid w:val="00311991"/>
    <w:rsid w:val="003126D6"/>
    <w:rsid w:val="003128A0"/>
    <w:rsid w:val="00312971"/>
    <w:rsid w:val="00313324"/>
    <w:rsid w:val="003139F4"/>
    <w:rsid w:val="003144B1"/>
    <w:rsid w:val="00314BC8"/>
    <w:rsid w:val="0031556E"/>
    <w:rsid w:val="00315870"/>
    <w:rsid w:val="00315F1D"/>
    <w:rsid w:val="00316317"/>
    <w:rsid w:val="00316E31"/>
    <w:rsid w:val="003174CE"/>
    <w:rsid w:val="00317973"/>
    <w:rsid w:val="003200AA"/>
    <w:rsid w:val="003207CC"/>
    <w:rsid w:val="00320E0C"/>
    <w:rsid w:val="00320E15"/>
    <w:rsid w:val="003210D0"/>
    <w:rsid w:val="003211F4"/>
    <w:rsid w:val="0032128C"/>
    <w:rsid w:val="003215DF"/>
    <w:rsid w:val="003218A1"/>
    <w:rsid w:val="00321AD3"/>
    <w:rsid w:val="00321D12"/>
    <w:rsid w:val="00321F23"/>
    <w:rsid w:val="003228DB"/>
    <w:rsid w:val="00322A93"/>
    <w:rsid w:val="00322CB8"/>
    <w:rsid w:val="0032303D"/>
    <w:rsid w:val="0032345B"/>
    <w:rsid w:val="00323B70"/>
    <w:rsid w:val="00323E2A"/>
    <w:rsid w:val="00323EAB"/>
    <w:rsid w:val="003241F0"/>
    <w:rsid w:val="003246F6"/>
    <w:rsid w:val="00324A92"/>
    <w:rsid w:val="00324B0C"/>
    <w:rsid w:val="0032529F"/>
    <w:rsid w:val="003270EC"/>
    <w:rsid w:val="0032780B"/>
    <w:rsid w:val="00327912"/>
    <w:rsid w:val="00327BE9"/>
    <w:rsid w:val="00327C78"/>
    <w:rsid w:val="00327E91"/>
    <w:rsid w:val="0033022F"/>
    <w:rsid w:val="00330896"/>
    <w:rsid w:val="00330972"/>
    <w:rsid w:val="0033124D"/>
    <w:rsid w:val="00331B34"/>
    <w:rsid w:val="003323AF"/>
    <w:rsid w:val="00332879"/>
    <w:rsid w:val="003331AC"/>
    <w:rsid w:val="003333A5"/>
    <w:rsid w:val="003335F3"/>
    <w:rsid w:val="00333AA3"/>
    <w:rsid w:val="00333C76"/>
    <w:rsid w:val="00334CA5"/>
    <w:rsid w:val="003357E5"/>
    <w:rsid w:val="00335F64"/>
    <w:rsid w:val="0033654F"/>
    <w:rsid w:val="003369A5"/>
    <w:rsid w:val="00336A76"/>
    <w:rsid w:val="00336EF9"/>
    <w:rsid w:val="003371E5"/>
    <w:rsid w:val="00337437"/>
    <w:rsid w:val="00337775"/>
    <w:rsid w:val="003378F6"/>
    <w:rsid w:val="00337CA6"/>
    <w:rsid w:val="00340371"/>
    <w:rsid w:val="0034048F"/>
    <w:rsid w:val="00340717"/>
    <w:rsid w:val="0034109D"/>
    <w:rsid w:val="0034118A"/>
    <w:rsid w:val="0034160D"/>
    <w:rsid w:val="00342478"/>
    <w:rsid w:val="0034291D"/>
    <w:rsid w:val="00342F0A"/>
    <w:rsid w:val="003430C0"/>
    <w:rsid w:val="00343EAA"/>
    <w:rsid w:val="00344298"/>
    <w:rsid w:val="003443AC"/>
    <w:rsid w:val="00345863"/>
    <w:rsid w:val="00345B00"/>
    <w:rsid w:val="003463D1"/>
    <w:rsid w:val="00346946"/>
    <w:rsid w:val="003501B3"/>
    <w:rsid w:val="00350248"/>
    <w:rsid w:val="003503E7"/>
    <w:rsid w:val="00350EF3"/>
    <w:rsid w:val="00351EB5"/>
    <w:rsid w:val="00352506"/>
    <w:rsid w:val="00352C12"/>
    <w:rsid w:val="00352D3F"/>
    <w:rsid w:val="0035317E"/>
    <w:rsid w:val="0035339F"/>
    <w:rsid w:val="00353592"/>
    <w:rsid w:val="00353BA0"/>
    <w:rsid w:val="00354260"/>
    <w:rsid w:val="00354F5D"/>
    <w:rsid w:val="00355C63"/>
    <w:rsid w:val="00356006"/>
    <w:rsid w:val="003567D9"/>
    <w:rsid w:val="00356B6F"/>
    <w:rsid w:val="00357168"/>
    <w:rsid w:val="00357276"/>
    <w:rsid w:val="00357CA4"/>
    <w:rsid w:val="00360C23"/>
    <w:rsid w:val="00360D5C"/>
    <w:rsid w:val="00360FF2"/>
    <w:rsid w:val="0036111B"/>
    <w:rsid w:val="003614E9"/>
    <w:rsid w:val="00361BB3"/>
    <w:rsid w:val="00362B19"/>
    <w:rsid w:val="0036359C"/>
    <w:rsid w:val="00363793"/>
    <w:rsid w:val="00363EB1"/>
    <w:rsid w:val="00364078"/>
    <w:rsid w:val="003659B9"/>
    <w:rsid w:val="003661D7"/>
    <w:rsid w:val="00366AAB"/>
    <w:rsid w:val="00366CB1"/>
    <w:rsid w:val="0036713A"/>
    <w:rsid w:val="00367149"/>
    <w:rsid w:val="003679B1"/>
    <w:rsid w:val="00367A34"/>
    <w:rsid w:val="00367C06"/>
    <w:rsid w:val="00367CBC"/>
    <w:rsid w:val="00367EDD"/>
    <w:rsid w:val="00370061"/>
    <w:rsid w:val="0037055D"/>
    <w:rsid w:val="003708A1"/>
    <w:rsid w:val="00370C9F"/>
    <w:rsid w:val="00370DD9"/>
    <w:rsid w:val="00371543"/>
    <w:rsid w:val="00371844"/>
    <w:rsid w:val="00371884"/>
    <w:rsid w:val="00371C21"/>
    <w:rsid w:val="00371E78"/>
    <w:rsid w:val="003722B6"/>
    <w:rsid w:val="0037231C"/>
    <w:rsid w:val="003723B8"/>
    <w:rsid w:val="00372AC7"/>
    <w:rsid w:val="00373682"/>
    <w:rsid w:val="00373835"/>
    <w:rsid w:val="003740C6"/>
    <w:rsid w:val="00374427"/>
    <w:rsid w:val="00375F4B"/>
    <w:rsid w:val="003761CE"/>
    <w:rsid w:val="0037686A"/>
    <w:rsid w:val="00376968"/>
    <w:rsid w:val="00376C14"/>
    <w:rsid w:val="0037725F"/>
    <w:rsid w:val="003776D3"/>
    <w:rsid w:val="00377824"/>
    <w:rsid w:val="003778BB"/>
    <w:rsid w:val="00377998"/>
    <w:rsid w:val="00377C60"/>
    <w:rsid w:val="003801DE"/>
    <w:rsid w:val="00380409"/>
    <w:rsid w:val="00380623"/>
    <w:rsid w:val="00380B02"/>
    <w:rsid w:val="00380DAC"/>
    <w:rsid w:val="00381017"/>
    <w:rsid w:val="00381256"/>
    <w:rsid w:val="00381475"/>
    <w:rsid w:val="003817A7"/>
    <w:rsid w:val="00381BA5"/>
    <w:rsid w:val="00381CAB"/>
    <w:rsid w:val="0038230E"/>
    <w:rsid w:val="003837A0"/>
    <w:rsid w:val="00383847"/>
    <w:rsid w:val="00383A55"/>
    <w:rsid w:val="00383F6E"/>
    <w:rsid w:val="00384943"/>
    <w:rsid w:val="00384FFF"/>
    <w:rsid w:val="00385011"/>
    <w:rsid w:val="0038527C"/>
    <w:rsid w:val="003855FF"/>
    <w:rsid w:val="00385687"/>
    <w:rsid w:val="0038576A"/>
    <w:rsid w:val="0038595E"/>
    <w:rsid w:val="003869B8"/>
    <w:rsid w:val="003872E5"/>
    <w:rsid w:val="003873BE"/>
    <w:rsid w:val="0038753B"/>
    <w:rsid w:val="003878FD"/>
    <w:rsid w:val="00387906"/>
    <w:rsid w:val="003907CB"/>
    <w:rsid w:val="003908BB"/>
    <w:rsid w:val="0039093B"/>
    <w:rsid w:val="00390F8E"/>
    <w:rsid w:val="003915CB"/>
    <w:rsid w:val="00391ED4"/>
    <w:rsid w:val="0039214E"/>
    <w:rsid w:val="00392345"/>
    <w:rsid w:val="0039253D"/>
    <w:rsid w:val="003930F8"/>
    <w:rsid w:val="0039389D"/>
    <w:rsid w:val="00393DB1"/>
    <w:rsid w:val="00393E02"/>
    <w:rsid w:val="00393F0D"/>
    <w:rsid w:val="003945DB"/>
    <w:rsid w:val="003959C9"/>
    <w:rsid w:val="0039638B"/>
    <w:rsid w:val="00396489"/>
    <w:rsid w:val="00396DA6"/>
    <w:rsid w:val="0039765D"/>
    <w:rsid w:val="00397B04"/>
    <w:rsid w:val="00397B2F"/>
    <w:rsid w:val="003A030E"/>
    <w:rsid w:val="003A0326"/>
    <w:rsid w:val="003A13F1"/>
    <w:rsid w:val="003A28D9"/>
    <w:rsid w:val="003A2C00"/>
    <w:rsid w:val="003A2C37"/>
    <w:rsid w:val="003A3518"/>
    <w:rsid w:val="003A3768"/>
    <w:rsid w:val="003A3969"/>
    <w:rsid w:val="003A3B20"/>
    <w:rsid w:val="003A439F"/>
    <w:rsid w:val="003A46B5"/>
    <w:rsid w:val="003A4AB8"/>
    <w:rsid w:val="003A5CA7"/>
    <w:rsid w:val="003A5D5F"/>
    <w:rsid w:val="003A5D98"/>
    <w:rsid w:val="003A5E77"/>
    <w:rsid w:val="003A642B"/>
    <w:rsid w:val="003A6623"/>
    <w:rsid w:val="003A689E"/>
    <w:rsid w:val="003A6BF7"/>
    <w:rsid w:val="003A71A5"/>
    <w:rsid w:val="003A7348"/>
    <w:rsid w:val="003A790E"/>
    <w:rsid w:val="003B0161"/>
    <w:rsid w:val="003B025F"/>
    <w:rsid w:val="003B089D"/>
    <w:rsid w:val="003B0FE2"/>
    <w:rsid w:val="003B174C"/>
    <w:rsid w:val="003B1BD5"/>
    <w:rsid w:val="003B22D9"/>
    <w:rsid w:val="003B22E6"/>
    <w:rsid w:val="003B2BEB"/>
    <w:rsid w:val="003B337E"/>
    <w:rsid w:val="003B360E"/>
    <w:rsid w:val="003B3657"/>
    <w:rsid w:val="003B3A3B"/>
    <w:rsid w:val="003B3D4D"/>
    <w:rsid w:val="003B40B0"/>
    <w:rsid w:val="003B49C8"/>
    <w:rsid w:val="003B5633"/>
    <w:rsid w:val="003B6BCA"/>
    <w:rsid w:val="003B7084"/>
    <w:rsid w:val="003B7129"/>
    <w:rsid w:val="003B7303"/>
    <w:rsid w:val="003B768D"/>
    <w:rsid w:val="003B7B13"/>
    <w:rsid w:val="003C0094"/>
    <w:rsid w:val="003C05FB"/>
    <w:rsid w:val="003C079F"/>
    <w:rsid w:val="003C0AE8"/>
    <w:rsid w:val="003C0BB4"/>
    <w:rsid w:val="003C0D55"/>
    <w:rsid w:val="003C1868"/>
    <w:rsid w:val="003C2BB7"/>
    <w:rsid w:val="003C34EB"/>
    <w:rsid w:val="003C38CC"/>
    <w:rsid w:val="003C44CA"/>
    <w:rsid w:val="003C4600"/>
    <w:rsid w:val="003C4A57"/>
    <w:rsid w:val="003C4E30"/>
    <w:rsid w:val="003C4FD5"/>
    <w:rsid w:val="003C509D"/>
    <w:rsid w:val="003C5783"/>
    <w:rsid w:val="003C66AA"/>
    <w:rsid w:val="003C6BDB"/>
    <w:rsid w:val="003C79F5"/>
    <w:rsid w:val="003C7A96"/>
    <w:rsid w:val="003C7EE7"/>
    <w:rsid w:val="003D0407"/>
    <w:rsid w:val="003D0E5E"/>
    <w:rsid w:val="003D1068"/>
    <w:rsid w:val="003D1CCA"/>
    <w:rsid w:val="003D2615"/>
    <w:rsid w:val="003D2722"/>
    <w:rsid w:val="003D2BB7"/>
    <w:rsid w:val="003D30E4"/>
    <w:rsid w:val="003D3565"/>
    <w:rsid w:val="003D37BE"/>
    <w:rsid w:val="003D3BAD"/>
    <w:rsid w:val="003D42F2"/>
    <w:rsid w:val="003D43DB"/>
    <w:rsid w:val="003D44F0"/>
    <w:rsid w:val="003D491E"/>
    <w:rsid w:val="003D4EDE"/>
    <w:rsid w:val="003D515A"/>
    <w:rsid w:val="003D53F2"/>
    <w:rsid w:val="003D5D9B"/>
    <w:rsid w:val="003D5E44"/>
    <w:rsid w:val="003D62FC"/>
    <w:rsid w:val="003D664E"/>
    <w:rsid w:val="003D6AAC"/>
    <w:rsid w:val="003D6CBB"/>
    <w:rsid w:val="003D7828"/>
    <w:rsid w:val="003D7C27"/>
    <w:rsid w:val="003E15BD"/>
    <w:rsid w:val="003E1737"/>
    <w:rsid w:val="003E17B3"/>
    <w:rsid w:val="003E25D4"/>
    <w:rsid w:val="003E289D"/>
    <w:rsid w:val="003E2B09"/>
    <w:rsid w:val="003E3240"/>
    <w:rsid w:val="003E3910"/>
    <w:rsid w:val="003E3B38"/>
    <w:rsid w:val="003E3F50"/>
    <w:rsid w:val="003E4253"/>
    <w:rsid w:val="003E5423"/>
    <w:rsid w:val="003E5CE2"/>
    <w:rsid w:val="003E62CC"/>
    <w:rsid w:val="003E6676"/>
    <w:rsid w:val="003E6B2C"/>
    <w:rsid w:val="003E6C34"/>
    <w:rsid w:val="003E6E39"/>
    <w:rsid w:val="003E72AA"/>
    <w:rsid w:val="003E72E5"/>
    <w:rsid w:val="003E7A6D"/>
    <w:rsid w:val="003E7D52"/>
    <w:rsid w:val="003E7D75"/>
    <w:rsid w:val="003F00AB"/>
    <w:rsid w:val="003F00EE"/>
    <w:rsid w:val="003F1161"/>
    <w:rsid w:val="003F2013"/>
    <w:rsid w:val="003F212A"/>
    <w:rsid w:val="003F255A"/>
    <w:rsid w:val="003F2620"/>
    <w:rsid w:val="003F270B"/>
    <w:rsid w:val="003F2739"/>
    <w:rsid w:val="003F2A98"/>
    <w:rsid w:val="003F2CDD"/>
    <w:rsid w:val="003F3090"/>
    <w:rsid w:val="003F360D"/>
    <w:rsid w:val="003F38E1"/>
    <w:rsid w:val="003F3A4E"/>
    <w:rsid w:val="003F3D8B"/>
    <w:rsid w:val="003F44F6"/>
    <w:rsid w:val="003F47A6"/>
    <w:rsid w:val="003F53E7"/>
    <w:rsid w:val="003F56C4"/>
    <w:rsid w:val="003F5808"/>
    <w:rsid w:val="003F588F"/>
    <w:rsid w:val="003F5BE0"/>
    <w:rsid w:val="003F6860"/>
    <w:rsid w:val="003F74AE"/>
    <w:rsid w:val="003F7856"/>
    <w:rsid w:val="003F7C37"/>
    <w:rsid w:val="00400238"/>
    <w:rsid w:val="004003F5"/>
    <w:rsid w:val="00400500"/>
    <w:rsid w:val="00400620"/>
    <w:rsid w:val="00400A0A"/>
    <w:rsid w:val="00401301"/>
    <w:rsid w:val="00401E68"/>
    <w:rsid w:val="00402A2A"/>
    <w:rsid w:val="00402BAF"/>
    <w:rsid w:val="00402E95"/>
    <w:rsid w:val="004030D3"/>
    <w:rsid w:val="004031D3"/>
    <w:rsid w:val="004034B1"/>
    <w:rsid w:val="00404014"/>
    <w:rsid w:val="004040B6"/>
    <w:rsid w:val="004041F8"/>
    <w:rsid w:val="004043C7"/>
    <w:rsid w:val="00404891"/>
    <w:rsid w:val="00404A89"/>
    <w:rsid w:val="004051F9"/>
    <w:rsid w:val="00405C9B"/>
    <w:rsid w:val="00405CA5"/>
    <w:rsid w:val="00405EC7"/>
    <w:rsid w:val="00405F8C"/>
    <w:rsid w:val="00406FB7"/>
    <w:rsid w:val="00407D3F"/>
    <w:rsid w:val="00407D52"/>
    <w:rsid w:val="0041013B"/>
    <w:rsid w:val="0041046B"/>
    <w:rsid w:val="00411956"/>
    <w:rsid w:val="004120BB"/>
    <w:rsid w:val="004123E3"/>
    <w:rsid w:val="00412998"/>
    <w:rsid w:val="00412D8E"/>
    <w:rsid w:val="0041312F"/>
    <w:rsid w:val="00413761"/>
    <w:rsid w:val="00414551"/>
    <w:rsid w:val="00415330"/>
    <w:rsid w:val="0041569D"/>
    <w:rsid w:val="00415B5F"/>
    <w:rsid w:val="00415F6A"/>
    <w:rsid w:val="00416742"/>
    <w:rsid w:val="00417418"/>
    <w:rsid w:val="0041782C"/>
    <w:rsid w:val="00417DF5"/>
    <w:rsid w:val="0042066D"/>
    <w:rsid w:val="0042069A"/>
    <w:rsid w:val="00420791"/>
    <w:rsid w:val="00420DB2"/>
    <w:rsid w:val="004219E6"/>
    <w:rsid w:val="004221A2"/>
    <w:rsid w:val="004227FA"/>
    <w:rsid w:val="0042290F"/>
    <w:rsid w:val="00422D03"/>
    <w:rsid w:val="0042380B"/>
    <w:rsid w:val="004239DF"/>
    <w:rsid w:val="00423C27"/>
    <w:rsid w:val="00423D3B"/>
    <w:rsid w:val="00423D69"/>
    <w:rsid w:val="0042452D"/>
    <w:rsid w:val="00424D68"/>
    <w:rsid w:val="0042558A"/>
    <w:rsid w:val="00425AE3"/>
    <w:rsid w:val="00426109"/>
    <w:rsid w:val="004261F9"/>
    <w:rsid w:val="00426445"/>
    <w:rsid w:val="004267B6"/>
    <w:rsid w:val="00426B8C"/>
    <w:rsid w:val="004272AA"/>
    <w:rsid w:val="004303C0"/>
    <w:rsid w:val="0043047F"/>
    <w:rsid w:val="00430542"/>
    <w:rsid w:val="004307D1"/>
    <w:rsid w:val="0043096C"/>
    <w:rsid w:val="00430A40"/>
    <w:rsid w:val="00431817"/>
    <w:rsid w:val="00431C47"/>
    <w:rsid w:val="00432731"/>
    <w:rsid w:val="00432D7E"/>
    <w:rsid w:val="00432DD9"/>
    <w:rsid w:val="0043308A"/>
    <w:rsid w:val="0043343A"/>
    <w:rsid w:val="00433517"/>
    <w:rsid w:val="00433D78"/>
    <w:rsid w:val="00433EBC"/>
    <w:rsid w:val="004349C2"/>
    <w:rsid w:val="00434C44"/>
    <w:rsid w:val="00435121"/>
    <w:rsid w:val="004360D1"/>
    <w:rsid w:val="00436D00"/>
    <w:rsid w:val="00436D9D"/>
    <w:rsid w:val="00436F52"/>
    <w:rsid w:val="00436FB4"/>
    <w:rsid w:val="00437456"/>
    <w:rsid w:val="00440F4B"/>
    <w:rsid w:val="00441657"/>
    <w:rsid w:val="004420D6"/>
    <w:rsid w:val="004427CB"/>
    <w:rsid w:val="00442BDD"/>
    <w:rsid w:val="00442C78"/>
    <w:rsid w:val="00442E4F"/>
    <w:rsid w:val="0044393F"/>
    <w:rsid w:val="00444327"/>
    <w:rsid w:val="00444478"/>
    <w:rsid w:val="00444536"/>
    <w:rsid w:val="00444617"/>
    <w:rsid w:val="004448D2"/>
    <w:rsid w:val="00445875"/>
    <w:rsid w:val="0044645B"/>
    <w:rsid w:val="00446C51"/>
    <w:rsid w:val="0044720C"/>
    <w:rsid w:val="004473D6"/>
    <w:rsid w:val="004477E7"/>
    <w:rsid w:val="0044783A"/>
    <w:rsid w:val="00450761"/>
    <w:rsid w:val="004507AD"/>
    <w:rsid w:val="0045087B"/>
    <w:rsid w:val="0045090C"/>
    <w:rsid w:val="00450EB6"/>
    <w:rsid w:val="0045115E"/>
    <w:rsid w:val="00451909"/>
    <w:rsid w:val="00451F3C"/>
    <w:rsid w:val="004520CE"/>
    <w:rsid w:val="0045228A"/>
    <w:rsid w:val="0045234F"/>
    <w:rsid w:val="004526F1"/>
    <w:rsid w:val="00452879"/>
    <w:rsid w:val="00452A5F"/>
    <w:rsid w:val="00452D79"/>
    <w:rsid w:val="00452FB6"/>
    <w:rsid w:val="004532A8"/>
    <w:rsid w:val="0045364E"/>
    <w:rsid w:val="0045367A"/>
    <w:rsid w:val="004538C6"/>
    <w:rsid w:val="0045406A"/>
    <w:rsid w:val="00454857"/>
    <w:rsid w:val="00454A64"/>
    <w:rsid w:val="00454FF5"/>
    <w:rsid w:val="004562A7"/>
    <w:rsid w:val="004562F4"/>
    <w:rsid w:val="00457877"/>
    <w:rsid w:val="004602F9"/>
    <w:rsid w:val="004603E7"/>
    <w:rsid w:val="0046069E"/>
    <w:rsid w:val="00460756"/>
    <w:rsid w:val="0046079F"/>
    <w:rsid w:val="004607B9"/>
    <w:rsid w:val="0046099E"/>
    <w:rsid w:val="00460FFC"/>
    <w:rsid w:val="0046111D"/>
    <w:rsid w:val="004614A3"/>
    <w:rsid w:val="004614E9"/>
    <w:rsid w:val="00461825"/>
    <w:rsid w:val="00461A49"/>
    <w:rsid w:val="004624E1"/>
    <w:rsid w:val="0046284D"/>
    <w:rsid w:val="00462C03"/>
    <w:rsid w:val="00462CDD"/>
    <w:rsid w:val="00462E73"/>
    <w:rsid w:val="00462F79"/>
    <w:rsid w:val="004633E1"/>
    <w:rsid w:val="0046421B"/>
    <w:rsid w:val="004655D5"/>
    <w:rsid w:val="00465E3C"/>
    <w:rsid w:val="0046609C"/>
    <w:rsid w:val="00466355"/>
    <w:rsid w:val="004668D8"/>
    <w:rsid w:val="00466AC5"/>
    <w:rsid w:val="00467286"/>
    <w:rsid w:val="004672D1"/>
    <w:rsid w:val="0046741C"/>
    <w:rsid w:val="004676EA"/>
    <w:rsid w:val="00467ABF"/>
    <w:rsid w:val="00471309"/>
    <w:rsid w:val="00471661"/>
    <w:rsid w:val="0047168D"/>
    <w:rsid w:val="00471D0F"/>
    <w:rsid w:val="00472706"/>
    <w:rsid w:val="00472741"/>
    <w:rsid w:val="00472920"/>
    <w:rsid w:val="00472A93"/>
    <w:rsid w:val="00472E4B"/>
    <w:rsid w:val="00473017"/>
    <w:rsid w:val="0047407A"/>
    <w:rsid w:val="0047488A"/>
    <w:rsid w:val="00474D73"/>
    <w:rsid w:val="00475021"/>
    <w:rsid w:val="004751CD"/>
    <w:rsid w:val="0047593A"/>
    <w:rsid w:val="00476935"/>
    <w:rsid w:val="00476A29"/>
    <w:rsid w:val="00480210"/>
    <w:rsid w:val="004804D3"/>
    <w:rsid w:val="004806C1"/>
    <w:rsid w:val="0048079C"/>
    <w:rsid w:val="004807A5"/>
    <w:rsid w:val="00480AFB"/>
    <w:rsid w:val="00480C4C"/>
    <w:rsid w:val="00480CC4"/>
    <w:rsid w:val="00480D67"/>
    <w:rsid w:val="00481077"/>
    <w:rsid w:val="00481127"/>
    <w:rsid w:val="00481F31"/>
    <w:rsid w:val="004822CE"/>
    <w:rsid w:val="00482F9A"/>
    <w:rsid w:val="004830D3"/>
    <w:rsid w:val="00483101"/>
    <w:rsid w:val="00483303"/>
    <w:rsid w:val="004833FC"/>
    <w:rsid w:val="00483B8B"/>
    <w:rsid w:val="004843C9"/>
    <w:rsid w:val="00485721"/>
    <w:rsid w:val="00486573"/>
    <w:rsid w:val="004873D5"/>
    <w:rsid w:val="00487D47"/>
    <w:rsid w:val="00487F62"/>
    <w:rsid w:val="0049074A"/>
    <w:rsid w:val="00490DC4"/>
    <w:rsid w:val="00490E27"/>
    <w:rsid w:val="00490E2C"/>
    <w:rsid w:val="0049177E"/>
    <w:rsid w:val="0049182D"/>
    <w:rsid w:val="00491908"/>
    <w:rsid w:val="00491E3A"/>
    <w:rsid w:val="00492033"/>
    <w:rsid w:val="004920EA"/>
    <w:rsid w:val="004924C1"/>
    <w:rsid w:val="00492AD5"/>
    <w:rsid w:val="0049304D"/>
    <w:rsid w:val="004933BA"/>
    <w:rsid w:val="00493950"/>
    <w:rsid w:val="0049497E"/>
    <w:rsid w:val="00494F66"/>
    <w:rsid w:val="00495321"/>
    <w:rsid w:val="00495420"/>
    <w:rsid w:val="00495A11"/>
    <w:rsid w:val="00495DEC"/>
    <w:rsid w:val="00496B20"/>
    <w:rsid w:val="00496C70"/>
    <w:rsid w:val="004970E8"/>
    <w:rsid w:val="004972A5"/>
    <w:rsid w:val="004A0307"/>
    <w:rsid w:val="004A0758"/>
    <w:rsid w:val="004A0D9C"/>
    <w:rsid w:val="004A11C2"/>
    <w:rsid w:val="004A1716"/>
    <w:rsid w:val="004A18FF"/>
    <w:rsid w:val="004A1A49"/>
    <w:rsid w:val="004A1B98"/>
    <w:rsid w:val="004A20E4"/>
    <w:rsid w:val="004A24D6"/>
    <w:rsid w:val="004A25CE"/>
    <w:rsid w:val="004A44CF"/>
    <w:rsid w:val="004A4599"/>
    <w:rsid w:val="004A4AD8"/>
    <w:rsid w:val="004A51BD"/>
    <w:rsid w:val="004A52A2"/>
    <w:rsid w:val="004A5664"/>
    <w:rsid w:val="004A5847"/>
    <w:rsid w:val="004A58C8"/>
    <w:rsid w:val="004A5DDE"/>
    <w:rsid w:val="004A6DCD"/>
    <w:rsid w:val="004A6FA5"/>
    <w:rsid w:val="004A71C9"/>
    <w:rsid w:val="004A71E3"/>
    <w:rsid w:val="004A72AD"/>
    <w:rsid w:val="004A7547"/>
    <w:rsid w:val="004A7B0B"/>
    <w:rsid w:val="004A7D83"/>
    <w:rsid w:val="004A7DB6"/>
    <w:rsid w:val="004B011A"/>
    <w:rsid w:val="004B0955"/>
    <w:rsid w:val="004B0D0C"/>
    <w:rsid w:val="004B117F"/>
    <w:rsid w:val="004B1658"/>
    <w:rsid w:val="004B180B"/>
    <w:rsid w:val="004B241F"/>
    <w:rsid w:val="004B284F"/>
    <w:rsid w:val="004B2CE0"/>
    <w:rsid w:val="004B2FA3"/>
    <w:rsid w:val="004B32E1"/>
    <w:rsid w:val="004B3643"/>
    <w:rsid w:val="004B3C8C"/>
    <w:rsid w:val="004B4008"/>
    <w:rsid w:val="004B4937"/>
    <w:rsid w:val="004B4944"/>
    <w:rsid w:val="004B680A"/>
    <w:rsid w:val="004B6BF5"/>
    <w:rsid w:val="004B6D11"/>
    <w:rsid w:val="004B7FD6"/>
    <w:rsid w:val="004C02DD"/>
    <w:rsid w:val="004C0542"/>
    <w:rsid w:val="004C07F4"/>
    <w:rsid w:val="004C0A00"/>
    <w:rsid w:val="004C0A65"/>
    <w:rsid w:val="004C0B37"/>
    <w:rsid w:val="004C0CB3"/>
    <w:rsid w:val="004C0D99"/>
    <w:rsid w:val="004C1698"/>
    <w:rsid w:val="004C19D0"/>
    <w:rsid w:val="004C26E3"/>
    <w:rsid w:val="004C3076"/>
    <w:rsid w:val="004C37F5"/>
    <w:rsid w:val="004C39FA"/>
    <w:rsid w:val="004C3A79"/>
    <w:rsid w:val="004C481D"/>
    <w:rsid w:val="004C5A39"/>
    <w:rsid w:val="004C5D07"/>
    <w:rsid w:val="004C5E0C"/>
    <w:rsid w:val="004C5E4D"/>
    <w:rsid w:val="004C62B3"/>
    <w:rsid w:val="004C7E23"/>
    <w:rsid w:val="004D01C2"/>
    <w:rsid w:val="004D03B6"/>
    <w:rsid w:val="004D078B"/>
    <w:rsid w:val="004D0A0C"/>
    <w:rsid w:val="004D0D17"/>
    <w:rsid w:val="004D0F91"/>
    <w:rsid w:val="004D155F"/>
    <w:rsid w:val="004D165B"/>
    <w:rsid w:val="004D1713"/>
    <w:rsid w:val="004D17D2"/>
    <w:rsid w:val="004D26B4"/>
    <w:rsid w:val="004D27DB"/>
    <w:rsid w:val="004D27E2"/>
    <w:rsid w:val="004D2F64"/>
    <w:rsid w:val="004D3000"/>
    <w:rsid w:val="004D3776"/>
    <w:rsid w:val="004D3CF2"/>
    <w:rsid w:val="004D4172"/>
    <w:rsid w:val="004D41EC"/>
    <w:rsid w:val="004D4312"/>
    <w:rsid w:val="004D4AD3"/>
    <w:rsid w:val="004D5976"/>
    <w:rsid w:val="004D5AC2"/>
    <w:rsid w:val="004D640C"/>
    <w:rsid w:val="004D64E8"/>
    <w:rsid w:val="004D6650"/>
    <w:rsid w:val="004D6E66"/>
    <w:rsid w:val="004D706A"/>
    <w:rsid w:val="004D766A"/>
    <w:rsid w:val="004D7691"/>
    <w:rsid w:val="004D7692"/>
    <w:rsid w:val="004D7992"/>
    <w:rsid w:val="004D7CD7"/>
    <w:rsid w:val="004E015F"/>
    <w:rsid w:val="004E06A6"/>
    <w:rsid w:val="004E0722"/>
    <w:rsid w:val="004E0E0D"/>
    <w:rsid w:val="004E1971"/>
    <w:rsid w:val="004E2298"/>
    <w:rsid w:val="004E2751"/>
    <w:rsid w:val="004E2843"/>
    <w:rsid w:val="004E2F7F"/>
    <w:rsid w:val="004E2F87"/>
    <w:rsid w:val="004E2FC2"/>
    <w:rsid w:val="004E3277"/>
    <w:rsid w:val="004E37E6"/>
    <w:rsid w:val="004E398D"/>
    <w:rsid w:val="004E3C55"/>
    <w:rsid w:val="004E402F"/>
    <w:rsid w:val="004E4048"/>
    <w:rsid w:val="004E45A9"/>
    <w:rsid w:val="004E45ED"/>
    <w:rsid w:val="004E4871"/>
    <w:rsid w:val="004E4B14"/>
    <w:rsid w:val="004E4ECF"/>
    <w:rsid w:val="004E50A6"/>
    <w:rsid w:val="004E5844"/>
    <w:rsid w:val="004E5ABD"/>
    <w:rsid w:val="004E6810"/>
    <w:rsid w:val="004E6D4D"/>
    <w:rsid w:val="004E6FF3"/>
    <w:rsid w:val="004E7294"/>
    <w:rsid w:val="004E7369"/>
    <w:rsid w:val="004E7CBD"/>
    <w:rsid w:val="004F02DF"/>
    <w:rsid w:val="004F057D"/>
    <w:rsid w:val="004F0A25"/>
    <w:rsid w:val="004F0B30"/>
    <w:rsid w:val="004F12FF"/>
    <w:rsid w:val="004F1990"/>
    <w:rsid w:val="004F325D"/>
    <w:rsid w:val="004F3F8A"/>
    <w:rsid w:val="004F491D"/>
    <w:rsid w:val="004F57AE"/>
    <w:rsid w:val="004F5DB1"/>
    <w:rsid w:val="004F5E79"/>
    <w:rsid w:val="004F6248"/>
    <w:rsid w:val="004F6747"/>
    <w:rsid w:val="004F682F"/>
    <w:rsid w:val="004F72BC"/>
    <w:rsid w:val="004F7816"/>
    <w:rsid w:val="004F7E0E"/>
    <w:rsid w:val="00501040"/>
    <w:rsid w:val="00501451"/>
    <w:rsid w:val="005026BC"/>
    <w:rsid w:val="00502ABE"/>
    <w:rsid w:val="00502E83"/>
    <w:rsid w:val="005044AB"/>
    <w:rsid w:val="00504555"/>
    <w:rsid w:val="005046FD"/>
    <w:rsid w:val="005047C1"/>
    <w:rsid w:val="00504830"/>
    <w:rsid w:val="00504F27"/>
    <w:rsid w:val="00505076"/>
    <w:rsid w:val="0050534A"/>
    <w:rsid w:val="005053D3"/>
    <w:rsid w:val="00505CAD"/>
    <w:rsid w:val="00505E73"/>
    <w:rsid w:val="0050689E"/>
    <w:rsid w:val="005068BB"/>
    <w:rsid w:val="005069FB"/>
    <w:rsid w:val="00507261"/>
    <w:rsid w:val="0050790C"/>
    <w:rsid w:val="00507E5C"/>
    <w:rsid w:val="005101BC"/>
    <w:rsid w:val="005109E9"/>
    <w:rsid w:val="00510E79"/>
    <w:rsid w:val="00511357"/>
    <w:rsid w:val="0051150B"/>
    <w:rsid w:val="00511606"/>
    <w:rsid w:val="00511AB6"/>
    <w:rsid w:val="00512230"/>
    <w:rsid w:val="005124C7"/>
    <w:rsid w:val="00512501"/>
    <w:rsid w:val="005125B1"/>
    <w:rsid w:val="005127BE"/>
    <w:rsid w:val="00512F79"/>
    <w:rsid w:val="005131EE"/>
    <w:rsid w:val="005137C8"/>
    <w:rsid w:val="00513E87"/>
    <w:rsid w:val="00513FDA"/>
    <w:rsid w:val="005143EE"/>
    <w:rsid w:val="005146BB"/>
    <w:rsid w:val="00514973"/>
    <w:rsid w:val="00514D51"/>
    <w:rsid w:val="00514FCB"/>
    <w:rsid w:val="0051517F"/>
    <w:rsid w:val="005151E8"/>
    <w:rsid w:val="00515707"/>
    <w:rsid w:val="0051574D"/>
    <w:rsid w:val="005161C3"/>
    <w:rsid w:val="005163AB"/>
    <w:rsid w:val="005165FB"/>
    <w:rsid w:val="00516D85"/>
    <w:rsid w:val="00516E7E"/>
    <w:rsid w:val="0051718C"/>
    <w:rsid w:val="0051736C"/>
    <w:rsid w:val="00517426"/>
    <w:rsid w:val="00517657"/>
    <w:rsid w:val="00517926"/>
    <w:rsid w:val="00517C32"/>
    <w:rsid w:val="005207E3"/>
    <w:rsid w:val="00520B9C"/>
    <w:rsid w:val="00521207"/>
    <w:rsid w:val="0052139B"/>
    <w:rsid w:val="005213F0"/>
    <w:rsid w:val="005217FC"/>
    <w:rsid w:val="00521DD6"/>
    <w:rsid w:val="00523209"/>
    <w:rsid w:val="0052391E"/>
    <w:rsid w:val="00523FE4"/>
    <w:rsid w:val="005240BE"/>
    <w:rsid w:val="005243AF"/>
    <w:rsid w:val="00524C09"/>
    <w:rsid w:val="00524C74"/>
    <w:rsid w:val="0052583C"/>
    <w:rsid w:val="0052758F"/>
    <w:rsid w:val="005279DE"/>
    <w:rsid w:val="00527AA0"/>
    <w:rsid w:val="00527D20"/>
    <w:rsid w:val="0053097D"/>
    <w:rsid w:val="005309E7"/>
    <w:rsid w:val="00530A44"/>
    <w:rsid w:val="00530F7C"/>
    <w:rsid w:val="00531402"/>
    <w:rsid w:val="005316D2"/>
    <w:rsid w:val="005319D0"/>
    <w:rsid w:val="005319FD"/>
    <w:rsid w:val="00531F6E"/>
    <w:rsid w:val="0053262F"/>
    <w:rsid w:val="0053280B"/>
    <w:rsid w:val="00532963"/>
    <w:rsid w:val="0053352F"/>
    <w:rsid w:val="00533F3C"/>
    <w:rsid w:val="0053405B"/>
    <w:rsid w:val="00534933"/>
    <w:rsid w:val="00534E55"/>
    <w:rsid w:val="005352AB"/>
    <w:rsid w:val="0053589C"/>
    <w:rsid w:val="00535DD9"/>
    <w:rsid w:val="00536188"/>
    <w:rsid w:val="0053680B"/>
    <w:rsid w:val="0053748F"/>
    <w:rsid w:val="005374D3"/>
    <w:rsid w:val="005379A2"/>
    <w:rsid w:val="00540191"/>
    <w:rsid w:val="0054065C"/>
    <w:rsid w:val="00540699"/>
    <w:rsid w:val="005407F7"/>
    <w:rsid w:val="00540B84"/>
    <w:rsid w:val="00540BA7"/>
    <w:rsid w:val="005417A7"/>
    <w:rsid w:val="00541906"/>
    <w:rsid w:val="00541D89"/>
    <w:rsid w:val="0054251D"/>
    <w:rsid w:val="00542988"/>
    <w:rsid w:val="00543499"/>
    <w:rsid w:val="0054370F"/>
    <w:rsid w:val="0054395B"/>
    <w:rsid w:val="00543C9B"/>
    <w:rsid w:val="005443CA"/>
    <w:rsid w:val="0054469B"/>
    <w:rsid w:val="00544932"/>
    <w:rsid w:val="00544AFA"/>
    <w:rsid w:val="00544F9C"/>
    <w:rsid w:val="005451BF"/>
    <w:rsid w:val="00545FBA"/>
    <w:rsid w:val="0054637C"/>
    <w:rsid w:val="00546C7E"/>
    <w:rsid w:val="00546CC6"/>
    <w:rsid w:val="00546E4E"/>
    <w:rsid w:val="00547292"/>
    <w:rsid w:val="005472FA"/>
    <w:rsid w:val="005477FB"/>
    <w:rsid w:val="005478EC"/>
    <w:rsid w:val="00550129"/>
    <w:rsid w:val="005501BD"/>
    <w:rsid w:val="0055043C"/>
    <w:rsid w:val="00551BF0"/>
    <w:rsid w:val="005522B1"/>
    <w:rsid w:val="00552366"/>
    <w:rsid w:val="005526B1"/>
    <w:rsid w:val="005526E3"/>
    <w:rsid w:val="0055285E"/>
    <w:rsid w:val="00552AD6"/>
    <w:rsid w:val="00552E58"/>
    <w:rsid w:val="00552FCF"/>
    <w:rsid w:val="005530EA"/>
    <w:rsid w:val="005534D1"/>
    <w:rsid w:val="005537B6"/>
    <w:rsid w:val="00553F90"/>
    <w:rsid w:val="0055521C"/>
    <w:rsid w:val="0055559C"/>
    <w:rsid w:val="00555688"/>
    <w:rsid w:val="005559BC"/>
    <w:rsid w:val="00556088"/>
    <w:rsid w:val="00556519"/>
    <w:rsid w:val="005565CD"/>
    <w:rsid w:val="00556B8F"/>
    <w:rsid w:val="00556BF5"/>
    <w:rsid w:val="00556E2A"/>
    <w:rsid w:val="00556F2B"/>
    <w:rsid w:val="0055707E"/>
    <w:rsid w:val="00560187"/>
    <w:rsid w:val="00560248"/>
    <w:rsid w:val="005603E4"/>
    <w:rsid w:val="00560A7A"/>
    <w:rsid w:val="00560D04"/>
    <w:rsid w:val="005612D8"/>
    <w:rsid w:val="005612E2"/>
    <w:rsid w:val="005616D7"/>
    <w:rsid w:val="00561D2D"/>
    <w:rsid w:val="00561D83"/>
    <w:rsid w:val="005622BA"/>
    <w:rsid w:val="0056312B"/>
    <w:rsid w:val="005633AE"/>
    <w:rsid w:val="005637E0"/>
    <w:rsid w:val="005639B9"/>
    <w:rsid w:val="00563A8E"/>
    <w:rsid w:val="00563AF1"/>
    <w:rsid w:val="00563DAE"/>
    <w:rsid w:val="00563DF0"/>
    <w:rsid w:val="0056424C"/>
    <w:rsid w:val="00564304"/>
    <w:rsid w:val="00564529"/>
    <w:rsid w:val="0056506D"/>
    <w:rsid w:val="005651D7"/>
    <w:rsid w:val="0056539D"/>
    <w:rsid w:val="0056562E"/>
    <w:rsid w:val="0056569D"/>
    <w:rsid w:val="005659AA"/>
    <w:rsid w:val="005660D5"/>
    <w:rsid w:val="00566488"/>
    <w:rsid w:val="00566607"/>
    <w:rsid w:val="00566B59"/>
    <w:rsid w:val="00566FD6"/>
    <w:rsid w:val="00566FF6"/>
    <w:rsid w:val="00567619"/>
    <w:rsid w:val="0056776B"/>
    <w:rsid w:val="0057045F"/>
    <w:rsid w:val="00570A9B"/>
    <w:rsid w:val="00570F30"/>
    <w:rsid w:val="005710B5"/>
    <w:rsid w:val="0057124C"/>
    <w:rsid w:val="00571B16"/>
    <w:rsid w:val="00571CA4"/>
    <w:rsid w:val="00571FF7"/>
    <w:rsid w:val="005730EF"/>
    <w:rsid w:val="005731A7"/>
    <w:rsid w:val="00573393"/>
    <w:rsid w:val="005733A1"/>
    <w:rsid w:val="005739C8"/>
    <w:rsid w:val="00573BAA"/>
    <w:rsid w:val="0057475D"/>
    <w:rsid w:val="00574999"/>
    <w:rsid w:val="00575051"/>
    <w:rsid w:val="005757A1"/>
    <w:rsid w:val="00575E04"/>
    <w:rsid w:val="00576ADB"/>
    <w:rsid w:val="005770C1"/>
    <w:rsid w:val="005773BA"/>
    <w:rsid w:val="00577EA4"/>
    <w:rsid w:val="00580437"/>
    <w:rsid w:val="00580A9E"/>
    <w:rsid w:val="00580D9A"/>
    <w:rsid w:val="0058201A"/>
    <w:rsid w:val="0058209D"/>
    <w:rsid w:val="005824AB"/>
    <w:rsid w:val="00582BCC"/>
    <w:rsid w:val="00582D78"/>
    <w:rsid w:val="00582F1F"/>
    <w:rsid w:val="0058300E"/>
    <w:rsid w:val="005832F4"/>
    <w:rsid w:val="0058389F"/>
    <w:rsid w:val="00583D29"/>
    <w:rsid w:val="00583E22"/>
    <w:rsid w:val="00583EEB"/>
    <w:rsid w:val="0058445C"/>
    <w:rsid w:val="00584464"/>
    <w:rsid w:val="00584B97"/>
    <w:rsid w:val="00584DB1"/>
    <w:rsid w:val="00585197"/>
    <w:rsid w:val="00585535"/>
    <w:rsid w:val="00585A23"/>
    <w:rsid w:val="00586394"/>
    <w:rsid w:val="00587803"/>
    <w:rsid w:val="00587C89"/>
    <w:rsid w:val="00590405"/>
    <w:rsid w:val="00590481"/>
    <w:rsid w:val="00590A2E"/>
    <w:rsid w:val="00590B1D"/>
    <w:rsid w:val="00590F10"/>
    <w:rsid w:val="00591170"/>
    <w:rsid w:val="00591A20"/>
    <w:rsid w:val="0059232D"/>
    <w:rsid w:val="0059239A"/>
    <w:rsid w:val="00592856"/>
    <w:rsid w:val="00592C99"/>
    <w:rsid w:val="00592D27"/>
    <w:rsid w:val="00592E6C"/>
    <w:rsid w:val="00593B53"/>
    <w:rsid w:val="00593C47"/>
    <w:rsid w:val="00594560"/>
    <w:rsid w:val="005949CC"/>
    <w:rsid w:val="00594CE8"/>
    <w:rsid w:val="00594FF0"/>
    <w:rsid w:val="00595242"/>
    <w:rsid w:val="005952FF"/>
    <w:rsid w:val="005956DA"/>
    <w:rsid w:val="005958E6"/>
    <w:rsid w:val="00595A1C"/>
    <w:rsid w:val="00595F3C"/>
    <w:rsid w:val="00595F99"/>
    <w:rsid w:val="005963D0"/>
    <w:rsid w:val="005963FC"/>
    <w:rsid w:val="00596AA5"/>
    <w:rsid w:val="00597274"/>
    <w:rsid w:val="00597823"/>
    <w:rsid w:val="005979E5"/>
    <w:rsid w:val="005A0377"/>
    <w:rsid w:val="005A055A"/>
    <w:rsid w:val="005A0666"/>
    <w:rsid w:val="005A0F94"/>
    <w:rsid w:val="005A121E"/>
    <w:rsid w:val="005A183C"/>
    <w:rsid w:val="005A1ABC"/>
    <w:rsid w:val="005A1D6A"/>
    <w:rsid w:val="005A2040"/>
    <w:rsid w:val="005A23E4"/>
    <w:rsid w:val="005A256F"/>
    <w:rsid w:val="005A3576"/>
    <w:rsid w:val="005A36D5"/>
    <w:rsid w:val="005A390B"/>
    <w:rsid w:val="005A45D9"/>
    <w:rsid w:val="005A4ED2"/>
    <w:rsid w:val="005A51C4"/>
    <w:rsid w:val="005A59D5"/>
    <w:rsid w:val="005A5D55"/>
    <w:rsid w:val="005A65A7"/>
    <w:rsid w:val="005A6915"/>
    <w:rsid w:val="005A6DD8"/>
    <w:rsid w:val="005A7116"/>
    <w:rsid w:val="005A74B8"/>
    <w:rsid w:val="005A76EF"/>
    <w:rsid w:val="005A7944"/>
    <w:rsid w:val="005A7C27"/>
    <w:rsid w:val="005A7DCB"/>
    <w:rsid w:val="005B00EC"/>
    <w:rsid w:val="005B0367"/>
    <w:rsid w:val="005B0396"/>
    <w:rsid w:val="005B04E6"/>
    <w:rsid w:val="005B0592"/>
    <w:rsid w:val="005B07AF"/>
    <w:rsid w:val="005B0B4C"/>
    <w:rsid w:val="005B13EF"/>
    <w:rsid w:val="005B15FB"/>
    <w:rsid w:val="005B1A7E"/>
    <w:rsid w:val="005B20CF"/>
    <w:rsid w:val="005B25A6"/>
    <w:rsid w:val="005B2B0F"/>
    <w:rsid w:val="005B2DE0"/>
    <w:rsid w:val="005B34A9"/>
    <w:rsid w:val="005B3995"/>
    <w:rsid w:val="005B3A77"/>
    <w:rsid w:val="005B3D56"/>
    <w:rsid w:val="005B420C"/>
    <w:rsid w:val="005B42A0"/>
    <w:rsid w:val="005B4764"/>
    <w:rsid w:val="005B47C9"/>
    <w:rsid w:val="005B4EF0"/>
    <w:rsid w:val="005B5295"/>
    <w:rsid w:val="005B5BBD"/>
    <w:rsid w:val="005B640F"/>
    <w:rsid w:val="005B6B4B"/>
    <w:rsid w:val="005B73B0"/>
    <w:rsid w:val="005B7C0D"/>
    <w:rsid w:val="005B7E40"/>
    <w:rsid w:val="005B7ED8"/>
    <w:rsid w:val="005C0020"/>
    <w:rsid w:val="005C0CF9"/>
    <w:rsid w:val="005C0E9D"/>
    <w:rsid w:val="005C1002"/>
    <w:rsid w:val="005C1038"/>
    <w:rsid w:val="005C1075"/>
    <w:rsid w:val="005C1783"/>
    <w:rsid w:val="005C1885"/>
    <w:rsid w:val="005C1C60"/>
    <w:rsid w:val="005C1FEF"/>
    <w:rsid w:val="005C2150"/>
    <w:rsid w:val="005C2684"/>
    <w:rsid w:val="005C29D3"/>
    <w:rsid w:val="005C29DA"/>
    <w:rsid w:val="005C32FF"/>
    <w:rsid w:val="005C3B83"/>
    <w:rsid w:val="005C3C2C"/>
    <w:rsid w:val="005C3D8F"/>
    <w:rsid w:val="005C4100"/>
    <w:rsid w:val="005C48E1"/>
    <w:rsid w:val="005C4B1F"/>
    <w:rsid w:val="005C5672"/>
    <w:rsid w:val="005C6000"/>
    <w:rsid w:val="005C606B"/>
    <w:rsid w:val="005C6318"/>
    <w:rsid w:val="005C6A5E"/>
    <w:rsid w:val="005C6B5D"/>
    <w:rsid w:val="005C6EA2"/>
    <w:rsid w:val="005C7DE0"/>
    <w:rsid w:val="005D068B"/>
    <w:rsid w:val="005D0BDB"/>
    <w:rsid w:val="005D0D38"/>
    <w:rsid w:val="005D0FB4"/>
    <w:rsid w:val="005D1743"/>
    <w:rsid w:val="005D1EF3"/>
    <w:rsid w:val="005D2543"/>
    <w:rsid w:val="005D29F7"/>
    <w:rsid w:val="005D2D78"/>
    <w:rsid w:val="005D3BE2"/>
    <w:rsid w:val="005D3DF9"/>
    <w:rsid w:val="005D3ECB"/>
    <w:rsid w:val="005D44E6"/>
    <w:rsid w:val="005D47CE"/>
    <w:rsid w:val="005D4813"/>
    <w:rsid w:val="005D4CE1"/>
    <w:rsid w:val="005D4FDC"/>
    <w:rsid w:val="005D5275"/>
    <w:rsid w:val="005D5320"/>
    <w:rsid w:val="005D56A4"/>
    <w:rsid w:val="005D592A"/>
    <w:rsid w:val="005D6F22"/>
    <w:rsid w:val="005D733E"/>
    <w:rsid w:val="005D781C"/>
    <w:rsid w:val="005D7A17"/>
    <w:rsid w:val="005D7C8A"/>
    <w:rsid w:val="005E0046"/>
    <w:rsid w:val="005E0257"/>
    <w:rsid w:val="005E0480"/>
    <w:rsid w:val="005E0EB8"/>
    <w:rsid w:val="005E0F10"/>
    <w:rsid w:val="005E1E25"/>
    <w:rsid w:val="005E2028"/>
    <w:rsid w:val="005E2237"/>
    <w:rsid w:val="005E2FEF"/>
    <w:rsid w:val="005E326F"/>
    <w:rsid w:val="005E335C"/>
    <w:rsid w:val="005E34F8"/>
    <w:rsid w:val="005E51CE"/>
    <w:rsid w:val="005E581B"/>
    <w:rsid w:val="005E5E42"/>
    <w:rsid w:val="005E61B2"/>
    <w:rsid w:val="005E73D4"/>
    <w:rsid w:val="005E746E"/>
    <w:rsid w:val="005E7621"/>
    <w:rsid w:val="005E7713"/>
    <w:rsid w:val="005E79B7"/>
    <w:rsid w:val="005E7D44"/>
    <w:rsid w:val="005E7F81"/>
    <w:rsid w:val="005F018B"/>
    <w:rsid w:val="005F03F5"/>
    <w:rsid w:val="005F0753"/>
    <w:rsid w:val="005F0FA6"/>
    <w:rsid w:val="005F0FCB"/>
    <w:rsid w:val="005F123F"/>
    <w:rsid w:val="005F1502"/>
    <w:rsid w:val="005F282C"/>
    <w:rsid w:val="005F3473"/>
    <w:rsid w:val="005F3705"/>
    <w:rsid w:val="005F3A48"/>
    <w:rsid w:val="005F3D0F"/>
    <w:rsid w:val="005F3D35"/>
    <w:rsid w:val="005F3DE1"/>
    <w:rsid w:val="005F414C"/>
    <w:rsid w:val="005F43A9"/>
    <w:rsid w:val="005F4501"/>
    <w:rsid w:val="005F4673"/>
    <w:rsid w:val="005F483F"/>
    <w:rsid w:val="005F4B58"/>
    <w:rsid w:val="005F4D9C"/>
    <w:rsid w:val="005F50FF"/>
    <w:rsid w:val="005F54C1"/>
    <w:rsid w:val="005F5C45"/>
    <w:rsid w:val="005F5DF6"/>
    <w:rsid w:val="005F5E45"/>
    <w:rsid w:val="005F6023"/>
    <w:rsid w:val="005F67EC"/>
    <w:rsid w:val="005F6F34"/>
    <w:rsid w:val="005F77C3"/>
    <w:rsid w:val="00600064"/>
    <w:rsid w:val="0060031A"/>
    <w:rsid w:val="006009D5"/>
    <w:rsid w:val="00600B45"/>
    <w:rsid w:val="00601785"/>
    <w:rsid w:val="00601C72"/>
    <w:rsid w:val="00601E19"/>
    <w:rsid w:val="00602F13"/>
    <w:rsid w:val="006030A3"/>
    <w:rsid w:val="006038D3"/>
    <w:rsid w:val="006039AA"/>
    <w:rsid w:val="00603ED1"/>
    <w:rsid w:val="00604789"/>
    <w:rsid w:val="00605827"/>
    <w:rsid w:val="00605AE1"/>
    <w:rsid w:val="00605C77"/>
    <w:rsid w:val="00605E6E"/>
    <w:rsid w:val="00606C25"/>
    <w:rsid w:val="00607854"/>
    <w:rsid w:val="006078DB"/>
    <w:rsid w:val="00607B20"/>
    <w:rsid w:val="00607C9E"/>
    <w:rsid w:val="00610174"/>
    <w:rsid w:val="0061027D"/>
    <w:rsid w:val="006107E0"/>
    <w:rsid w:val="0061081A"/>
    <w:rsid w:val="00610A5B"/>
    <w:rsid w:val="00610ACD"/>
    <w:rsid w:val="006112E2"/>
    <w:rsid w:val="00611608"/>
    <w:rsid w:val="006132BB"/>
    <w:rsid w:val="0061331A"/>
    <w:rsid w:val="00613884"/>
    <w:rsid w:val="00614CA0"/>
    <w:rsid w:val="00614D97"/>
    <w:rsid w:val="00614F8F"/>
    <w:rsid w:val="006156A6"/>
    <w:rsid w:val="00616069"/>
    <w:rsid w:val="006163D9"/>
    <w:rsid w:val="0061644B"/>
    <w:rsid w:val="0061669D"/>
    <w:rsid w:val="00617E1C"/>
    <w:rsid w:val="00617FC1"/>
    <w:rsid w:val="00620303"/>
    <w:rsid w:val="00621258"/>
    <w:rsid w:val="006215BE"/>
    <w:rsid w:val="0062178B"/>
    <w:rsid w:val="00621C94"/>
    <w:rsid w:val="006227BE"/>
    <w:rsid w:val="00622F20"/>
    <w:rsid w:val="00623AB0"/>
    <w:rsid w:val="00623F0A"/>
    <w:rsid w:val="006244C7"/>
    <w:rsid w:val="00624FE4"/>
    <w:rsid w:val="006251ED"/>
    <w:rsid w:val="00625239"/>
    <w:rsid w:val="00625684"/>
    <w:rsid w:val="006258DB"/>
    <w:rsid w:val="00625A5B"/>
    <w:rsid w:val="00625EF0"/>
    <w:rsid w:val="00625EF5"/>
    <w:rsid w:val="006261F5"/>
    <w:rsid w:val="006265AC"/>
    <w:rsid w:val="00627796"/>
    <w:rsid w:val="00627BF2"/>
    <w:rsid w:val="00630034"/>
    <w:rsid w:val="006300DF"/>
    <w:rsid w:val="006301B3"/>
    <w:rsid w:val="006302FA"/>
    <w:rsid w:val="00630399"/>
    <w:rsid w:val="00630DF0"/>
    <w:rsid w:val="00631529"/>
    <w:rsid w:val="0063278B"/>
    <w:rsid w:val="00632CD6"/>
    <w:rsid w:val="00632DC3"/>
    <w:rsid w:val="00633200"/>
    <w:rsid w:val="00633489"/>
    <w:rsid w:val="00633787"/>
    <w:rsid w:val="00633DE8"/>
    <w:rsid w:val="006340FE"/>
    <w:rsid w:val="00634729"/>
    <w:rsid w:val="00634BD6"/>
    <w:rsid w:val="00635014"/>
    <w:rsid w:val="006351AC"/>
    <w:rsid w:val="00635FCC"/>
    <w:rsid w:val="00635FCF"/>
    <w:rsid w:val="0063604C"/>
    <w:rsid w:val="00636FF6"/>
    <w:rsid w:val="006374D3"/>
    <w:rsid w:val="006375F4"/>
    <w:rsid w:val="00637614"/>
    <w:rsid w:val="00637D56"/>
    <w:rsid w:val="006404C0"/>
    <w:rsid w:val="006405AE"/>
    <w:rsid w:val="00640922"/>
    <w:rsid w:val="00640C6D"/>
    <w:rsid w:val="00640E5B"/>
    <w:rsid w:val="00641F1E"/>
    <w:rsid w:val="00642D1B"/>
    <w:rsid w:val="006430B0"/>
    <w:rsid w:val="00643E9D"/>
    <w:rsid w:val="00644065"/>
    <w:rsid w:val="00644DF2"/>
    <w:rsid w:val="00644E38"/>
    <w:rsid w:val="00645E93"/>
    <w:rsid w:val="00646024"/>
    <w:rsid w:val="00646C2B"/>
    <w:rsid w:val="00646C77"/>
    <w:rsid w:val="00650149"/>
    <w:rsid w:val="006504CC"/>
    <w:rsid w:val="0065056A"/>
    <w:rsid w:val="00650817"/>
    <w:rsid w:val="00650DE6"/>
    <w:rsid w:val="00650E71"/>
    <w:rsid w:val="00651037"/>
    <w:rsid w:val="0065179B"/>
    <w:rsid w:val="006519C5"/>
    <w:rsid w:val="00652229"/>
    <w:rsid w:val="0065292F"/>
    <w:rsid w:val="00654386"/>
    <w:rsid w:val="0065440B"/>
    <w:rsid w:val="006544A2"/>
    <w:rsid w:val="006547DC"/>
    <w:rsid w:val="00654C28"/>
    <w:rsid w:val="00654CDF"/>
    <w:rsid w:val="0065534B"/>
    <w:rsid w:val="00655458"/>
    <w:rsid w:val="00655862"/>
    <w:rsid w:val="00655A0A"/>
    <w:rsid w:val="00655F8A"/>
    <w:rsid w:val="006568D0"/>
    <w:rsid w:val="00656B4D"/>
    <w:rsid w:val="00656E35"/>
    <w:rsid w:val="006570ED"/>
    <w:rsid w:val="006571F1"/>
    <w:rsid w:val="00657596"/>
    <w:rsid w:val="00660CEC"/>
    <w:rsid w:val="00661165"/>
    <w:rsid w:val="00661A48"/>
    <w:rsid w:val="00661DFC"/>
    <w:rsid w:val="0066225D"/>
    <w:rsid w:val="006623AC"/>
    <w:rsid w:val="00662CE5"/>
    <w:rsid w:val="00663870"/>
    <w:rsid w:val="006639DB"/>
    <w:rsid w:val="00663A6B"/>
    <w:rsid w:val="00663BB5"/>
    <w:rsid w:val="006644B7"/>
    <w:rsid w:val="00664592"/>
    <w:rsid w:val="00664F36"/>
    <w:rsid w:val="006652D8"/>
    <w:rsid w:val="00665553"/>
    <w:rsid w:val="006661D5"/>
    <w:rsid w:val="00666210"/>
    <w:rsid w:val="00666459"/>
    <w:rsid w:val="006669E9"/>
    <w:rsid w:val="00666A80"/>
    <w:rsid w:val="00666B50"/>
    <w:rsid w:val="00666B7F"/>
    <w:rsid w:val="00666C14"/>
    <w:rsid w:val="00666D89"/>
    <w:rsid w:val="00667153"/>
    <w:rsid w:val="006671B7"/>
    <w:rsid w:val="00667889"/>
    <w:rsid w:val="00667935"/>
    <w:rsid w:val="006679F8"/>
    <w:rsid w:val="006701C2"/>
    <w:rsid w:val="0067078D"/>
    <w:rsid w:val="006707CA"/>
    <w:rsid w:val="00670950"/>
    <w:rsid w:val="00670A66"/>
    <w:rsid w:val="00670BA6"/>
    <w:rsid w:val="00670EBF"/>
    <w:rsid w:val="0067120E"/>
    <w:rsid w:val="00671C87"/>
    <w:rsid w:val="00672BAB"/>
    <w:rsid w:val="00673226"/>
    <w:rsid w:val="006739E9"/>
    <w:rsid w:val="00673CED"/>
    <w:rsid w:val="00674394"/>
    <w:rsid w:val="0067442C"/>
    <w:rsid w:val="0067484C"/>
    <w:rsid w:val="006749B6"/>
    <w:rsid w:val="0067574A"/>
    <w:rsid w:val="00676456"/>
    <w:rsid w:val="00677725"/>
    <w:rsid w:val="00677CB7"/>
    <w:rsid w:val="00677D79"/>
    <w:rsid w:val="006803B2"/>
    <w:rsid w:val="0068110E"/>
    <w:rsid w:val="0068184B"/>
    <w:rsid w:val="00681A0F"/>
    <w:rsid w:val="00681B93"/>
    <w:rsid w:val="006828DD"/>
    <w:rsid w:val="00683030"/>
    <w:rsid w:val="0068306A"/>
    <w:rsid w:val="006835C8"/>
    <w:rsid w:val="0068430F"/>
    <w:rsid w:val="00684DAE"/>
    <w:rsid w:val="00684F08"/>
    <w:rsid w:val="00685162"/>
    <w:rsid w:val="00685178"/>
    <w:rsid w:val="0068519C"/>
    <w:rsid w:val="006857B0"/>
    <w:rsid w:val="0068603E"/>
    <w:rsid w:val="00686337"/>
    <w:rsid w:val="0068636E"/>
    <w:rsid w:val="0068670E"/>
    <w:rsid w:val="00686A29"/>
    <w:rsid w:val="00687260"/>
    <w:rsid w:val="00687390"/>
    <w:rsid w:val="00687B39"/>
    <w:rsid w:val="00690291"/>
    <w:rsid w:val="0069037A"/>
    <w:rsid w:val="00690720"/>
    <w:rsid w:val="00690B33"/>
    <w:rsid w:val="00690D2C"/>
    <w:rsid w:val="00691248"/>
    <w:rsid w:val="0069144F"/>
    <w:rsid w:val="00691458"/>
    <w:rsid w:val="00691A32"/>
    <w:rsid w:val="00691C1D"/>
    <w:rsid w:val="00691E38"/>
    <w:rsid w:val="00691F90"/>
    <w:rsid w:val="00693131"/>
    <w:rsid w:val="0069331F"/>
    <w:rsid w:val="0069357D"/>
    <w:rsid w:val="00693A6E"/>
    <w:rsid w:val="00693B6B"/>
    <w:rsid w:val="00693D13"/>
    <w:rsid w:val="00693D8E"/>
    <w:rsid w:val="00693F99"/>
    <w:rsid w:val="00694689"/>
    <w:rsid w:val="0069593C"/>
    <w:rsid w:val="00696A9E"/>
    <w:rsid w:val="00696F0D"/>
    <w:rsid w:val="00696FDA"/>
    <w:rsid w:val="00697354"/>
    <w:rsid w:val="0069767B"/>
    <w:rsid w:val="006976C2"/>
    <w:rsid w:val="006978FE"/>
    <w:rsid w:val="006A1533"/>
    <w:rsid w:val="006A17AE"/>
    <w:rsid w:val="006A1DCC"/>
    <w:rsid w:val="006A220B"/>
    <w:rsid w:val="006A3287"/>
    <w:rsid w:val="006A3F6C"/>
    <w:rsid w:val="006A4036"/>
    <w:rsid w:val="006A499C"/>
    <w:rsid w:val="006A4F7F"/>
    <w:rsid w:val="006A5001"/>
    <w:rsid w:val="006A565A"/>
    <w:rsid w:val="006A5912"/>
    <w:rsid w:val="006A5DC1"/>
    <w:rsid w:val="006A5E38"/>
    <w:rsid w:val="006A60D5"/>
    <w:rsid w:val="006A629F"/>
    <w:rsid w:val="006A663A"/>
    <w:rsid w:val="006A674E"/>
    <w:rsid w:val="006A67A1"/>
    <w:rsid w:val="006A6AEF"/>
    <w:rsid w:val="006A75DA"/>
    <w:rsid w:val="006A75F6"/>
    <w:rsid w:val="006A7B74"/>
    <w:rsid w:val="006B0940"/>
    <w:rsid w:val="006B0B55"/>
    <w:rsid w:val="006B0FEE"/>
    <w:rsid w:val="006B134F"/>
    <w:rsid w:val="006B15D9"/>
    <w:rsid w:val="006B16FE"/>
    <w:rsid w:val="006B1ED2"/>
    <w:rsid w:val="006B2736"/>
    <w:rsid w:val="006B3524"/>
    <w:rsid w:val="006B3A9D"/>
    <w:rsid w:val="006B3D37"/>
    <w:rsid w:val="006B3DAB"/>
    <w:rsid w:val="006B4042"/>
    <w:rsid w:val="006B4165"/>
    <w:rsid w:val="006B432F"/>
    <w:rsid w:val="006B4B3D"/>
    <w:rsid w:val="006B597C"/>
    <w:rsid w:val="006B5BFC"/>
    <w:rsid w:val="006B5FF9"/>
    <w:rsid w:val="006B68B6"/>
    <w:rsid w:val="006B6FD4"/>
    <w:rsid w:val="006B7415"/>
    <w:rsid w:val="006C002A"/>
    <w:rsid w:val="006C05B3"/>
    <w:rsid w:val="006C13FF"/>
    <w:rsid w:val="006C2745"/>
    <w:rsid w:val="006C2E3B"/>
    <w:rsid w:val="006C2FE5"/>
    <w:rsid w:val="006C3167"/>
    <w:rsid w:val="006C404E"/>
    <w:rsid w:val="006C48CF"/>
    <w:rsid w:val="006C4DC9"/>
    <w:rsid w:val="006C574F"/>
    <w:rsid w:val="006C5A37"/>
    <w:rsid w:val="006C5C01"/>
    <w:rsid w:val="006C64FE"/>
    <w:rsid w:val="006C66F4"/>
    <w:rsid w:val="006C6B66"/>
    <w:rsid w:val="006C7356"/>
    <w:rsid w:val="006C73E7"/>
    <w:rsid w:val="006C7924"/>
    <w:rsid w:val="006C7B09"/>
    <w:rsid w:val="006D06BE"/>
    <w:rsid w:val="006D071D"/>
    <w:rsid w:val="006D0BA5"/>
    <w:rsid w:val="006D0C9F"/>
    <w:rsid w:val="006D0DEE"/>
    <w:rsid w:val="006D1463"/>
    <w:rsid w:val="006D158A"/>
    <w:rsid w:val="006D171C"/>
    <w:rsid w:val="006D1891"/>
    <w:rsid w:val="006D19D2"/>
    <w:rsid w:val="006D1A91"/>
    <w:rsid w:val="006D202F"/>
    <w:rsid w:val="006D2336"/>
    <w:rsid w:val="006D250C"/>
    <w:rsid w:val="006D3381"/>
    <w:rsid w:val="006D33E1"/>
    <w:rsid w:val="006D36DE"/>
    <w:rsid w:val="006D437B"/>
    <w:rsid w:val="006D450A"/>
    <w:rsid w:val="006D499F"/>
    <w:rsid w:val="006D49C9"/>
    <w:rsid w:val="006D49E8"/>
    <w:rsid w:val="006D4CE5"/>
    <w:rsid w:val="006D4E83"/>
    <w:rsid w:val="006D4F00"/>
    <w:rsid w:val="006D4F38"/>
    <w:rsid w:val="006D5807"/>
    <w:rsid w:val="006D594C"/>
    <w:rsid w:val="006D5EF1"/>
    <w:rsid w:val="006D6623"/>
    <w:rsid w:val="006D6813"/>
    <w:rsid w:val="006D6DEE"/>
    <w:rsid w:val="006D7D24"/>
    <w:rsid w:val="006D7DBA"/>
    <w:rsid w:val="006D7F83"/>
    <w:rsid w:val="006E01F6"/>
    <w:rsid w:val="006E09EB"/>
    <w:rsid w:val="006E1422"/>
    <w:rsid w:val="006E17DC"/>
    <w:rsid w:val="006E1BEF"/>
    <w:rsid w:val="006E1E73"/>
    <w:rsid w:val="006E23A4"/>
    <w:rsid w:val="006E28CF"/>
    <w:rsid w:val="006E2CDB"/>
    <w:rsid w:val="006E2D24"/>
    <w:rsid w:val="006E30F2"/>
    <w:rsid w:val="006E3770"/>
    <w:rsid w:val="006E4D01"/>
    <w:rsid w:val="006E4E92"/>
    <w:rsid w:val="006E521F"/>
    <w:rsid w:val="006E69BD"/>
    <w:rsid w:val="006E7925"/>
    <w:rsid w:val="006E7F7A"/>
    <w:rsid w:val="006F0548"/>
    <w:rsid w:val="006F0B97"/>
    <w:rsid w:val="006F0EBB"/>
    <w:rsid w:val="006F0FA4"/>
    <w:rsid w:val="006F1C6E"/>
    <w:rsid w:val="006F229E"/>
    <w:rsid w:val="006F254E"/>
    <w:rsid w:val="006F29F7"/>
    <w:rsid w:val="006F2DD6"/>
    <w:rsid w:val="006F33E0"/>
    <w:rsid w:val="006F34BA"/>
    <w:rsid w:val="006F40ED"/>
    <w:rsid w:val="006F41BE"/>
    <w:rsid w:val="006F4886"/>
    <w:rsid w:val="006F4965"/>
    <w:rsid w:val="006F4EDA"/>
    <w:rsid w:val="006F5192"/>
    <w:rsid w:val="006F52A0"/>
    <w:rsid w:val="006F54C1"/>
    <w:rsid w:val="006F5865"/>
    <w:rsid w:val="006F5D30"/>
    <w:rsid w:val="006F5FB4"/>
    <w:rsid w:val="006F6244"/>
    <w:rsid w:val="006F62CE"/>
    <w:rsid w:val="006F6355"/>
    <w:rsid w:val="006F6628"/>
    <w:rsid w:val="006F66E9"/>
    <w:rsid w:val="006F68C9"/>
    <w:rsid w:val="006F6A89"/>
    <w:rsid w:val="006F6D88"/>
    <w:rsid w:val="006F73F1"/>
    <w:rsid w:val="006F74E2"/>
    <w:rsid w:val="006F79BD"/>
    <w:rsid w:val="006F7A3C"/>
    <w:rsid w:val="00700075"/>
    <w:rsid w:val="007002F4"/>
    <w:rsid w:val="007003E2"/>
    <w:rsid w:val="007012AD"/>
    <w:rsid w:val="00701312"/>
    <w:rsid w:val="0070187D"/>
    <w:rsid w:val="00701ED7"/>
    <w:rsid w:val="00702398"/>
    <w:rsid w:val="00702B7C"/>
    <w:rsid w:val="00702D01"/>
    <w:rsid w:val="0070358F"/>
    <w:rsid w:val="007036B1"/>
    <w:rsid w:val="00703812"/>
    <w:rsid w:val="00703B8D"/>
    <w:rsid w:val="00704144"/>
    <w:rsid w:val="00705047"/>
    <w:rsid w:val="007054D5"/>
    <w:rsid w:val="00705864"/>
    <w:rsid w:val="00705BFE"/>
    <w:rsid w:val="00705C61"/>
    <w:rsid w:val="00706357"/>
    <w:rsid w:val="0070657D"/>
    <w:rsid w:val="0070670B"/>
    <w:rsid w:val="00706E33"/>
    <w:rsid w:val="0070719C"/>
    <w:rsid w:val="0070763A"/>
    <w:rsid w:val="00707896"/>
    <w:rsid w:val="00710012"/>
    <w:rsid w:val="007104F6"/>
    <w:rsid w:val="0071099F"/>
    <w:rsid w:val="007109A0"/>
    <w:rsid w:val="00710F9B"/>
    <w:rsid w:val="0071125E"/>
    <w:rsid w:val="007118F8"/>
    <w:rsid w:val="00712AE3"/>
    <w:rsid w:val="00712D7C"/>
    <w:rsid w:val="0071382A"/>
    <w:rsid w:val="00713DC4"/>
    <w:rsid w:val="00714286"/>
    <w:rsid w:val="0071476F"/>
    <w:rsid w:val="00714A23"/>
    <w:rsid w:val="00714D1F"/>
    <w:rsid w:val="00714E9B"/>
    <w:rsid w:val="0071520B"/>
    <w:rsid w:val="00715679"/>
    <w:rsid w:val="0071569D"/>
    <w:rsid w:val="00715A28"/>
    <w:rsid w:val="00716664"/>
    <w:rsid w:val="00716886"/>
    <w:rsid w:val="007168EB"/>
    <w:rsid w:val="007169FC"/>
    <w:rsid w:val="007179ED"/>
    <w:rsid w:val="00717E93"/>
    <w:rsid w:val="00717F4D"/>
    <w:rsid w:val="00720070"/>
    <w:rsid w:val="007204DC"/>
    <w:rsid w:val="0072065D"/>
    <w:rsid w:val="0072066A"/>
    <w:rsid w:val="00720FD3"/>
    <w:rsid w:val="007212EA"/>
    <w:rsid w:val="007222EC"/>
    <w:rsid w:val="007231FD"/>
    <w:rsid w:val="00723674"/>
    <w:rsid w:val="0072383D"/>
    <w:rsid w:val="00723C70"/>
    <w:rsid w:val="00724131"/>
    <w:rsid w:val="00725013"/>
    <w:rsid w:val="007253D6"/>
    <w:rsid w:val="0072553F"/>
    <w:rsid w:val="00725AF3"/>
    <w:rsid w:val="00725C17"/>
    <w:rsid w:val="0072654C"/>
    <w:rsid w:val="00726918"/>
    <w:rsid w:val="00726DA3"/>
    <w:rsid w:val="00727085"/>
    <w:rsid w:val="00727B11"/>
    <w:rsid w:val="00727B65"/>
    <w:rsid w:val="00727E16"/>
    <w:rsid w:val="0073037C"/>
    <w:rsid w:val="007309F2"/>
    <w:rsid w:val="0073163D"/>
    <w:rsid w:val="00732536"/>
    <w:rsid w:val="00732D41"/>
    <w:rsid w:val="00732DC5"/>
    <w:rsid w:val="00732E95"/>
    <w:rsid w:val="007338CA"/>
    <w:rsid w:val="00733C32"/>
    <w:rsid w:val="00734609"/>
    <w:rsid w:val="007358B6"/>
    <w:rsid w:val="00735FF7"/>
    <w:rsid w:val="00736775"/>
    <w:rsid w:val="007367DB"/>
    <w:rsid w:val="00736B65"/>
    <w:rsid w:val="00737575"/>
    <w:rsid w:val="00737A5E"/>
    <w:rsid w:val="007413C2"/>
    <w:rsid w:val="00741690"/>
    <w:rsid w:val="0074183B"/>
    <w:rsid w:val="00741876"/>
    <w:rsid w:val="00741A2F"/>
    <w:rsid w:val="00742097"/>
    <w:rsid w:val="00742777"/>
    <w:rsid w:val="00743823"/>
    <w:rsid w:val="00744113"/>
    <w:rsid w:val="00744313"/>
    <w:rsid w:val="007447AD"/>
    <w:rsid w:val="0074519B"/>
    <w:rsid w:val="007456E6"/>
    <w:rsid w:val="00745A68"/>
    <w:rsid w:val="00745E4A"/>
    <w:rsid w:val="00745EAD"/>
    <w:rsid w:val="00745EB1"/>
    <w:rsid w:val="007461B3"/>
    <w:rsid w:val="00746292"/>
    <w:rsid w:val="00746B2B"/>
    <w:rsid w:val="00746D2A"/>
    <w:rsid w:val="0074703F"/>
    <w:rsid w:val="00747070"/>
    <w:rsid w:val="007476C8"/>
    <w:rsid w:val="00747DB5"/>
    <w:rsid w:val="00750112"/>
    <w:rsid w:val="00750140"/>
    <w:rsid w:val="0075052C"/>
    <w:rsid w:val="007511AF"/>
    <w:rsid w:val="007513CA"/>
    <w:rsid w:val="00751774"/>
    <w:rsid w:val="00751821"/>
    <w:rsid w:val="00751842"/>
    <w:rsid w:val="007518FB"/>
    <w:rsid w:val="007533A3"/>
    <w:rsid w:val="00753580"/>
    <w:rsid w:val="00753674"/>
    <w:rsid w:val="00753CD8"/>
    <w:rsid w:val="007540FF"/>
    <w:rsid w:val="007545FF"/>
    <w:rsid w:val="00754997"/>
    <w:rsid w:val="00754D53"/>
    <w:rsid w:val="00754F5A"/>
    <w:rsid w:val="0075579A"/>
    <w:rsid w:val="00755F4A"/>
    <w:rsid w:val="007560C9"/>
    <w:rsid w:val="00756D3F"/>
    <w:rsid w:val="0076000C"/>
    <w:rsid w:val="007608F9"/>
    <w:rsid w:val="00760E56"/>
    <w:rsid w:val="00761332"/>
    <w:rsid w:val="00761ED3"/>
    <w:rsid w:val="0076224C"/>
    <w:rsid w:val="00762523"/>
    <w:rsid w:val="00762C81"/>
    <w:rsid w:val="00762CC9"/>
    <w:rsid w:val="00763BD9"/>
    <w:rsid w:val="00764326"/>
    <w:rsid w:val="00764694"/>
    <w:rsid w:val="00765642"/>
    <w:rsid w:val="0076729C"/>
    <w:rsid w:val="00767709"/>
    <w:rsid w:val="007700BF"/>
    <w:rsid w:val="007708D0"/>
    <w:rsid w:val="00770905"/>
    <w:rsid w:val="007709DE"/>
    <w:rsid w:val="00770B58"/>
    <w:rsid w:val="00770E77"/>
    <w:rsid w:val="0077156F"/>
    <w:rsid w:val="007715DE"/>
    <w:rsid w:val="00771915"/>
    <w:rsid w:val="00771C28"/>
    <w:rsid w:val="00771C56"/>
    <w:rsid w:val="00772608"/>
    <w:rsid w:val="0077278F"/>
    <w:rsid w:val="007727C0"/>
    <w:rsid w:val="00772DCA"/>
    <w:rsid w:val="00772F1B"/>
    <w:rsid w:val="00772F1D"/>
    <w:rsid w:val="007733B6"/>
    <w:rsid w:val="00773542"/>
    <w:rsid w:val="00773B26"/>
    <w:rsid w:val="00773BCE"/>
    <w:rsid w:val="0077424B"/>
    <w:rsid w:val="0077490B"/>
    <w:rsid w:val="00774BA0"/>
    <w:rsid w:val="00774C53"/>
    <w:rsid w:val="00775270"/>
    <w:rsid w:val="0077584F"/>
    <w:rsid w:val="00775ACC"/>
    <w:rsid w:val="00776196"/>
    <w:rsid w:val="0077664B"/>
    <w:rsid w:val="00780287"/>
    <w:rsid w:val="007806C7"/>
    <w:rsid w:val="00780C41"/>
    <w:rsid w:val="00781256"/>
    <w:rsid w:val="00781678"/>
    <w:rsid w:val="00781986"/>
    <w:rsid w:val="00782C51"/>
    <w:rsid w:val="007831DB"/>
    <w:rsid w:val="007841B0"/>
    <w:rsid w:val="007845B8"/>
    <w:rsid w:val="0078486D"/>
    <w:rsid w:val="007858A8"/>
    <w:rsid w:val="007872C3"/>
    <w:rsid w:val="00787722"/>
    <w:rsid w:val="00787D77"/>
    <w:rsid w:val="00787EFD"/>
    <w:rsid w:val="00790823"/>
    <w:rsid w:val="0079109B"/>
    <w:rsid w:val="0079177D"/>
    <w:rsid w:val="00791D12"/>
    <w:rsid w:val="00791D16"/>
    <w:rsid w:val="00792155"/>
    <w:rsid w:val="0079267A"/>
    <w:rsid w:val="0079386D"/>
    <w:rsid w:val="00793D87"/>
    <w:rsid w:val="00793E97"/>
    <w:rsid w:val="00793EBE"/>
    <w:rsid w:val="00794899"/>
    <w:rsid w:val="007952BD"/>
    <w:rsid w:val="007952D2"/>
    <w:rsid w:val="00795339"/>
    <w:rsid w:val="00795709"/>
    <w:rsid w:val="00795D38"/>
    <w:rsid w:val="007960F8"/>
    <w:rsid w:val="007960FD"/>
    <w:rsid w:val="00796158"/>
    <w:rsid w:val="0079629A"/>
    <w:rsid w:val="00796936"/>
    <w:rsid w:val="00796D80"/>
    <w:rsid w:val="00796E43"/>
    <w:rsid w:val="00796E8A"/>
    <w:rsid w:val="0079766F"/>
    <w:rsid w:val="00797BFF"/>
    <w:rsid w:val="00797C94"/>
    <w:rsid w:val="00797F7B"/>
    <w:rsid w:val="007A00A5"/>
    <w:rsid w:val="007A031A"/>
    <w:rsid w:val="007A0333"/>
    <w:rsid w:val="007A05A5"/>
    <w:rsid w:val="007A06FE"/>
    <w:rsid w:val="007A0B2E"/>
    <w:rsid w:val="007A0D47"/>
    <w:rsid w:val="007A1047"/>
    <w:rsid w:val="007A1415"/>
    <w:rsid w:val="007A15B7"/>
    <w:rsid w:val="007A1D58"/>
    <w:rsid w:val="007A272F"/>
    <w:rsid w:val="007A30D9"/>
    <w:rsid w:val="007A3197"/>
    <w:rsid w:val="007A3BBB"/>
    <w:rsid w:val="007A3E78"/>
    <w:rsid w:val="007A4085"/>
    <w:rsid w:val="007A439C"/>
    <w:rsid w:val="007A43F2"/>
    <w:rsid w:val="007A4741"/>
    <w:rsid w:val="007A489F"/>
    <w:rsid w:val="007A55F8"/>
    <w:rsid w:val="007A59A1"/>
    <w:rsid w:val="007A68BE"/>
    <w:rsid w:val="007A6DAA"/>
    <w:rsid w:val="007A7557"/>
    <w:rsid w:val="007A76FD"/>
    <w:rsid w:val="007A7868"/>
    <w:rsid w:val="007A7B9C"/>
    <w:rsid w:val="007A7F39"/>
    <w:rsid w:val="007B01C7"/>
    <w:rsid w:val="007B11B6"/>
    <w:rsid w:val="007B1393"/>
    <w:rsid w:val="007B17D7"/>
    <w:rsid w:val="007B183B"/>
    <w:rsid w:val="007B1973"/>
    <w:rsid w:val="007B1CEA"/>
    <w:rsid w:val="007B1F7B"/>
    <w:rsid w:val="007B24AE"/>
    <w:rsid w:val="007B27A1"/>
    <w:rsid w:val="007B2F61"/>
    <w:rsid w:val="007B2F64"/>
    <w:rsid w:val="007B33FE"/>
    <w:rsid w:val="007B36E1"/>
    <w:rsid w:val="007B3E1A"/>
    <w:rsid w:val="007B3FCD"/>
    <w:rsid w:val="007B4529"/>
    <w:rsid w:val="007B479E"/>
    <w:rsid w:val="007B4C83"/>
    <w:rsid w:val="007B4DA8"/>
    <w:rsid w:val="007B5970"/>
    <w:rsid w:val="007B5C8D"/>
    <w:rsid w:val="007B5F45"/>
    <w:rsid w:val="007B63E1"/>
    <w:rsid w:val="007B6726"/>
    <w:rsid w:val="007B6F81"/>
    <w:rsid w:val="007B73A9"/>
    <w:rsid w:val="007B7562"/>
    <w:rsid w:val="007B7676"/>
    <w:rsid w:val="007B7DCB"/>
    <w:rsid w:val="007C0218"/>
    <w:rsid w:val="007C0609"/>
    <w:rsid w:val="007C0996"/>
    <w:rsid w:val="007C0F23"/>
    <w:rsid w:val="007C1108"/>
    <w:rsid w:val="007C115A"/>
    <w:rsid w:val="007C1A1B"/>
    <w:rsid w:val="007C1D3F"/>
    <w:rsid w:val="007C35FE"/>
    <w:rsid w:val="007C4051"/>
    <w:rsid w:val="007C4F35"/>
    <w:rsid w:val="007C5ABD"/>
    <w:rsid w:val="007C5B6A"/>
    <w:rsid w:val="007C5D92"/>
    <w:rsid w:val="007C6400"/>
    <w:rsid w:val="007C68FA"/>
    <w:rsid w:val="007C70BF"/>
    <w:rsid w:val="007C788B"/>
    <w:rsid w:val="007C7A58"/>
    <w:rsid w:val="007C7B59"/>
    <w:rsid w:val="007C7B74"/>
    <w:rsid w:val="007C7D59"/>
    <w:rsid w:val="007D047F"/>
    <w:rsid w:val="007D04D2"/>
    <w:rsid w:val="007D09B9"/>
    <w:rsid w:val="007D0B7F"/>
    <w:rsid w:val="007D0ED8"/>
    <w:rsid w:val="007D0FA0"/>
    <w:rsid w:val="007D0FB3"/>
    <w:rsid w:val="007D1561"/>
    <w:rsid w:val="007D165E"/>
    <w:rsid w:val="007D1679"/>
    <w:rsid w:val="007D19F3"/>
    <w:rsid w:val="007D1B1F"/>
    <w:rsid w:val="007D2B48"/>
    <w:rsid w:val="007D2BBE"/>
    <w:rsid w:val="007D361B"/>
    <w:rsid w:val="007D36A7"/>
    <w:rsid w:val="007D38B5"/>
    <w:rsid w:val="007D3957"/>
    <w:rsid w:val="007D3B6E"/>
    <w:rsid w:val="007D3E76"/>
    <w:rsid w:val="007D41F0"/>
    <w:rsid w:val="007D4437"/>
    <w:rsid w:val="007D4BD7"/>
    <w:rsid w:val="007D5253"/>
    <w:rsid w:val="007D5499"/>
    <w:rsid w:val="007D66B7"/>
    <w:rsid w:val="007D6A49"/>
    <w:rsid w:val="007D6A6C"/>
    <w:rsid w:val="007D6AE1"/>
    <w:rsid w:val="007D6D73"/>
    <w:rsid w:val="007D6FDD"/>
    <w:rsid w:val="007D7478"/>
    <w:rsid w:val="007D76CD"/>
    <w:rsid w:val="007D7812"/>
    <w:rsid w:val="007E0C37"/>
    <w:rsid w:val="007E0EE8"/>
    <w:rsid w:val="007E109B"/>
    <w:rsid w:val="007E16A9"/>
    <w:rsid w:val="007E19FB"/>
    <w:rsid w:val="007E2510"/>
    <w:rsid w:val="007E355D"/>
    <w:rsid w:val="007E3A86"/>
    <w:rsid w:val="007E3D2B"/>
    <w:rsid w:val="007E3EA2"/>
    <w:rsid w:val="007E5325"/>
    <w:rsid w:val="007E54C1"/>
    <w:rsid w:val="007E5BA7"/>
    <w:rsid w:val="007E6253"/>
    <w:rsid w:val="007E6761"/>
    <w:rsid w:val="007E67C5"/>
    <w:rsid w:val="007E6A0D"/>
    <w:rsid w:val="007E6D4B"/>
    <w:rsid w:val="007E6DA7"/>
    <w:rsid w:val="007E6F04"/>
    <w:rsid w:val="007E7184"/>
    <w:rsid w:val="007E780F"/>
    <w:rsid w:val="007E7F77"/>
    <w:rsid w:val="007F072D"/>
    <w:rsid w:val="007F164C"/>
    <w:rsid w:val="007F1EFF"/>
    <w:rsid w:val="007F2750"/>
    <w:rsid w:val="007F2930"/>
    <w:rsid w:val="007F3AB6"/>
    <w:rsid w:val="007F3D33"/>
    <w:rsid w:val="007F4175"/>
    <w:rsid w:val="007F47F6"/>
    <w:rsid w:val="007F5642"/>
    <w:rsid w:val="007F5EC3"/>
    <w:rsid w:val="007F64CF"/>
    <w:rsid w:val="007F673A"/>
    <w:rsid w:val="007F68C4"/>
    <w:rsid w:val="007F719C"/>
    <w:rsid w:val="007F728D"/>
    <w:rsid w:val="007F7321"/>
    <w:rsid w:val="007F7D85"/>
    <w:rsid w:val="00800662"/>
    <w:rsid w:val="00800994"/>
    <w:rsid w:val="00800A2E"/>
    <w:rsid w:val="00801910"/>
    <w:rsid w:val="00801BD6"/>
    <w:rsid w:val="008038A1"/>
    <w:rsid w:val="00803F3F"/>
    <w:rsid w:val="008040B5"/>
    <w:rsid w:val="00804288"/>
    <w:rsid w:val="008042AD"/>
    <w:rsid w:val="00804648"/>
    <w:rsid w:val="008048CE"/>
    <w:rsid w:val="0080585D"/>
    <w:rsid w:val="00805EA2"/>
    <w:rsid w:val="00805FE7"/>
    <w:rsid w:val="008060BD"/>
    <w:rsid w:val="008062B7"/>
    <w:rsid w:val="008071D5"/>
    <w:rsid w:val="0080741B"/>
    <w:rsid w:val="008076E4"/>
    <w:rsid w:val="00807ED3"/>
    <w:rsid w:val="00810668"/>
    <w:rsid w:val="0081094C"/>
    <w:rsid w:val="008109EB"/>
    <w:rsid w:val="0081144B"/>
    <w:rsid w:val="00811537"/>
    <w:rsid w:val="00811D41"/>
    <w:rsid w:val="00811F05"/>
    <w:rsid w:val="008121E4"/>
    <w:rsid w:val="00812444"/>
    <w:rsid w:val="0081387B"/>
    <w:rsid w:val="00813FDA"/>
    <w:rsid w:val="00814188"/>
    <w:rsid w:val="00815985"/>
    <w:rsid w:val="008159D4"/>
    <w:rsid w:val="00815A55"/>
    <w:rsid w:val="00815D48"/>
    <w:rsid w:val="00815F15"/>
    <w:rsid w:val="0081656F"/>
    <w:rsid w:val="00816F69"/>
    <w:rsid w:val="00817285"/>
    <w:rsid w:val="00817871"/>
    <w:rsid w:val="00817ABC"/>
    <w:rsid w:val="00817FF8"/>
    <w:rsid w:val="00820418"/>
    <w:rsid w:val="00820621"/>
    <w:rsid w:val="008206BE"/>
    <w:rsid w:val="008206C0"/>
    <w:rsid w:val="00820A16"/>
    <w:rsid w:val="00820DFA"/>
    <w:rsid w:val="008210A6"/>
    <w:rsid w:val="008219D1"/>
    <w:rsid w:val="00821A6E"/>
    <w:rsid w:val="00821BBE"/>
    <w:rsid w:val="00821C2A"/>
    <w:rsid w:val="00821F57"/>
    <w:rsid w:val="0082270F"/>
    <w:rsid w:val="00822C33"/>
    <w:rsid w:val="00822C4F"/>
    <w:rsid w:val="00823506"/>
    <w:rsid w:val="00823CD1"/>
    <w:rsid w:val="008241EE"/>
    <w:rsid w:val="0082449F"/>
    <w:rsid w:val="008248E9"/>
    <w:rsid w:val="00824C55"/>
    <w:rsid w:val="0082569C"/>
    <w:rsid w:val="00825C28"/>
    <w:rsid w:val="0082679D"/>
    <w:rsid w:val="00826C50"/>
    <w:rsid w:val="00827188"/>
    <w:rsid w:val="00827BBD"/>
    <w:rsid w:val="00830892"/>
    <w:rsid w:val="00830BFA"/>
    <w:rsid w:val="00831011"/>
    <w:rsid w:val="0083155C"/>
    <w:rsid w:val="00831631"/>
    <w:rsid w:val="00831A81"/>
    <w:rsid w:val="00831CE1"/>
    <w:rsid w:val="00832E34"/>
    <w:rsid w:val="0083337D"/>
    <w:rsid w:val="008335DC"/>
    <w:rsid w:val="008339E2"/>
    <w:rsid w:val="008339FA"/>
    <w:rsid w:val="00835683"/>
    <w:rsid w:val="008356E0"/>
    <w:rsid w:val="00836430"/>
    <w:rsid w:val="00837100"/>
    <w:rsid w:val="0083721B"/>
    <w:rsid w:val="008373C1"/>
    <w:rsid w:val="00837758"/>
    <w:rsid w:val="00837B03"/>
    <w:rsid w:val="00837E02"/>
    <w:rsid w:val="00840050"/>
    <w:rsid w:val="008401CE"/>
    <w:rsid w:val="00840252"/>
    <w:rsid w:val="0084120C"/>
    <w:rsid w:val="00841278"/>
    <w:rsid w:val="00841A05"/>
    <w:rsid w:val="0084207B"/>
    <w:rsid w:val="00842721"/>
    <w:rsid w:val="00842783"/>
    <w:rsid w:val="00842885"/>
    <w:rsid w:val="00842B91"/>
    <w:rsid w:val="0084430A"/>
    <w:rsid w:val="008447DA"/>
    <w:rsid w:val="00844945"/>
    <w:rsid w:val="00844A98"/>
    <w:rsid w:val="00844FD0"/>
    <w:rsid w:val="008453AE"/>
    <w:rsid w:val="00845A79"/>
    <w:rsid w:val="00845B1E"/>
    <w:rsid w:val="00846548"/>
    <w:rsid w:val="008469E5"/>
    <w:rsid w:val="0084730E"/>
    <w:rsid w:val="00847413"/>
    <w:rsid w:val="008475BC"/>
    <w:rsid w:val="0084777A"/>
    <w:rsid w:val="008503B2"/>
    <w:rsid w:val="00850AE2"/>
    <w:rsid w:val="00850C54"/>
    <w:rsid w:val="00850DB1"/>
    <w:rsid w:val="00850ED0"/>
    <w:rsid w:val="0085145B"/>
    <w:rsid w:val="00851A72"/>
    <w:rsid w:val="00851A7A"/>
    <w:rsid w:val="00851F20"/>
    <w:rsid w:val="008528CF"/>
    <w:rsid w:val="00852B12"/>
    <w:rsid w:val="00852EF7"/>
    <w:rsid w:val="00852F60"/>
    <w:rsid w:val="00853036"/>
    <w:rsid w:val="00853075"/>
    <w:rsid w:val="0085321F"/>
    <w:rsid w:val="00854560"/>
    <w:rsid w:val="00854607"/>
    <w:rsid w:val="008547A8"/>
    <w:rsid w:val="0085483A"/>
    <w:rsid w:val="00854F33"/>
    <w:rsid w:val="00855048"/>
    <w:rsid w:val="0085548D"/>
    <w:rsid w:val="008554EB"/>
    <w:rsid w:val="008559D9"/>
    <w:rsid w:val="0085656A"/>
    <w:rsid w:val="00856811"/>
    <w:rsid w:val="00857045"/>
    <w:rsid w:val="00857278"/>
    <w:rsid w:val="00857EFA"/>
    <w:rsid w:val="008605B6"/>
    <w:rsid w:val="00860C5E"/>
    <w:rsid w:val="00860DA9"/>
    <w:rsid w:val="00860E16"/>
    <w:rsid w:val="00861251"/>
    <w:rsid w:val="0086171E"/>
    <w:rsid w:val="00861B85"/>
    <w:rsid w:val="00861C13"/>
    <w:rsid w:val="00862352"/>
    <w:rsid w:val="008624D1"/>
    <w:rsid w:val="008627F5"/>
    <w:rsid w:val="008628FA"/>
    <w:rsid w:val="008633F5"/>
    <w:rsid w:val="00863694"/>
    <w:rsid w:val="008637EE"/>
    <w:rsid w:val="00863B64"/>
    <w:rsid w:val="00864062"/>
    <w:rsid w:val="008646F7"/>
    <w:rsid w:val="00864BA7"/>
    <w:rsid w:val="00864F5F"/>
    <w:rsid w:val="0086518B"/>
    <w:rsid w:val="00865653"/>
    <w:rsid w:val="008656A5"/>
    <w:rsid w:val="00865937"/>
    <w:rsid w:val="00865ACF"/>
    <w:rsid w:val="0086604E"/>
    <w:rsid w:val="008662F9"/>
    <w:rsid w:val="008666ED"/>
    <w:rsid w:val="00866F04"/>
    <w:rsid w:val="008670DE"/>
    <w:rsid w:val="008673CE"/>
    <w:rsid w:val="00867633"/>
    <w:rsid w:val="008704AB"/>
    <w:rsid w:val="008705D7"/>
    <w:rsid w:val="00870736"/>
    <w:rsid w:val="00870792"/>
    <w:rsid w:val="008709FC"/>
    <w:rsid w:val="00871074"/>
    <w:rsid w:val="008721AA"/>
    <w:rsid w:val="00872B67"/>
    <w:rsid w:val="00872F3B"/>
    <w:rsid w:val="00873188"/>
    <w:rsid w:val="00873840"/>
    <w:rsid w:val="00873A32"/>
    <w:rsid w:val="008746B9"/>
    <w:rsid w:val="00874702"/>
    <w:rsid w:val="00875103"/>
    <w:rsid w:val="008757D8"/>
    <w:rsid w:val="00875837"/>
    <w:rsid w:val="00876037"/>
    <w:rsid w:val="008766FF"/>
    <w:rsid w:val="00876A6B"/>
    <w:rsid w:val="0087771F"/>
    <w:rsid w:val="00877746"/>
    <w:rsid w:val="0087790E"/>
    <w:rsid w:val="00877B96"/>
    <w:rsid w:val="00877F92"/>
    <w:rsid w:val="008801FD"/>
    <w:rsid w:val="00880216"/>
    <w:rsid w:val="00880638"/>
    <w:rsid w:val="008807C8"/>
    <w:rsid w:val="00880BAA"/>
    <w:rsid w:val="00880DF6"/>
    <w:rsid w:val="008810EC"/>
    <w:rsid w:val="00882281"/>
    <w:rsid w:val="008827A0"/>
    <w:rsid w:val="00882B06"/>
    <w:rsid w:val="0088305A"/>
    <w:rsid w:val="008830F7"/>
    <w:rsid w:val="0088333E"/>
    <w:rsid w:val="00883949"/>
    <w:rsid w:val="00883D87"/>
    <w:rsid w:val="00884210"/>
    <w:rsid w:val="00884339"/>
    <w:rsid w:val="008845FD"/>
    <w:rsid w:val="008846B4"/>
    <w:rsid w:val="00884876"/>
    <w:rsid w:val="00884ED9"/>
    <w:rsid w:val="00884EDB"/>
    <w:rsid w:val="0088503E"/>
    <w:rsid w:val="00885228"/>
    <w:rsid w:val="0088523B"/>
    <w:rsid w:val="0088611D"/>
    <w:rsid w:val="008861BD"/>
    <w:rsid w:val="00887249"/>
    <w:rsid w:val="0088767B"/>
    <w:rsid w:val="0088782E"/>
    <w:rsid w:val="0089022E"/>
    <w:rsid w:val="00890416"/>
    <w:rsid w:val="00890614"/>
    <w:rsid w:val="00890EBA"/>
    <w:rsid w:val="00890EE5"/>
    <w:rsid w:val="00890FEB"/>
    <w:rsid w:val="00891165"/>
    <w:rsid w:val="0089205C"/>
    <w:rsid w:val="0089296E"/>
    <w:rsid w:val="0089302A"/>
    <w:rsid w:val="00893568"/>
    <w:rsid w:val="00893610"/>
    <w:rsid w:val="00893ADC"/>
    <w:rsid w:val="008944D8"/>
    <w:rsid w:val="0089461D"/>
    <w:rsid w:val="00894E66"/>
    <w:rsid w:val="00894F70"/>
    <w:rsid w:val="00894F9E"/>
    <w:rsid w:val="00895897"/>
    <w:rsid w:val="00895C0C"/>
    <w:rsid w:val="00895FE9"/>
    <w:rsid w:val="00896B2C"/>
    <w:rsid w:val="00896B57"/>
    <w:rsid w:val="00896BA9"/>
    <w:rsid w:val="0089719B"/>
    <w:rsid w:val="00897727"/>
    <w:rsid w:val="008977C9"/>
    <w:rsid w:val="00897A5E"/>
    <w:rsid w:val="008A0106"/>
    <w:rsid w:val="008A03C0"/>
    <w:rsid w:val="008A0564"/>
    <w:rsid w:val="008A08A5"/>
    <w:rsid w:val="008A0D27"/>
    <w:rsid w:val="008A1575"/>
    <w:rsid w:val="008A1635"/>
    <w:rsid w:val="008A1710"/>
    <w:rsid w:val="008A1890"/>
    <w:rsid w:val="008A1945"/>
    <w:rsid w:val="008A1A27"/>
    <w:rsid w:val="008A1A4F"/>
    <w:rsid w:val="008A2934"/>
    <w:rsid w:val="008A29B0"/>
    <w:rsid w:val="008A2A80"/>
    <w:rsid w:val="008A2ACD"/>
    <w:rsid w:val="008A2D24"/>
    <w:rsid w:val="008A308F"/>
    <w:rsid w:val="008A30DD"/>
    <w:rsid w:val="008A3152"/>
    <w:rsid w:val="008A3542"/>
    <w:rsid w:val="008A3FEE"/>
    <w:rsid w:val="008A4148"/>
    <w:rsid w:val="008A4166"/>
    <w:rsid w:val="008A4654"/>
    <w:rsid w:val="008A4B22"/>
    <w:rsid w:val="008A5846"/>
    <w:rsid w:val="008A5F4B"/>
    <w:rsid w:val="008A6082"/>
    <w:rsid w:val="008A6BDA"/>
    <w:rsid w:val="008A7913"/>
    <w:rsid w:val="008A7A95"/>
    <w:rsid w:val="008B013E"/>
    <w:rsid w:val="008B018D"/>
    <w:rsid w:val="008B0314"/>
    <w:rsid w:val="008B0473"/>
    <w:rsid w:val="008B09BA"/>
    <w:rsid w:val="008B09ED"/>
    <w:rsid w:val="008B0D5E"/>
    <w:rsid w:val="008B0F35"/>
    <w:rsid w:val="008B12FC"/>
    <w:rsid w:val="008B1324"/>
    <w:rsid w:val="008B160A"/>
    <w:rsid w:val="008B170D"/>
    <w:rsid w:val="008B1795"/>
    <w:rsid w:val="008B18A5"/>
    <w:rsid w:val="008B23F1"/>
    <w:rsid w:val="008B26A3"/>
    <w:rsid w:val="008B2E68"/>
    <w:rsid w:val="008B2EC4"/>
    <w:rsid w:val="008B3053"/>
    <w:rsid w:val="008B31F4"/>
    <w:rsid w:val="008B3EEE"/>
    <w:rsid w:val="008B4348"/>
    <w:rsid w:val="008B4C1D"/>
    <w:rsid w:val="008B5424"/>
    <w:rsid w:val="008B5ADC"/>
    <w:rsid w:val="008B6ED2"/>
    <w:rsid w:val="008B7060"/>
    <w:rsid w:val="008B7258"/>
    <w:rsid w:val="008B7644"/>
    <w:rsid w:val="008B7A35"/>
    <w:rsid w:val="008B7C75"/>
    <w:rsid w:val="008B7E97"/>
    <w:rsid w:val="008C07F5"/>
    <w:rsid w:val="008C093A"/>
    <w:rsid w:val="008C0C9D"/>
    <w:rsid w:val="008C10AE"/>
    <w:rsid w:val="008C13B2"/>
    <w:rsid w:val="008C1A9B"/>
    <w:rsid w:val="008C1C51"/>
    <w:rsid w:val="008C1CA6"/>
    <w:rsid w:val="008C23E8"/>
    <w:rsid w:val="008C2F33"/>
    <w:rsid w:val="008C2F42"/>
    <w:rsid w:val="008C3BA0"/>
    <w:rsid w:val="008C3CF8"/>
    <w:rsid w:val="008C4518"/>
    <w:rsid w:val="008C4725"/>
    <w:rsid w:val="008C4872"/>
    <w:rsid w:val="008C495A"/>
    <w:rsid w:val="008C49A9"/>
    <w:rsid w:val="008C4D19"/>
    <w:rsid w:val="008C4D1C"/>
    <w:rsid w:val="008C4E1C"/>
    <w:rsid w:val="008C60AD"/>
    <w:rsid w:val="008C62E8"/>
    <w:rsid w:val="008C6354"/>
    <w:rsid w:val="008C71D5"/>
    <w:rsid w:val="008D0276"/>
    <w:rsid w:val="008D0836"/>
    <w:rsid w:val="008D0F01"/>
    <w:rsid w:val="008D1253"/>
    <w:rsid w:val="008D12AC"/>
    <w:rsid w:val="008D1899"/>
    <w:rsid w:val="008D1970"/>
    <w:rsid w:val="008D1FB8"/>
    <w:rsid w:val="008D1FDF"/>
    <w:rsid w:val="008D2217"/>
    <w:rsid w:val="008D26FA"/>
    <w:rsid w:val="008D29E9"/>
    <w:rsid w:val="008D2E24"/>
    <w:rsid w:val="008D3210"/>
    <w:rsid w:val="008D368D"/>
    <w:rsid w:val="008D38F8"/>
    <w:rsid w:val="008D4453"/>
    <w:rsid w:val="008D4510"/>
    <w:rsid w:val="008D490B"/>
    <w:rsid w:val="008D49BD"/>
    <w:rsid w:val="008D4B27"/>
    <w:rsid w:val="008D4F5B"/>
    <w:rsid w:val="008D501C"/>
    <w:rsid w:val="008D50C8"/>
    <w:rsid w:val="008D5B5E"/>
    <w:rsid w:val="008D6170"/>
    <w:rsid w:val="008D67AA"/>
    <w:rsid w:val="008D68AA"/>
    <w:rsid w:val="008D70D7"/>
    <w:rsid w:val="008D72C6"/>
    <w:rsid w:val="008D7650"/>
    <w:rsid w:val="008D7F16"/>
    <w:rsid w:val="008E00CF"/>
    <w:rsid w:val="008E021B"/>
    <w:rsid w:val="008E0270"/>
    <w:rsid w:val="008E1523"/>
    <w:rsid w:val="008E1886"/>
    <w:rsid w:val="008E1FEC"/>
    <w:rsid w:val="008E20EA"/>
    <w:rsid w:val="008E23D0"/>
    <w:rsid w:val="008E2AEF"/>
    <w:rsid w:val="008E2B27"/>
    <w:rsid w:val="008E2B30"/>
    <w:rsid w:val="008E340C"/>
    <w:rsid w:val="008E35BE"/>
    <w:rsid w:val="008E3D94"/>
    <w:rsid w:val="008E3E1F"/>
    <w:rsid w:val="008E4AA8"/>
    <w:rsid w:val="008E51AE"/>
    <w:rsid w:val="008E51D5"/>
    <w:rsid w:val="008E53B5"/>
    <w:rsid w:val="008E58B0"/>
    <w:rsid w:val="008E5C4E"/>
    <w:rsid w:val="008E5CAC"/>
    <w:rsid w:val="008E61CD"/>
    <w:rsid w:val="008E6B2A"/>
    <w:rsid w:val="008E7144"/>
    <w:rsid w:val="008E7476"/>
    <w:rsid w:val="008E74D9"/>
    <w:rsid w:val="008E7917"/>
    <w:rsid w:val="008E7C23"/>
    <w:rsid w:val="008F05AE"/>
    <w:rsid w:val="008F067E"/>
    <w:rsid w:val="008F0A37"/>
    <w:rsid w:val="008F0FA7"/>
    <w:rsid w:val="008F109F"/>
    <w:rsid w:val="008F16C5"/>
    <w:rsid w:val="008F1BD8"/>
    <w:rsid w:val="008F1EED"/>
    <w:rsid w:val="008F2396"/>
    <w:rsid w:val="008F2495"/>
    <w:rsid w:val="008F2569"/>
    <w:rsid w:val="008F2837"/>
    <w:rsid w:val="008F2C2A"/>
    <w:rsid w:val="008F3671"/>
    <w:rsid w:val="008F38B5"/>
    <w:rsid w:val="008F3D24"/>
    <w:rsid w:val="008F3D58"/>
    <w:rsid w:val="008F3F33"/>
    <w:rsid w:val="008F427C"/>
    <w:rsid w:val="008F4300"/>
    <w:rsid w:val="008F4415"/>
    <w:rsid w:val="008F48E1"/>
    <w:rsid w:val="008F539B"/>
    <w:rsid w:val="008F53E5"/>
    <w:rsid w:val="008F5599"/>
    <w:rsid w:val="008F5ADA"/>
    <w:rsid w:val="008F5F07"/>
    <w:rsid w:val="008F64E0"/>
    <w:rsid w:val="008F6762"/>
    <w:rsid w:val="008F6EED"/>
    <w:rsid w:val="008F7121"/>
    <w:rsid w:val="008F723E"/>
    <w:rsid w:val="008F76E7"/>
    <w:rsid w:val="00900E64"/>
    <w:rsid w:val="009011B4"/>
    <w:rsid w:val="00901538"/>
    <w:rsid w:val="00901B74"/>
    <w:rsid w:val="00901D1A"/>
    <w:rsid w:val="00901EE5"/>
    <w:rsid w:val="00902465"/>
    <w:rsid w:val="00902475"/>
    <w:rsid w:val="00902626"/>
    <w:rsid w:val="00902BA8"/>
    <w:rsid w:val="00902EF3"/>
    <w:rsid w:val="00903709"/>
    <w:rsid w:val="00903C19"/>
    <w:rsid w:val="00903C57"/>
    <w:rsid w:val="009047D6"/>
    <w:rsid w:val="00904830"/>
    <w:rsid w:val="00904D7B"/>
    <w:rsid w:val="00905BC0"/>
    <w:rsid w:val="00906285"/>
    <w:rsid w:val="00906883"/>
    <w:rsid w:val="009069B3"/>
    <w:rsid w:val="00906DAE"/>
    <w:rsid w:val="00907859"/>
    <w:rsid w:val="00907B88"/>
    <w:rsid w:val="0091021F"/>
    <w:rsid w:val="00910EBA"/>
    <w:rsid w:val="009111E8"/>
    <w:rsid w:val="009118D5"/>
    <w:rsid w:val="0091215C"/>
    <w:rsid w:val="009127F7"/>
    <w:rsid w:val="00912FFF"/>
    <w:rsid w:val="00913507"/>
    <w:rsid w:val="0091371D"/>
    <w:rsid w:val="009147D6"/>
    <w:rsid w:val="00914AC0"/>
    <w:rsid w:val="009162A6"/>
    <w:rsid w:val="009162EA"/>
    <w:rsid w:val="00916AC9"/>
    <w:rsid w:val="00916DE9"/>
    <w:rsid w:val="009170A6"/>
    <w:rsid w:val="009204AD"/>
    <w:rsid w:val="00920B13"/>
    <w:rsid w:val="00921837"/>
    <w:rsid w:val="00921B68"/>
    <w:rsid w:val="00921DE9"/>
    <w:rsid w:val="00921E7D"/>
    <w:rsid w:val="0092222C"/>
    <w:rsid w:val="0092234C"/>
    <w:rsid w:val="00922538"/>
    <w:rsid w:val="009232DC"/>
    <w:rsid w:val="00924130"/>
    <w:rsid w:val="00924D18"/>
    <w:rsid w:val="00924EED"/>
    <w:rsid w:val="00925118"/>
    <w:rsid w:val="00925506"/>
    <w:rsid w:val="009258BE"/>
    <w:rsid w:val="00925C8C"/>
    <w:rsid w:val="009260DA"/>
    <w:rsid w:val="00926A61"/>
    <w:rsid w:val="00926C7C"/>
    <w:rsid w:val="0092701E"/>
    <w:rsid w:val="009276BD"/>
    <w:rsid w:val="00927E08"/>
    <w:rsid w:val="00927FDA"/>
    <w:rsid w:val="009301A8"/>
    <w:rsid w:val="009302C1"/>
    <w:rsid w:val="00930BC2"/>
    <w:rsid w:val="00930D5D"/>
    <w:rsid w:val="00930E4D"/>
    <w:rsid w:val="009314FC"/>
    <w:rsid w:val="009319A8"/>
    <w:rsid w:val="00931A45"/>
    <w:rsid w:val="00931C17"/>
    <w:rsid w:val="0093292B"/>
    <w:rsid w:val="009329DF"/>
    <w:rsid w:val="00932BB2"/>
    <w:rsid w:val="00932C59"/>
    <w:rsid w:val="00932E34"/>
    <w:rsid w:val="00933FA6"/>
    <w:rsid w:val="009345B9"/>
    <w:rsid w:val="0093462F"/>
    <w:rsid w:val="00935014"/>
    <w:rsid w:val="0093504C"/>
    <w:rsid w:val="009368FD"/>
    <w:rsid w:val="00937334"/>
    <w:rsid w:val="009374B2"/>
    <w:rsid w:val="00937B1F"/>
    <w:rsid w:val="00940299"/>
    <w:rsid w:val="009403E3"/>
    <w:rsid w:val="00940502"/>
    <w:rsid w:val="009405ED"/>
    <w:rsid w:val="00940C12"/>
    <w:rsid w:val="0094111B"/>
    <w:rsid w:val="00941178"/>
    <w:rsid w:val="00941DAB"/>
    <w:rsid w:val="00941FD2"/>
    <w:rsid w:val="00942111"/>
    <w:rsid w:val="009425A4"/>
    <w:rsid w:val="009425AE"/>
    <w:rsid w:val="009425C9"/>
    <w:rsid w:val="00942AD7"/>
    <w:rsid w:val="00943EF9"/>
    <w:rsid w:val="00944224"/>
    <w:rsid w:val="00944276"/>
    <w:rsid w:val="00944919"/>
    <w:rsid w:val="00944B56"/>
    <w:rsid w:val="00944ECE"/>
    <w:rsid w:val="009450E2"/>
    <w:rsid w:val="00946111"/>
    <w:rsid w:val="0094625B"/>
    <w:rsid w:val="0094697E"/>
    <w:rsid w:val="00946C96"/>
    <w:rsid w:val="00946FCD"/>
    <w:rsid w:val="00950034"/>
    <w:rsid w:val="0095032E"/>
    <w:rsid w:val="0095064E"/>
    <w:rsid w:val="009508B7"/>
    <w:rsid w:val="009508F5"/>
    <w:rsid w:val="009513A4"/>
    <w:rsid w:val="009515CF"/>
    <w:rsid w:val="00951602"/>
    <w:rsid w:val="0095212A"/>
    <w:rsid w:val="0095212F"/>
    <w:rsid w:val="0095227D"/>
    <w:rsid w:val="009529D0"/>
    <w:rsid w:val="00952B42"/>
    <w:rsid w:val="00952F53"/>
    <w:rsid w:val="0095383A"/>
    <w:rsid w:val="00953BBD"/>
    <w:rsid w:val="00953E27"/>
    <w:rsid w:val="00953FD7"/>
    <w:rsid w:val="00953FDC"/>
    <w:rsid w:val="00954046"/>
    <w:rsid w:val="00954142"/>
    <w:rsid w:val="00954507"/>
    <w:rsid w:val="009547CD"/>
    <w:rsid w:val="00954D6A"/>
    <w:rsid w:val="00954FA5"/>
    <w:rsid w:val="00955856"/>
    <w:rsid w:val="00955F8B"/>
    <w:rsid w:val="00956211"/>
    <w:rsid w:val="0095665F"/>
    <w:rsid w:val="009578FA"/>
    <w:rsid w:val="00957D40"/>
    <w:rsid w:val="00960121"/>
    <w:rsid w:val="009605A3"/>
    <w:rsid w:val="00961B19"/>
    <w:rsid w:val="00962788"/>
    <w:rsid w:val="009627A1"/>
    <w:rsid w:val="00962A31"/>
    <w:rsid w:val="00963341"/>
    <w:rsid w:val="00963678"/>
    <w:rsid w:val="00963DA5"/>
    <w:rsid w:val="0096479B"/>
    <w:rsid w:val="00964AB2"/>
    <w:rsid w:val="00964D8B"/>
    <w:rsid w:val="00965013"/>
    <w:rsid w:val="009651F1"/>
    <w:rsid w:val="00965248"/>
    <w:rsid w:val="009654BC"/>
    <w:rsid w:val="00965EA6"/>
    <w:rsid w:val="00966F6C"/>
    <w:rsid w:val="009674C4"/>
    <w:rsid w:val="009674DD"/>
    <w:rsid w:val="009676C9"/>
    <w:rsid w:val="00970504"/>
    <w:rsid w:val="00970EFC"/>
    <w:rsid w:val="009712DC"/>
    <w:rsid w:val="009714C6"/>
    <w:rsid w:val="0097211E"/>
    <w:rsid w:val="00972555"/>
    <w:rsid w:val="00972558"/>
    <w:rsid w:val="0097373C"/>
    <w:rsid w:val="0097386D"/>
    <w:rsid w:val="009739DE"/>
    <w:rsid w:val="00973D66"/>
    <w:rsid w:val="00973D93"/>
    <w:rsid w:val="00973FCD"/>
    <w:rsid w:val="00974F0D"/>
    <w:rsid w:val="0097501C"/>
    <w:rsid w:val="00975481"/>
    <w:rsid w:val="009757BA"/>
    <w:rsid w:val="00976406"/>
    <w:rsid w:val="00976641"/>
    <w:rsid w:val="00976E5E"/>
    <w:rsid w:val="00977111"/>
    <w:rsid w:val="009774AD"/>
    <w:rsid w:val="009779BF"/>
    <w:rsid w:val="00977E34"/>
    <w:rsid w:val="009809AC"/>
    <w:rsid w:val="009809E1"/>
    <w:rsid w:val="00981460"/>
    <w:rsid w:val="0098148D"/>
    <w:rsid w:val="00981934"/>
    <w:rsid w:val="00981E19"/>
    <w:rsid w:val="009820B2"/>
    <w:rsid w:val="009825E3"/>
    <w:rsid w:val="00983233"/>
    <w:rsid w:val="00983489"/>
    <w:rsid w:val="00983645"/>
    <w:rsid w:val="00983E34"/>
    <w:rsid w:val="00983EBD"/>
    <w:rsid w:val="00984464"/>
    <w:rsid w:val="00984988"/>
    <w:rsid w:val="009849DC"/>
    <w:rsid w:val="00984DBE"/>
    <w:rsid w:val="0098562B"/>
    <w:rsid w:val="00985DDF"/>
    <w:rsid w:val="00986216"/>
    <w:rsid w:val="00986533"/>
    <w:rsid w:val="00986668"/>
    <w:rsid w:val="0098670B"/>
    <w:rsid w:val="0098672C"/>
    <w:rsid w:val="00986ADF"/>
    <w:rsid w:val="00986C2A"/>
    <w:rsid w:val="00986D3F"/>
    <w:rsid w:val="00986DA6"/>
    <w:rsid w:val="00987067"/>
    <w:rsid w:val="00987181"/>
    <w:rsid w:val="00987229"/>
    <w:rsid w:val="009873DD"/>
    <w:rsid w:val="00987B2B"/>
    <w:rsid w:val="00987FDF"/>
    <w:rsid w:val="00990299"/>
    <w:rsid w:val="00990CF3"/>
    <w:rsid w:val="00990E16"/>
    <w:rsid w:val="00991407"/>
    <w:rsid w:val="00991516"/>
    <w:rsid w:val="00991BBF"/>
    <w:rsid w:val="00991F1A"/>
    <w:rsid w:val="00992177"/>
    <w:rsid w:val="00992388"/>
    <w:rsid w:val="009924D8"/>
    <w:rsid w:val="00992AC4"/>
    <w:rsid w:val="00992E8F"/>
    <w:rsid w:val="00992FB2"/>
    <w:rsid w:val="00993843"/>
    <w:rsid w:val="00993DB3"/>
    <w:rsid w:val="00993E9D"/>
    <w:rsid w:val="00993FBD"/>
    <w:rsid w:val="009945AF"/>
    <w:rsid w:val="00994DF3"/>
    <w:rsid w:val="009952EF"/>
    <w:rsid w:val="009965DF"/>
    <w:rsid w:val="0099672B"/>
    <w:rsid w:val="00996732"/>
    <w:rsid w:val="00996923"/>
    <w:rsid w:val="00996A11"/>
    <w:rsid w:val="00996E57"/>
    <w:rsid w:val="00997363"/>
    <w:rsid w:val="00997523"/>
    <w:rsid w:val="00997AB4"/>
    <w:rsid w:val="00997DD6"/>
    <w:rsid w:val="00997EA7"/>
    <w:rsid w:val="009A007C"/>
    <w:rsid w:val="009A15ED"/>
    <w:rsid w:val="009A2988"/>
    <w:rsid w:val="009A3D6A"/>
    <w:rsid w:val="009A43D9"/>
    <w:rsid w:val="009A4964"/>
    <w:rsid w:val="009A4C5A"/>
    <w:rsid w:val="009A5002"/>
    <w:rsid w:val="009A55AA"/>
    <w:rsid w:val="009A5951"/>
    <w:rsid w:val="009A5ABC"/>
    <w:rsid w:val="009A66DC"/>
    <w:rsid w:val="009A6A11"/>
    <w:rsid w:val="009A6C50"/>
    <w:rsid w:val="009A6D3D"/>
    <w:rsid w:val="009A71C0"/>
    <w:rsid w:val="009A766D"/>
    <w:rsid w:val="009A7BB8"/>
    <w:rsid w:val="009A7BDD"/>
    <w:rsid w:val="009A7E1E"/>
    <w:rsid w:val="009B12C8"/>
    <w:rsid w:val="009B1D29"/>
    <w:rsid w:val="009B35C3"/>
    <w:rsid w:val="009B40B4"/>
    <w:rsid w:val="009B4187"/>
    <w:rsid w:val="009B4AC9"/>
    <w:rsid w:val="009B4B3A"/>
    <w:rsid w:val="009B4C5D"/>
    <w:rsid w:val="009B4EA2"/>
    <w:rsid w:val="009B5354"/>
    <w:rsid w:val="009B56C9"/>
    <w:rsid w:val="009B5E3C"/>
    <w:rsid w:val="009B5F29"/>
    <w:rsid w:val="009B6234"/>
    <w:rsid w:val="009B72B9"/>
    <w:rsid w:val="009B7575"/>
    <w:rsid w:val="009B7639"/>
    <w:rsid w:val="009C05E4"/>
    <w:rsid w:val="009C1BE6"/>
    <w:rsid w:val="009C1FB5"/>
    <w:rsid w:val="009C256C"/>
    <w:rsid w:val="009C2A98"/>
    <w:rsid w:val="009C3385"/>
    <w:rsid w:val="009C3FC9"/>
    <w:rsid w:val="009C4688"/>
    <w:rsid w:val="009C46DB"/>
    <w:rsid w:val="009C4B42"/>
    <w:rsid w:val="009C4E96"/>
    <w:rsid w:val="009C65EC"/>
    <w:rsid w:val="009C6B4C"/>
    <w:rsid w:val="009C6F33"/>
    <w:rsid w:val="009C759C"/>
    <w:rsid w:val="009C78CD"/>
    <w:rsid w:val="009D0216"/>
    <w:rsid w:val="009D0CBB"/>
    <w:rsid w:val="009D1795"/>
    <w:rsid w:val="009D1C57"/>
    <w:rsid w:val="009D25AC"/>
    <w:rsid w:val="009D26C8"/>
    <w:rsid w:val="009D27C5"/>
    <w:rsid w:val="009D2AC5"/>
    <w:rsid w:val="009D45C4"/>
    <w:rsid w:val="009D4BEB"/>
    <w:rsid w:val="009D51D9"/>
    <w:rsid w:val="009D5268"/>
    <w:rsid w:val="009D5835"/>
    <w:rsid w:val="009D5B4E"/>
    <w:rsid w:val="009D6113"/>
    <w:rsid w:val="009D6BDD"/>
    <w:rsid w:val="009D71D3"/>
    <w:rsid w:val="009D75D2"/>
    <w:rsid w:val="009D7699"/>
    <w:rsid w:val="009E0ED1"/>
    <w:rsid w:val="009E1188"/>
    <w:rsid w:val="009E156A"/>
    <w:rsid w:val="009E1DF9"/>
    <w:rsid w:val="009E2400"/>
    <w:rsid w:val="009E40EF"/>
    <w:rsid w:val="009E4207"/>
    <w:rsid w:val="009E4774"/>
    <w:rsid w:val="009E4C2B"/>
    <w:rsid w:val="009E503B"/>
    <w:rsid w:val="009E5C34"/>
    <w:rsid w:val="009E768D"/>
    <w:rsid w:val="009E7C95"/>
    <w:rsid w:val="009E7CE8"/>
    <w:rsid w:val="009F133B"/>
    <w:rsid w:val="009F19A6"/>
    <w:rsid w:val="009F1A52"/>
    <w:rsid w:val="009F1BC8"/>
    <w:rsid w:val="009F2DE1"/>
    <w:rsid w:val="009F390C"/>
    <w:rsid w:val="009F4162"/>
    <w:rsid w:val="009F4857"/>
    <w:rsid w:val="009F5BAB"/>
    <w:rsid w:val="009F6837"/>
    <w:rsid w:val="009F6986"/>
    <w:rsid w:val="009F6BC8"/>
    <w:rsid w:val="009F6C5B"/>
    <w:rsid w:val="009F6EAF"/>
    <w:rsid w:val="009F707A"/>
    <w:rsid w:val="009F7F73"/>
    <w:rsid w:val="00A003CA"/>
    <w:rsid w:val="00A008CA"/>
    <w:rsid w:val="00A00920"/>
    <w:rsid w:val="00A00DC0"/>
    <w:rsid w:val="00A00FC7"/>
    <w:rsid w:val="00A01395"/>
    <w:rsid w:val="00A0155B"/>
    <w:rsid w:val="00A015E8"/>
    <w:rsid w:val="00A016C9"/>
    <w:rsid w:val="00A0180A"/>
    <w:rsid w:val="00A02232"/>
    <w:rsid w:val="00A0274C"/>
    <w:rsid w:val="00A02C51"/>
    <w:rsid w:val="00A032AF"/>
    <w:rsid w:val="00A032CF"/>
    <w:rsid w:val="00A03D0F"/>
    <w:rsid w:val="00A03D28"/>
    <w:rsid w:val="00A03E12"/>
    <w:rsid w:val="00A04384"/>
    <w:rsid w:val="00A04BF5"/>
    <w:rsid w:val="00A05877"/>
    <w:rsid w:val="00A05EBD"/>
    <w:rsid w:val="00A06169"/>
    <w:rsid w:val="00A0654A"/>
    <w:rsid w:val="00A06B9E"/>
    <w:rsid w:val="00A06F85"/>
    <w:rsid w:val="00A07C19"/>
    <w:rsid w:val="00A110E0"/>
    <w:rsid w:val="00A1110E"/>
    <w:rsid w:val="00A11D70"/>
    <w:rsid w:val="00A1271C"/>
    <w:rsid w:val="00A127FE"/>
    <w:rsid w:val="00A12888"/>
    <w:rsid w:val="00A129E9"/>
    <w:rsid w:val="00A136F9"/>
    <w:rsid w:val="00A137DE"/>
    <w:rsid w:val="00A13A60"/>
    <w:rsid w:val="00A13AF0"/>
    <w:rsid w:val="00A13D2A"/>
    <w:rsid w:val="00A140DA"/>
    <w:rsid w:val="00A14D95"/>
    <w:rsid w:val="00A14F3F"/>
    <w:rsid w:val="00A15C62"/>
    <w:rsid w:val="00A15F1E"/>
    <w:rsid w:val="00A15F22"/>
    <w:rsid w:val="00A16140"/>
    <w:rsid w:val="00A1694F"/>
    <w:rsid w:val="00A1704C"/>
    <w:rsid w:val="00A17335"/>
    <w:rsid w:val="00A1766D"/>
    <w:rsid w:val="00A17D19"/>
    <w:rsid w:val="00A2009E"/>
    <w:rsid w:val="00A20E41"/>
    <w:rsid w:val="00A20EA4"/>
    <w:rsid w:val="00A21158"/>
    <w:rsid w:val="00A2122F"/>
    <w:rsid w:val="00A21368"/>
    <w:rsid w:val="00A216EA"/>
    <w:rsid w:val="00A227D1"/>
    <w:rsid w:val="00A22A19"/>
    <w:rsid w:val="00A22BCD"/>
    <w:rsid w:val="00A2311D"/>
    <w:rsid w:val="00A234CA"/>
    <w:rsid w:val="00A23971"/>
    <w:rsid w:val="00A243CE"/>
    <w:rsid w:val="00A24B95"/>
    <w:rsid w:val="00A24CDF"/>
    <w:rsid w:val="00A255E2"/>
    <w:rsid w:val="00A25C9C"/>
    <w:rsid w:val="00A25F70"/>
    <w:rsid w:val="00A264FE"/>
    <w:rsid w:val="00A27380"/>
    <w:rsid w:val="00A27A44"/>
    <w:rsid w:val="00A27DA0"/>
    <w:rsid w:val="00A30624"/>
    <w:rsid w:val="00A3066E"/>
    <w:rsid w:val="00A30703"/>
    <w:rsid w:val="00A308B6"/>
    <w:rsid w:val="00A30C49"/>
    <w:rsid w:val="00A30F8C"/>
    <w:rsid w:val="00A3118E"/>
    <w:rsid w:val="00A31485"/>
    <w:rsid w:val="00A31C98"/>
    <w:rsid w:val="00A32525"/>
    <w:rsid w:val="00A32578"/>
    <w:rsid w:val="00A32A4C"/>
    <w:rsid w:val="00A32B5E"/>
    <w:rsid w:val="00A330F1"/>
    <w:rsid w:val="00A333C0"/>
    <w:rsid w:val="00A337BE"/>
    <w:rsid w:val="00A345F5"/>
    <w:rsid w:val="00A3470B"/>
    <w:rsid w:val="00A34EC5"/>
    <w:rsid w:val="00A35F6E"/>
    <w:rsid w:val="00A35FDE"/>
    <w:rsid w:val="00A36794"/>
    <w:rsid w:val="00A37063"/>
    <w:rsid w:val="00A37ED0"/>
    <w:rsid w:val="00A408D4"/>
    <w:rsid w:val="00A40923"/>
    <w:rsid w:val="00A40B9C"/>
    <w:rsid w:val="00A41366"/>
    <w:rsid w:val="00A416C9"/>
    <w:rsid w:val="00A419A8"/>
    <w:rsid w:val="00A41EBA"/>
    <w:rsid w:val="00A4234C"/>
    <w:rsid w:val="00A42F2A"/>
    <w:rsid w:val="00A42FB2"/>
    <w:rsid w:val="00A439AB"/>
    <w:rsid w:val="00A43DA0"/>
    <w:rsid w:val="00A446D8"/>
    <w:rsid w:val="00A44989"/>
    <w:rsid w:val="00A450A1"/>
    <w:rsid w:val="00A45134"/>
    <w:rsid w:val="00A4531C"/>
    <w:rsid w:val="00A454A3"/>
    <w:rsid w:val="00A457FB"/>
    <w:rsid w:val="00A462B0"/>
    <w:rsid w:val="00A46B61"/>
    <w:rsid w:val="00A46C5B"/>
    <w:rsid w:val="00A46D75"/>
    <w:rsid w:val="00A46FEC"/>
    <w:rsid w:val="00A47B43"/>
    <w:rsid w:val="00A50298"/>
    <w:rsid w:val="00A507DF"/>
    <w:rsid w:val="00A50C4B"/>
    <w:rsid w:val="00A52234"/>
    <w:rsid w:val="00A52624"/>
    <w:rsid w:val="00A52A80"/>
    <w:rsid w:val="00A531E8"/>
    <w:rsid w:val="00A53639"/>
    <w:rsid w:val="00A53BD5"/>
    <w:rsid w:val="00A547AF"/>
    <w:rsid w:val="00A54801"/>
    <w:rsid w:val="00A54CC0"/>
    <w:rsid w:val="00A5503C"/>
    <w:rsid w:val="00A556C6"/>
    <w:rsid w:val="00A55C37"/>
    <w:rsid w:val="00A564D8"/>
    <w:rsid w:val="00A566B1"/>
    <w:rsid w:val="00A56C7C"/>
    <w:rsid w:val="00A56CCA"/>
    <w:rsid w:val="00A56EF1"/>
    <w:rsid w:val="00A572F5"/>
    <w:rsid w:val="00A57864"/>
    <w:rsid w:val="00A578CE"/>
    <w:rsid w:val="00A57912"/>
    <w:rsid w:val="00A57A9E"/>
    <w:rsid w:val="00A602A3"/>
    <w:rsid w:val="00A605AF"/>
    <w:rsid w:val="00A60C16"/>
    <w:rsid w:val="00A60E55"/>
    <w:rsid w:val="00A61139"/>
    <w:rsid w:val="00A6152A"/>
    <w:rsid w:val="00A61D8D"/>
    <w:rsid w:val="00A6224E"/>
    <w:rsid w:val="00A626CF"/>
    <w:rsid w:val="00A6288F"/>
    <w:rsid w:val="00A62C1B"/>
    <w:rsid w:val="00A633C5"/>
    <w:rsid w:val="00A63871"/>
    <w:rsid w:val="00A643AA"/>
    <w:rsid w:val="00A648D2"/>
    <w:rsid w:val="00A64A66"/>
    <w:rsid w:val="00A64CA0"/>
    <w:rsid w:val="00A64DA2"/>
    <w:rsid w:val="00A65359"/>
    <w:rsid w:val="00A656D2"/>
    <w:rsid w:val="00A658E9"/>
    <w:rsid w:val="00A65F8F"/>
    <w:rsid w:val="00A661DE"/>
    <w:rsid w:val="00A66786"/>
    <w:rsid w:val="00A671C4"/>
    <w:rsid w:val="00A671E9"/>
    <w:rsid w:val="00A675D5"/>
    <w:rsid w:val="00A67FDD"/>
    <w:rsid w:val="00A701D4"/>
    <w:rsid w:val="00A71134"/>
    <w:rsid w:val="00A713E7"/>
    <w:rsid w:val="00A71559"/>
    <w:rsid w:val="00A7167B"/>
    <w:rsid w:val="00A719B0"/>
    <w:rsid w:val="00A71B46"/>
    <w:rsid w:val="00A71F83"/>
    <w:rsid w:val="00A7210A"/>
    <w:rsid w:val="00A727E1"/>
    <w:rsid w:val="00A729CE"/>
    <w:rsid w:val="00A72B19"/>
    <w:rsid w:val="00A7331E"/>
    <w:rsid w:val="00A7383B"/>
    <w:rsid w:val="00A73CF9"/>
    <w:rsid w:val="00A73E51"/>
    <w:rsid w:val="00A7465C"/>
    <w:rsid w:val="00A75A25"/>
    <w:rsid w:val="00A75E08"/>
    <w:rsid w:val="00A75F02"/>
    <w:rsid w:val="00A75F62"/>
    <w:rsid w:val="00A761BF"/>
    <w:rsid w:val="00A76393"/>
    <w:rsid w:val="00A77203"/>
    <w:rsid w:val="00A772B1"/>
    <w:rsid w:val="00A77632"/>
    <w:rsid w:val="00A777DF"/>
    <w:rsid w:val="00A77D08"/>
    <w:rsid w:val="00A77EAF"/>
    <w:rsid w:val="00A805FA"/>
    <w:rsid w:val="00A813DE"/>
    <w:rsid w:val="00A81466"/>
    <w:rsid w:val="00A815D1"/>
    <w:rsid w:val="00A81A90"/>
    <w:rsid w:val="00A81AF2"/>
    <w:rsid w:val="00A82037"/>
    <w:rsid w:val="00A82080"/>
    <w:rsid w:val="00A82150"/>
    <w:rsid w:val="00A82DC9"/>
    <w:rsid w:val="00A82E97"/>
    <w:rsid w:val="00A831F8"/>
    <w:rsid w:val="00A8356A"/>
    <w:rsid w:val="00A844AB"/>
    <w:rsid w:val="00A846A5"/>
    <w:rsid w:val="00A85461"/>
    <w:rsid w:val="00A855AE"/>
    <w:rsid w:val="00A85C9A"/>
    <w:rsid w:val="00A85D44"/>
    <w:rsid w:val="00A85E41"/>
    <w:rsid w:val="00A861A1"/>
    <w:rsid w:val="00A86521"/>
    <w:rsid w:val="00A86AAC"/>
    <w:rsid w:val="00A86FF6"/>
    <w:rsid w:val="00A87EF6"/>
    <w:rsid w:val="00A9009A"/>
    <w:rsid w:val="00A90AA0"/>
    <w:rsid w:val="00A90DB5"/>
    <w:rsid w:val="00A90E33"/>
    <w:rsid w:val="00A91494"/>
    <w:rsid w:val="00A9156D"/>
    <w:rsid w:val="00A915B1"/>
    <w:rsid w:val="00A923EF"/>
    <w:rsid w:val="00A925C5"/>
    <w:rsid w:val="00A927B6"/>
    <w:rsid w:val="00A92A70"/>
    <w:rsid w:val="00A92D45"/>
    <w:rsid w:val="00A93587"/>
    <w:rsid w:val="00A9392B"/>
    <w:rsid w:val="00A93A50"/>
    <w:rsid w:val="00A93E9C"/>
    <w:rsid w:val="00A93EA0"/>
    <w:rsid w:val="00A94349"/>
    <w:rsid w:val="00A94CB7"/>
    <w:rsid w:val="00A94F90"/>
    <w:rsid w:val="00A950A7"/>
    <w:rsid w:val="00A956D4"/>
    <w:rsid w:val="00A963AC"/>
    <w:rsid w:val="00A96733"/>
    <w:rsid w:val="00A96B78"/>
    <w:rsid w:val="00A96BA4"/>
    <w:rsid w:val="00A970CD"/>
    <w:rsid w:val="00A9740F"/>
    <w:rsid w:val="00A974F9"/>
    <w:rsid w:val="00A97E67"/>
    <w:rsid w:val="00AA0083"/>
    <w:rsid w:val="00AA02BB"/>
    <w:rsid w:val="00AA02D9"/>
    <w:rsid w:val="00AA045A"/>
    <w:rsid w:val="00AA059C"/>
    <w:rsid w:val="00AA1655"/>
    <w:rsid w:val="00AA16B7"/>
    <w:rsid w:val="00AA1F3A"/>
    <w:rsid w:val="00AA25E9"/>
    <w:rsid w:val="00AA296F"/>
    <w:rsid w:val="00AA2E22"/>
    <w:rsid w:val="00AA360F"/>
    <w:rsid w:val="00AA3C76"/>
    <w:rsid w:val="00AA3CDE"/>
    <w:rsid w:val="00AA3F46"/>
    <w:rsid w:val="00AA446F"/>
    <w:rsid w:val="00AA476C"/>
    <w:rsid w:val="00AA521C"/>
    <w:rsid w:val="00AA536A"/>
    <w:rsid w:val="00AA5429"/>
    <w:rsid w:val="00AA581E"/>
    <w:rsid w:val="00AA633A"/>
    <w:rsid w:val="00AA6DB8"/>
    <w:rsid w:val="00AA73C3"/>
    <w:rsid w:val="00AA7B93"/>
    <w:rsid w:val="00AA7C20"/>
    <w:rsid w:val="00AB05AA"/>
    <w:rsid w:val="00AB0A5E"/>
    <w:rsid w:val="00AB0D98"/>
    <w:rsid w:val="00AB0EAD"/>
    <w:rsid w:val="00AB0FD6"/>
    <w:rsid w:val="00AB1020"/>
    <w:rsid w:val="00AB119B"/>
    <w:rsid w:val="00AB1278"/>
    <w:rsid w:val="00AB1963"/>
    <w:rsid w:val="00AB1CDA"/>
    <w:rsid w:val="00AB1E39"/>
    <w:rsid w:val="00AB1FE0"/>
    <w:rsid w:val="00AB318B"/>
    <w:rsid w:val="00AB3FA8"/>
    <w:rsid w:val="00AB47F3"/>
    <w:rsid w:val="00AB5373"/>
    <w:rsid w:val="00AB5425"/>
    <w:rsid w:val="00AB55E9"/>
    <w:rsid w:val="00AB567C"/>
    <w:rsid w:val="00AB5C33"/>
    <w:rsid w:val="00AB5CFD"/>
    <w:rsid w:val="00AB65E7"/>
    <w:rsid w:val="00AB68A8"/>
    <w:rsid w:val="00AB6AB2"/>
    <w:rsid w:val="00AB6AC5"/>
    <w:rsid w:val="00AB7703"/>
    <w:rsid w:val="00AB78ED"/>
    <w:rsid w:val="00AB7A9B"/>
    <w:rsid w:val="00AB7CF6"/>
    <w:rsid w:val="00AB7F02"/>
    <w:rsid w:val="00AC045B"/>
    <w:rsid w:val="00AC0644"/>
    <w:rsid w:val="00AC0FA9"/>
    <w:rsid w:val="00AC1442"/>
    <w:rsid w:val="00AC15BF"/>
    <w:rsid w:val="00AC1B95"/>
    <w:rsid w:val="00AC1C27"/>
    <w:rsid w:val="00AC1CC4"/>
    <w:rsid w:val="00AC1D68"/>
    <w:rsid w:val="00AC226E"/>
    <w:rsid w:val="00AC2386"/>
    <w:rsid w:val="00AC248D"/>
    <w:rsid w:val="00AC27D1"/>
    <w:rsid w:val="00AC5599"/>
    <w:rsid w:val="00AC5A76"/>
    <w:rsid w:val="00AC61DA"/>
    <w:rsid w:val="00AC62B4"/>
    <w:rsid w:val="00AC6912"/>
    <w:rsid w:val="00AC6B92"/>
    <w:rsid w:val="00AC6CE5"/>
    <w:rsid w:val="00AC6F8D"/>
    <w:rsid w:val="00AC701D"/>
    <w:rsid w:val="00AC709B"/>
    <w:rsid w:val="00AC7314"/>
    <w:rsid w:val="00AC7DCE"/>
    <w:rsid w:val="00AC7DF2"/>
    <w:rsid w:val="00AD0217"/>
    <w:rsid w:val="00AD1022"/>
    <w:rsid w:val="00AD1386"/>
    <w:rsid w:val="00AD1851"/>
    <w:rsid w:val="00AD2E63"/>
    <w:rsid w:val="00AD3388"/>
    <w:rsid w:val="00AD3489"/>
    <w:rsid w:val="00AD3951"/>
    <w:rsid w:val="00AD3A2D"/>
    <w:rsid w:val="00AD3CE1"/>
    <w:rsid w:val="00AD42A6"/>
    <w:rsid w:val="00AD448F"/>
    <w:rsid w:val="00AD4908"/>
    <w:rsid w:val="00AD4A4D"/>
    <w:rsid w:val="00AD4AD8"/>
    <w:rsid w:val="00AD4C7E"/>
    <w:rsid w:val="00AD4EF4"/>
    <w:rsid w:val="00AD5197"/>
    <w:rsid w:val="00AD5A21"/>
    <w:rsid w:val="00AD60FF"/>
    <w:rsid w:val="00AD6196"/>
    <w:rsid w:val="00AD73D2"/>
    <w:rsid w:val="00AD7475"/>
    <w:rsid w:val="00AD7553"/>
    <w:rsid w:val="00AD77FC"/>
    <w:rsid w:val="00AD79F6"/>
    <w:rsid w:val="00AD7BEA"/>
    <w:rsid w:val="00AE0274"/>
    <w:rsid w:val="00AE052F"/>
    <w:rsid w:val="00AE0B23"/>
    <w:rsid w:val="00AE0BDB"/>
    <w:rsid w:val="00AE0D48"/>
    <w:rsid w:val="00AE1245"/>
    <w:rsid w:val="00AE14C1"/>
    <w:rsid w:val="00AE170E"/>
    <w:rsid w:val="00AE1D74"/>
    <w:rsid w:val="00AE20CC"/>
    <w:rsid w:val="00AE2C03"/>
    <w:rsid w:val="00AE2C52"/>
    <w:rsid w:val="00AE30CB"/>
    <w:rsid w:val="00AE4062"/>
    <w:rsid w:val="00AE40C1"/>
    <w:rsid w:val="00AE46AD"/>
    <w:rsid w:val="00AE4889"/>
    <w:rsid w:val="00AE4E92"/>
    <w:rsid w:val="00AE50A0"/>
    <w:rsid w:val="00AE55D2"/>
    <w:rsid w:val="00AE6114"/>
    <w:rsid w:val="00AE654D"/>
    <w:rsid w:val="00AE6B67"/>
    <w:rsid w:val="00AE6FDE"/>
    <w:rsid w:val="00AE72AB"/>
    <w:rsid w:val="00AE73E6"/>
    <w:rsid w:val="00AE7C94"/>
    <w:rsid w:val="00AE7F86"/>
    <w:rsid w:val="00AF0A6F"/>
    <w:rsid w:val="00AF0D11"/>
    <w:rsid w:val="00AF1227"/>
    <w:rsid w:val="00AF14AE"/>
    <w:rsid w:val="00AF2500"/>
    <w:rsid w:val="00AF2859"/>
    <w:rsid w:val="00AF295B"/>
    <w:rsid w:val="00AF2E07"/>
    <w:rsid w:val="00AF3027"/>
    <w:rsid w:val="00AF4580"/>
    <w:rsid w:val="00AF45D8"/>
    <w:rsid w:val="00AF4CA6"/>
    <w:rsid w:val="00AF4E1E"/>
    <w:rsid w:val="00AF513E"/>
    <w:rsid w:val="00AF5C9A"/>
    <w:rsid w:val="00AF5F2D"/>
    <w:rsid w:val="00AF5F5C"/>
    <w:rsid w:val="00AF6110"/>
    <w:rsid w:val="00AF63B8"/>
    <w:rsid w:val="00AF64F7"/>
    <w:rsid w:val="00AF69E5"/>
    <w:rsid w:val="00AF6D38"/>
    <w:rsid w:val="00AF75DF"/>
    <w:rsid w:val="00AF7692"/>
    <w:rsid w:val="00AF7919"/>
    <w:rsid w:val="00AF7ACB"/>
    <w:rsid w:val="00B003BC"/>
    <w:rsid w:val="00B00578"/>
    <w:rsid w:val="00B00801"/>
    <w:rsid w:val="00B00CB6"/>
    <w:rsid w:val="00B01439"/>
    <w:rsid w:val="00B0182A"/>
    <w:rsid w:val="00B01960"/>
    <w:rsid w:val="00B01E90"/>
    <w:rsid w:val="00B02D7A"/>
    <w:rsid w:val="00B03B53"/>
    <w:rsid w:val="00B04199"/>
    <w:rsid w:val="00B04647"/>
    <w:rsid w:val="00B0464C"/>
    <w:rsid w:val="00B04687"/>
    <w:rsid w:val="00B0470E"/>
    <w:rsid w:val="00B04819"/>
    <w:rsid w:val="00B04831"/>
    <w:rsid w:val="00B05669"/>
    <w:rsid w:val="00B05B06"/>
    <w:rsid w:val="00B05D54"/>
    <w:rsid w:val="00B072C5"/>
    <w:rsid w:val="00B07561"/>
    <w:rsid w:val="00B075D7"/>
    <w:rsid w:val="00B0777B"/>
    <w:rsid w:val="00B07FD9"/>
    <w:rsid w:val="00B10301"/>
    <w:rsid w:val="00B1096E"/>
    <w:rsid w:val="00B11DAC"/>
    <w:rsid w:val="00B12094"/>
    <w:rsid w:val="00B120D2"/>
    <w:rsid w:val="00B1212C"/>
    <w:rsid w:val="00B12664"/>
    <w:rsid w:val="00B130EC"/>
    <w:rsid w:val="00B13105"/>
    <w:rsid w:val="00B134AE"/>
    <w:rsid w:val="00B135D9"/>
    <w:rsid w:val="00B1361D"/>
    <w:rsid w:val="00B138C9"/>
    <w:rsid w:val="00B13E36"/>
    <w:rsid w:val="00B1448C"/>
    <w:rsid w:val="00B14AF8"/>
    <w:rsid w:val="00B14E7F"/>
    <w:rsid w:val="00B15A12"/>
    <w:rsid w:val="00B15AE1"/>
    <w:rsid w:val="00B15B53"/>
    <w:rsid w:val="00B15CE2"/>
    <w:rsid w:val="00B16FDF"/>
    <w:rsid w:val="00B17258"/>
    <w:rsid w:val="00B172AF"/>
    <w:rsid w:val="00B17DC4"/>
    <w:rsid w:val="00B17E16"/>
    <w:rsid w:val="00B20390"/>
    <w:rsid w:val="00B20436"/>
    <w:rsid w:val="00B204E8"/>
    <w:rsid w:val="00B20990"/>
    <w:rsid w:val="00B21CF1"/>
    <w:rsid w:val="00B21E09"/>
    <w:rsid w:val="00B227A0"/>
    <w:rsid w:val="00B22828"/>
    <w:rsid w:val="00B229CA"/>
    <w:rsid w:val="00B22F29"/>
    <w:rsid w:val="00B23476"/>
    <w:rsid w:val="00B234AC"/>
    <w:rsid w:val="00B23D8E"/>
    <w:rsid w:val="00B24519"/>
    <w:rsid w:val="00B245C9"/>
    <w:rsid w:val="00B24751"/>
    <w:rsid w:val="00B24A3A"/>
    <w:rsid w:val="00B24AFF"/>
    <w:rsid w:val="00B252C8"/>
    <w:rsid w:val="00B257EC"/>
    <w:rsid w:val="00B25DC2"/>
    <w:rsid w:val="00B26063"/>
    <w:rsid w:val="00B302C8"/>
    <w:rsid w:val="00B30794"/>
    <w:rsid w:val="00B30D24"/>
    <w:rsid w:val="00B30F17"/>
    <w:rsid w:val="00B31087"/>
    <w:rsid w:val="00B314EB"/>
    <w:rsid w:val="00B3177C"/>
    <w:rsid w:val="00B31A6A"/>
    <w:rsid w:val="00B31B97"/>
    <w:rsid w:val="00B3214C"/>
    <w:rsid w:val="00B3277B"/>
    <w:rsid w:val="00B32E48"/>
    <w:rsid w:val="00B32EB6"/>
    <w:rsid w:val="00B3354D"/>
    <w:rsid w:val="00B33687"/>
    <w:rsid w:val="00B34843"/>
    <w:rsid w:val="00B35474"/>
    <w:rsid w:val="00B3679E"/>
    <w:rsid w:val="00B36C2D"/>
    <w:rsid w:val="00B36CF2"/>
    <w:rsid w:val="00B36D34"/>
    <w:rsid w:val="00B36DBF"/>
    <w:rsid w:val="00B37120"/>
    <w:rsid w:val="00B37446"/>
    <w:rsid w:val="00B37A34"/>
    <w:rsid w:val="00B403A6"/>
    <w:rsid w:val="00B405E3"/>
    <w:rsid w:val="00B408AE"/>
    <w:rsid w:val="00B40AEE"/>
    <w:rsid w:val="00B40E2A"/>
    <w:rsid w:val="00B4100A"/>
    <w:rsid w:val="00B41343"/>
    <w:rsid w:val="00B41355"/>
    <w:rsid w:val="00B41EE3"/>
    <w:rsid w:val="00B42536"/>
    <w:rsid w:val="00B431A3"/>
    <w:rsid w:val="00B4331E"/>
    <w:rsid w:val="00B437DB"/>
    <w:rsid w:val="00B43D7B"/>
    <w:rsid w:val="00B44241"/>
    <w:rsid w:val="00B447BC"/>
    <w:rsid w:val="00B44D84"/>
    <w:rsid w:val="00B44EEE"/>
    <w:rsid w:val="00B468D3"/>
    <w:rsid w:val="00B46915"/>
    <w:rsid w:val="00B46A75"/>
    <w:rsid w:val="00B46AA7"/>
    <w:rsid w:val="00B46CDF"/>
    <w:rsid w:val="00B46DD3"/>
    <w:rsid w:val="00B470CA"/>
    <w:rsid w:val="00B47272"/>
    <w:rsid w:val="00B4735C"/>
    <w:rsid w:val="00B475D2"/>
    <w:rsid w:val="00B47CF3"/>
    <w:rsid w:val="00B47D59"/>
    <w:rsid w:val="00B500AE"/>
    <w:rsid w:val="00B50216"/>
    <w:rsid w:val="00B50492"/>
    <w:rsid w:val="00B50C8E"/>
    <w:rsid w:val="00B50D7B"/>
    <w:rsid w:val="00B51169"/>
    <w:rsid w:val="00B51D1E"/>
    <w:rsid w:val="00B5223A"/>
    <w:rsid w:val="00B52629"/>
    <w:rsid w:val="00B52A8B"/>
    <w:rsid w:val="00B52B9A"/>
    <w:rsid w:val="00B530F1"/>
    <w:rsid w:val="00B5319A"/>
    <w:rsid w:val="00B53573"/>
    <w:rsid w:val="00B53A31"/>
    <w:rsid w:val="00B53EAF"/>
    <w:rsid w:val="00B5487A"/>
    <w:rsid w:val="00B5523A"/>
    <w:rsid w:val="00B55300"/>
    <w:rsid w:val="00B55ED7"/>
    <w:rsid w:val="00B55F42"/>
    <w:rsid w:val="00B56A0D"/>
    <w:rsid w:val="00B60670"/>
    <w:rsid w:val="00B60B03"/>
    <w:rsid w:val="00B61604"/>
    <w:rsid w:val="00B624D3"/>
    <w:rsid w:val="00B6257F"/>
    <w:rsid w:val="00B62A20"/>
    <w:rsid w:val="00B62B2D"/>
    <w:rsid w:val="00B635AA"/>
    <w:rsid w:val="00B63E4F"/>
    <w:rsid w:val="00B64225"/>
    <w:rsid w:val="00B6449C"/>
    <w:rsid w:val="00B65C20"/>
    <w:rsid w:val="00B65E43"/>
    <w:rsid w:val="00B66219"/>
    <w:rsid w:val="00B6639A"/>
    <w:rsid w:val="00B66A3F"/>
    <w:rsid w:val="00B6788B"/>
    <w:rsid w:val="00B7091E"/>
    <w:rsid w:val="00B70F5C"/>
    <w:rsid w:val="00B71388"/>
    <w:rsid w:val="00B72178"/>
    <w:rsid w:val="00B726CB"/>
    <w:rsid w:val="00B72768"/>
    <w:rsid w:val="00B7294B"/>
    <w:rsid w:val="00B72ACB"/>
    <w:rsid w:val="00B7312A"/>
    <w:rsid w:val="00B734CF"/>
    <w:rsid w:val="00B74692"/>
    <w:rsid w:val="00B747F2"/>
    <w:rsid w:val="00B74DCB"/>
    <w:rsid w:val="00B74F1C"/>
    <w:rsid w:val="00B7540E"/>
    <w:rsid w:val="00B755AA"/>
    <w:rsid w:val="00B7629D"/>
    <w:rsid w:val="00B7631C"/>
    <w:rsid w:val="00B7683B"/>
    <w:rsid w:val="00B76D51"/>
    <w:rsid w:val="00B775A9"/>
    <w:rsid w:val="00B77BE0"/>
    <w:rsid w:val="00B80307"/>
    <w:rsid w:val="00B8165F"/>
    <w:rsid w:val="00B818DD"/>
    <w:rsid w:val="00B81A5E"/>
    <w:rsid w:val="00B81AC5"/>
    <w:rsid w:val="00B81B9D"/>
    <w:rsid w:val="00B820C2"/>
    <w:rsid w:val="00B82261"/>
    <w:rsid w:val="00B82B89"/>
    <w:rsid w:val="00B82CA4"/>
    <w:rsid w:val="00B82D72"/>
    <w:rsid w:val="00B833C5"/>
    <w:rsid w:val="00B83957"/>
    <w:rsid w:val="00B839E0"/>
    <w:rsid w:val="00B840A0"/>
    <w:rsid w:val="00B84F9D"/>
    <w:rsid w:val="00B8505A"/>
    <w:rsid w:val="00B853B8"/>
    <w:rsid w:val="00B853C7"/>
    <w:rsid w:val="00B85A5F"/>
    <w:rsid w:val="00B861D0"/>
    <w:rsid w:val="00B86600"/>
    <w:rsid w:val="00B87162"/>
    <w:rsid w:val="00B8723E"/>
    <w:rsid w:val="00B87711"/>
    <w:rsid w:val="00B87803"/>
    <w:rsid w:val="00B87894"/>
    <w:rsid w:val="00B900ED"/>
    <w:rsid w:val="00B9012A"/>
    <w:rsid w:val="00B91C11"/>
    <w:rsid w:val="00B91C42"/>
    <w:rsid w:val="00B923BF"/>
    <w:rsid w:val="00B927C6"/>
    <w:rsid w:val="00B92BB5"/>
    <w:rsid w:val="00B92CCF"/>
    <w:rsid w:val="00B92D62"/>
    <w:rsid w:val="00B92DD0"/>
    <w:rsid w:val="00B93116"/>
    <w:rsid w:val="00B9311C"/>
    <w:rsid w:val="00B93235"/>
    <w:rsid w:val="00B9395F"/>
    <w:rsid w:val="00B93973"/>
    <w:rsid w:val="00B93BA1"/>
    <w:rsid w:val="00B93DBD"/>
    <w:rsid w:val="00B94115"/>
    <w:rsid w:val="00B94550"/>
    <w:rsid w:val="00B94695"/>
    <w:rsid w:val="00B950F2"/>
    <w:rsid w:val="00B951B5"/>
    <w:rsid w:val="00B95741"/>
    <w:rsid w:val="00B958EB"/>
    <w:rsid w:val="00B960E6"/>
    <w:rsid w:val="00B9624F"/>
    <w:rsid w:val="00B96D16"/>
    <w:rsid w:val="00B9742F"/>
    <w:rsid w:val="00B975E3"/>
    <w:rsid w:val="00B97696"/>
    <w:rsid w:val="00B97E46"/>
    <w:rsid w:val="00BA099D"/>
    <w:rsid w:val="00BA1266"/>
    <w:rsid w:val="00BA15BB"/>
    <w:rsid w:val="00BA197E"/>
    <w:rsid w:val="00BA207E"/>
    <w:rsid w:val="00BA20AD"/>
    <w:rsid w:val="00BA230A"/>
    <w:rsid w:val="00BA25DB"/>
    <w:rsid w:val="00BA2615"/>
    <w:rsid w:val="00BA26E0"/>
    <w:rsid w:val="00BA3C22"/>
    <w:rsid w:val="00BA4059"/>
    <w:rsid w:val="00BA43A0"/>
    <w:rsid w:val="00BA4759"/>
    <w:rsid w:val="00BA48AB"/>
    <w:rsid w:val="00BA49BF"/>
    <w:rsid w:val="00BA56CC"/>
    <w:rsid w:val="00BA59BA"/>
    <w:rsid w:val="00BA5D63"/>
    <w:rsid w:val="00BA5EAB"/>
    <w:rsid w:val="00BA5F0E"/>
    <w:rsid w:val="00BA5F45"/>
    <w:rsid w:val="00BA6769"/>
    <w:rsid w:val="00BA67D3"/>
    <w:rsid w:val="00BA7144"/>
    <w:rsid w:val="00BA73D5"/>
    <w:rsid w:val="00BA7C9F"/>
    <w:rsid w:val="00BA7F0A"/>
    <w:rsid w:val="00BB0E1E"/>
    <w:rsid w:val="00BB0F58"/>
    <w:rsid w:val="00BB1074"/>
    <w:rsid w:val="00BB1B86"/>
    <w:rsid w:val="00BB201C"/>
    <w:rsid w:val="00BB22D2"/>
    <w:rsid w:val="00BB23D6"/>
    <w:rsid w:val="00BB2415"/>
    <w:rsid w:val="00BB29E2"/>
    <w:rsid w:val="00BB2EFE"/>
    <w:rsid w:val="00BB323D"/>
    <w:rsid w:val="00BB3823"/>
    <w:rsid w:val="00BB457A"/>
    <w:rsid w:val="00BB4808"/>
    <w:rsid w:val="00BB4930"/>
    <w:rsid w:val="00BB5226"/>
    <w:rsid w:val="00BB5997"/>
    <w:rsid w:val="00BB5CB2"/>
    <w:rsid w:val="00BB5CD9"/>
    <w:rsid w:val="00BB5EDD"/>
    <w:rsid w:val="00BB6347"/>
    <w:rsid w:val="00BB6CB9"/>
    <w:rsid w:val="00BB6D4F"/>
    <w:rsid w:val="00BB750D"/>
    <w:rsid w:val="00BB75B0"/>
    <w:rsid w:val="00BB78B6"/>
    <w:rsid w:val="00BB7CEC"/>
    <w:rsid w:val="00BB7D1A"/>
    <w:rsid w:val="00BC06D7"/>
    <w:rsid w:val="00BC06F1"/>
    <w:rsid w:val="00BC06F6"/>
    <w:rsid w:val="00BC1BA9"/>
    <w:rsid w:val="00BC1D33"/>
    <w:rsid w:val="00BC1F4C"/>
    <w:rsid w:val="00BC2465"/>
    <w:rsid w:val="00BC273E"/>
    <w:rsid w:val="00BC2AA6"/>
    <w:rsid w:val="00BC32EE"/>
    <w:rsid w:val="00BC37D1"/>
    <w:rsid w:val="00BC3B63"/>
    <w:rsid w:val="00BC3DFF"/>
    <w:rsid w:val="00BC406C"/>
    <w:rsid w:val="00BC4301"/>
    <w:rsid w:val="00BC45BC"/>
    <w:rsid w:val="00BC58F9"/>
    <w:rsid w:val="00BC6080"/>
    <w:rsid w:val="00BC6BEF"/>
    <w:rsid w:val="00BC6F09"/>
    <w:rsid w:val="00BC792A"/>
    <w:rsid w:val="00BC797B"/>
    <w:rsid w:val="00BD06B5"/>
    <w:rsid w:val="00BD0714"/>
    <w:rsid w:val="00BD0F35"/>
    <w:rsid w:val="00BD102C"/>
    <w:rsid w:val="00BD114D"/>
    <w:rsid w:val="00BD12D2"/>
    <w:rsid w:val="00BD175E"/>
    <w:rsid w:val="00BD25CA"/>
    <w:rsid w:val="00BD26A6"/>
    <w:rsid w:val="00BD2D81"/>
    <w:rsid w:val="00BD2E07"/>
    <w:rsid w:val="00BD2E67"/>
    <w:rsid w:val="00BD34B8"/>
    <w:rsid w:val="00BD3DAF"/>
    <w:rsid w:val="00BD44AB"/>
    <w:rsid w:val="00BD4554"/>
    <w:rsid w:val="00BD4D74"/>
    <w:rsid w:val="00BD4FD5"/>
    <w:rsid w:val="00BD5F52"/>
    <w:rsid w:val="00BD6242"/>
    <w:rsid w:val="00BD6433"/>
    <w:rsid w:val="00BD6E20"/>
    <w:rsid w:val="00BD6F44"/>
    <w:rsid w:val="00BD7233"/>
    <w:rsid w:val="00BD76E0"/>
    <w:rsid w:val="00BD774D"/>
    <w:rsid w:val="00BD7C78"/>
    <w:rsid w:val="00BD7F3D"/>
    <w:rsid w:val="00BE01F2"/>
    <w:rsid w:val="00BE0453"/>
    <w:rsid w:val="00BE046F"/>
    <w:rsid w:val="00BE070C"/>
    <w:rsid w:val="00BE08B3"/>
    <w:rsid w:val="00BE1035"/>
    <w:rsid w:val="00BE10E4"/>
    <w:rsid w:val="00BE1B0E"/>
    <w:rsid w:val="00BE1CC2"/>
    <w:rsid w:val="00BE2104"/>
    <w:rsid w:val="00BE2379"/>
    <w:rsid w:val="00BE2D30"/>
    <w:rsid w:val="00BE3DB0"/>
    <w:rsid w:val="00BE3E3B"/>
    <w:rsid w:val="00BE43A5"/>
    <w:rsid w:val="00BE442B"/>
    <w:rsid w:val="00BE4652"/>
    <w:rsid w:val="00BE4850"/>
    <w:rsid w:val="00BE5907"/>
    <w:rsid w:val="00BE5AA4"/>
    <w:rsid w:val="00BE603B"/>
    <w:rsid w:val="00BE627A"/>
    <w:rsid w:val="00BE62D0"/>
    <w:rsid w:val="00BE62E5"/>
    <w:rsid w:val="00BE6F52"/>
    <w:rsid w:val="00BE7664"/>
    <w:rsid w:val="00BE77C9"/>
    <w:rsid w:val="00BE79A8"/>
    <w:rsid w:val="00BE7B34"/>
    <w:rsid w:val="00BF07B6"/>
    <w:rsid w:val="00BF0A1C"/>
    <w:rsid w:val="00BF1088"/>
    <w:rsid w:val="00BF14A5"/>
    <w:rsid w:val="00BF1818"/>
    <w:rsid w:val="00BF1FBA"/>
    <w:rsid w:val="00BF212A"/>
    <w:rsid w:val="00BF2909"/>
    <w:rsid w:val="00BF2A35"/>
    <w:rsid w:val="00BF31B1"/>
    <w:rsid w:val="00BF36C9"/>
    <w:rsid w:val="00BF3E25"/>
    <w:rsid w:val="00BF3E54"/>
    <w:rsid w:val="00BF4411"/>
    <w:rsid w:val="00BF4A71"/>
    <w:rsid w:val="00BF4D0E"/>
    <w:rsid w:val="00BF598B"/>
    <w:rsid w:val="00BF614A"/>
    <w:rsid w:val="00BF6524"/>
    <w:rsid w:val="00BF6A5D"/>
    <w:rsid w:val="00BF752F"/>
    <w:rsid w:val="00C00579"/>
    <w:rsid w:val="00C00779"/>
    <w:rsid w:val="00C008A2"/>
    <w:rsid w:val="00C017B8"/>
    <w:rsid w:val="00C01A02"/>
    <w:rsid w:val="00C01B26"/>
    <w:rsid w:val="00C01C9D"/>
    <w:rsid w:val="00C01DA7"/>
    <w:rsid w:val="00C023A1"/>
    <w:rsid w:val="00C0268C"/>
    <w:rsid w:val="00C02D1A"/>
    <w:rsid w:val="00C0347E"/>
    <w:rsid w:val="00C0354C"/>
    <w:rsid w:val="00C03745"/>
    <w:rsid w:val="00C03AF6"/>
    <w:rsid w:val="00C03C69"/>
    <w:rsid w:val="00C045D7"/>
    <w:rsid w:val="00C04653"/>
    <w:rsid w:val="00C046B9"/>
    <w:rsid w:val="00C04882"/>
    <w:rsid w:val="00C049C5"/>
    <w:rsid w:val="00C04D5E"/>
    <w:rsid w:val="00C04FF2"/>
    <w:rsid w:val="00C052D8"/>
    <w:rsid w:val="00C0555A"/>
    <w:rsid w:val="00C05B6C"/>
    <w:rsid w:val="00C064A0"/>
    <w:rsid w:val="00C066C8"/>
    <w:rsid w:val="00C06977"/>
    <w:rsid w:val="00C06A92"/>
    <w:rsid w:val="00C06ECE"/>
    <w:rsid w:val="00C06F19"/>
    <w:rsid w:val="00C07143"/>
    <w:rsid w:val="00C07C3C"/>
    <w:rsid w:val="00C07FB5"/>
    <w:rsid w:val="00C1015A"/>
    <w:rsid w:val="00C10C60"/>
    <w:rsid w:val="00C10DF9"/>
    <w:rsid w:val="00C11209"/>
    <w:rsid w:val="00C11273"/>
    <w:rsid w:val="00C1133B"/>
    <w:rsid w:val="00C11821"/>
    <w:rsid w:val="00C11DF2"/>
    <w:rsid w:val="00C12146"/>
    <w:rsid w:val="00C12426"/>
    <w:rsid w:val="00C126E9"/>
    <w:rsid w:val="00C127A5"/>
    <w:rsid w:val="00C12FDB"/>
    <w:rsid w:val="00C13225"/>
    <w:rsid w:val="00C135B4"/>
    <w:rsid w:val="00C13606"/>
    <w:rsid w:val="00C13995"/>
    <w:rsid w:val="00C13DC7"/>
    <w:rsid w:val="00C13E18"/>
    <w:rsid w:val="00C14255"/>
    <w:rsid w:val="00C14384"/>
    <w:rsid w:val="00C145CC"/>
    <w:rsid w:val="00C14E91"/>
    <w:rsid w:val="00C15228"/>
    <w:rsid w:val="00C154F9"/>
    <w:rsid w:val="00C1553C"/>
    <w:rsid w:val="00C157C9"/>
    <w:rsid w:val="00C15D51"/>
    <w:rsid w:val="00C1667F"/>
    <w:rsid w:val="00C16A46"/>
    <w:rsid w:val="00C16B22"/>
    <w:rsid w:val="00C16B65"/>
    <w:rsid w:val="00C17AB7"/>
    <w:rsid w:val="00C17E69"/>
    <w:rsid w:val="00C20B08"/>
    <w:rsid w:val="00C214FE"/>
    <w:rsid w:val="00C21F38"/>
    <w:rsid w:val="00C22361"/>
    <w:rsid w:val="00C225DE"/>
    <w:rsid w:val="00C22988"/>
    <w:rsid w:val="00C22AD2"/>
    <w:rsid w:val="00C2306B"/>
    <w:rsid w:val="00C2334F"/>
    <w:rsid w:val="00C23397"/>
    <w:rsid w:val="00C2394B"/>
    <w:rsid w:val="00C25A8F"/>
    <w:rsid w:val="00C25C4F"/>
    <w:rsid w:val="00C25D63"/>
    <w:rsid w:val="00C25DFB"/>
    <w:rsid w:val="00C26B98"/>
    <w:rsid w:val="00C270E8"/>
    <w:rsid w:val="00C27228"/>
    <w:rsid w:val="00C275CE"/>
    <w:rsid w:val="00C300ED"/>
    <w:rsid w:val="00C30493"/>
    <w:rsid w:val="00C3053E"/>
    <w:rsid w:val="00C30B66"/>
    <w:rsid w:val="00C3119C"/>
    <w:rsid w:val="00C31248"/>
    <w:rsid w:val="00C3133A"/>
    <w:rsid w:val="00C31400"/>
    <w:rsid w:val="00C31B66"/>
    <w:rsid w:val="00C31C36"/>
    <w:rsid w:val="00C31E00"/>
    <w:rsid w:val="00C32032"/>
    <w:rsid w:val="00C32D7B"/>
    <w:rsid w:val="00C32EE3"/>
    <w:rsid w:val="00C32FBE"/>
    <w:rsid w:val="00C33821"/>
    <w:rsid w:val="00C33AF7"/>
    <w:rsid w:val="00C33C12"/>
    <w:rsid w:val="00C354FA"/>
    <w:rsid w:val="00C3577A"/>
    <w:rsid w:val="00C357B3"/>
    <w:rsid w:val="00C35A94"/>
    <w:rsid w:val="00C35B34"/>
    <w:rsid w:val="00C36099"/>
    <w:rsid w:val="00C37748"/>
    <w:rsid w:val="00C37767"/>
    <w:rsid w:val="00C37E64"/>
    <w:rsid w:val="00C40349"/>
    <w:rsid w:val="00C405B3"/>
    <w:rsid w:val="00C40699"/>
    <w:rsid w:val="00C40966"/>
    <w:rsid w:val="00C409F9"/>
    <w:rsid w:val="00C40C04"/>
    <w:rsid w:val="00C40DDA"/>
    <w:rsid w:val="00C415E3"/>
    <w:rsid w:val="00C4174F"/>
    <w:rsid w:val="00C421D7"/>
    <w:rsid w:val="00C424EC"/>
    <w:rsid w:val="00C42594"/>
    <w:rsid w:val="00C43042"/>
    <w:rsid w:val="00C431EB"/>
    <w:rsid w:val="00C44522"/>
    <w:rsid w:val="00C47256"/>
    <w:rsid w:val="00C47561"/>
    <w:rsid w:val="00C47ABE"/>
    <w:rsid w:val="00C47B11"/>
    <w:rsid w:val="00C47CB6"/>
    <w:rsid w:val="00C50064"/>
    <w:rsid w:val="00C501D4"/>
    <w:rsid w:val="00C50E14"/>
    <w:rsid w:val="00C50EE1"/>
    <w:rsid w:val="00C51A4F"/>
    <w:rsid w:val="00C521DE"/>
    <w:rsid w:val="00C52252"/>
    <w:rsid w:val="00C52637"/>
    <w:rsid w:val="00C537F2"/>
    <w:rsid w:val="00C5394B"/>
    <w:rsid w:val="00C53FD3"/>
    <w:rsid w:val="00C54461"/>
    <w:rsid w:val="00C55179"/>
    <w:rsid w:val="00C555F5"/>
    <w:rsid w:val="00C55D7D"/>
    <w:rsid w:val="00C55D7E"/>
    <w:rsid w:val="00C55F65"/>
    <w:rsid w:val="00C56413"/>
    <w:rsid w:val="00C56431"/>
    <w:rsid w:val="00C56A69"/>
    <w:rsid w:val="00C571AF"/>
    <w:rsid w:val="00C57502"/>
    <w:rsid w:val="00C57CFC"/>
    <w:rsid w:val="00C57EAC"/>
    <w:rsid w:val="00C6072E"/>
    <w:rsid w:val="00C60EF1"/>
    <w:rsid w:val="00C61A45"/>
    <w:rsid w:val="00C61AD2"/>
    <w:rsid w:val="00C621F7"/>
    <w:rsid w:val="00C6236E"/>
    <w:rsid w:val="00C625A0"/>
    <w:rsid w:val="00C62B42"/>
    <w:rsid w:val="00C62D24"/>
    <w:rsid w:val="00C635F5"/>
    <w:rsid w:val="00C63922"/>
    <w:rsid w:val="00C63C50"/>
    <w:rsid w:val="00C63CCA"/>
    <w:rsid w:val="00C63F41"/>
    <w:rsid w:val="00C64084"/>
    <w:rsid w:val="00C647AB"/>
    <w:rsid w:val="00C64C17"/>
    <w:rsid w:val="00C64D07"/>
    <w:rsid w:val="00C6548B"/>
    <w:rsid w:val="00C65C97"/>
    <w:rsid w:val="00C661EF"/>
    <w:rsid w:val="00C671CA"/>
    <w:rsid w:val="00C672F6"/>
    <w:rsid w:val="00C7032D"/>
    <w:rsid w:val="00C704EA"/>
    <w:rsid w:val="00C70D1E"/>
    <w:rsid w:val="00C7132A"/>
    <w:rsid w:val="00C7135A"/>
    <w:rsid w:val="00C71540"/>
    <w:rsid w:val="00C71892"/>
    <w:rsid w:val="00C71EC3"/>
    <w:rsid w:val="00C71FD8"/>
    <w:rsid w:val="00C72488"/>
    <w:rsid w:val="00C724E7"/>
    <w:rsid w:val="00C72A9B"/>
    <w:rsid w:val="00C72AAA"/>
    <w:rsid w:val="00C72F7A"/>
    <w:rsid w:val="00C72FE5"/>
    <w:rsid w:val="00C7314C"/>
    <w:rsid w:val="00C73943"/>
    <w:rsid w:val="00C73C20"/>
    <w:rsid w:val="00C73DD5"/>
    <w:rsid w:val="00C73EEA"/>
    <w:rsid w:val="00C74218"/>
    <w:rsid w:val="00C74711"/>
    <w:rsid w:val="00C74957"/>
    <w:rsid w:val="00C754C2"/>
    <w:rsid w:val="00C75817"/>
    <w:rsid w:val="00C758DD"/>
    <w:rsid w:val="00C75EF7"/>
    <w:rsid w:val="00C76155"/>
    <w:rsid w:val="00C76749"/>
    <w:rsid w:val="00C7680B"/>
    <w:rsid w:val="00C76AE1"/>
    <w:rsid w:val="00C76DDE"/>
    <w:rsid w:val="00C77581"/>
    <w:rsid w:val="00C77A83"/>
    <w:rsid w:val="00C80639"/>
    <w:rsid w:val="00C80B25"/>
    <w:rsid w:val="00C81472"/>
    <w:rsid w:val="00C8148C"/>
    <w:rsid w:val="00C81802"/>
    <w:rsid w:val="00C81A64"/>
    <w:rsid w:val="00C824E5"/>
    <w:rsid w:val="00C82CC5"/>
    <w:rsid w:val="00C83A77"/>
    <w:rsid w:val="00C851F2"/>
    <w:rsid w:val="00C8541A"/>
    <w:rsid w:val="00C85A42"/>
    <w:rsid w:val="00C8657C"/>
    <w:rsid w:val="00C86E8E"/>
    <w:rsid w:val="00C8714D"/>
    <w:rsid w:val="00C87296"/>
    <w:rsid w:val="00C87B6D"/>
    <w:rsid w:val="00C901A3"/>
    <w:rsid w:val="00C90751"/>
    <w:rsid w:val="00C90947"/>
    <w:rsid w:val="00C90E24"/>
    <w:rsid w:val="00C9155F"/>
    <w:rsid w:val="00C91AF3"/>
    <w:rsid w:val="00C91C44"/>
    <w:rsid w:val="00C920A6"/>
    <w:rsid w:val="00C9231E"/>
    <w:rsid w:val="00C92BCE"/>
    <w:rsid w:val="00C92CB1"/>
    <w:rsid w:val="00C92EA5"/>
    <w:rsid w:val="00C92F62"/>
    <w:rsid w:val="00C931EE"/>
    <w:rsid w:val="00C93262"/>
    <w:rsid w:val="00C9326B"/>
    <w:rsid w:val="00C934D9"/>
    <w:rsid w:val="00C93D14"/>
    <w:rsid w:val="00C93D80"/>
    <w:rsid w:val="00C9452E"/>
    <w:rsid w:val="00C94684"/>
    <w:rsid w:val="00C95AD1"/>
    <w:rsid w:val="00C95B33"/>
    <w:rsid w:val="00C95F0C"/>
    <w:rsid w:val="00C96185"/>
    <w:rsid w:val="00C962C8"/>
    <w:rsid w:val="00C96DBF"/>
    <w:rsid w:val="00C97037"/>
    <w:rsid w:val="00C97337"/>
    <w:rsid w:val="00C97697"/>
    <w:rsid w:val="00C97D37"/>
    <w:rsid w:val="00CA015B"/>
    <w:rsid w:val="00CA04C6"/>
    <w:rsid w:val="00CA05C0"/>
    <w:rsid w:val="00CA0B98"/>
    <w:rsid w:val="00CA0CAF"/>
    <w:rsid w:val="00CA1397"/>
    <w:rsid w:val="00CA1574"/>
    <w:rsid w:val="00CA1C36"/>
    <w:rsid w:val="00CA1CE9"/>
    <w:rsid w:val="00CA23A7"/>
    <w:rsid w:val="00CA2439"/>
    <w:rsid w:val="00CA2534"/>
    <w:rsid w:val="00CA277F"/>
    <w:rsid w:val="00CA30C8"/>
    <w:rsid w:val="00CA3532"/>
    <w:rsid w:val="00CA3D41"/>
    <w:rsid w:val="00CA41EA"/>
    <w:rsid w:val="00CA52AC"/>
    <w:rsid w:val="00CA5487"/>
    <w:rsid w:val="00CA634F"/>
    <w:rsid w:val="00CA659C"/>
    <w:rsid w:val="00CA65E1"/>
    <w:rsid w:val="00CA6773"/>
    <w:rsid w:val="00CA6B95"/>
    <w:rsid w:val="00CA6FAB"/>
    <w:rsid w:val="00CA7434"/>
    <w:rsid w:val="00CA79FD"/>
    <w:rsid w:val="00CB1525"/>
    <w:rsid w:val="00CB1957"/>
    <w:rsid w:val="00CB19F3"/>
    <w:rsid w:val="00CB1A39"/>
    <w:rsid w:val="00CB1EFF"/>
    <w:rsid w:val="00CB26F9"/>
    <w:rsid w:val="00CB2B54"/>
    <w:rsid w:val="00CB2CA7"/>
    <w:rsid w:val="00CB2D07"/>
    <w:rsid w:val="00CB2F80"/>
    <w:rsid w:val="00CB381F"/>
    <w:rsid w:val="00CB3E71"/>
    <w:rsid w:val="00CB4072"/>
    <w:rsid w:val="00CB411F"/>
    <w:rsid w:val="00CB44BD"/>
    <w:rsid w:val="00CB5577"/>
    <w:rsid w:val="00CB55CF"/>
    <w:rsid w:val="00CB5B68"/>
    <w:rsid w:val="00CB5DE7"/>
    <w:rsid w:val="00CB61FE"/>
    <w:rsid w:val="00CB63D1"/>
    <w:rsid w:val="00CB6434"/>
    <w:rsid w:val="00CB6469"/>
    <w:rsid w:val="00CB65B1"/>
    <w:rsid w:val="00CB6E6C"/>
    <w:rsid w:val="00CB71C1"/>
    <w:rsid w:val="00CB7AFE"/>
    <w:rsid w:val="00CB7DAD"/>
    <w:rsid w:val="00CC0051"/>
    <w:rsid w:val="00CC03CD"/>
    <w:rsid w:val="00CC09EA"/>
    <w:rsid w:val="00CC12CC"/>
    <w:rsid w:val="00CC1BD8"/>
    <w:rsid w:val="00CC215C"/>
    <w:rsid w:val="00CC249A"/>
    <w:rsid w:val="00CC2624"/>
    <w:rsid w:val="00CC2F21"/>
    <w:rsid w:val="00CC3A9D"/>
    <w:rsid w:val="00CC435F"/>
    <w:rsid w:val="00CC5285"/>
    <w:rsid w:val="00CC5428"/>
    <w:rsid w:val="00CC543C"/>
    <w:rsid w:val="00CC54DE"/>
    <w:rsid w:val="00CC6462"/>
    <w:rsid w:val="00CC64D6"/>
    <w:rsid w:val="00CC698F"/>
    <w:rsid w:val="00CC6A21"/>
    <w:rsid w:val="00CC6A9F"/>
    <w:rsid w:val="00CC77E3"/>
    <w:rsid w:val="00CC7EA0"/>
    <w:rsid w:val="00CD0612"/>
    <w:rsid w:val="00CD0BBA"/>
    <w:rsid w:val="00CD0CBB"/>
    <w:rsid w:val="00CD147D"/>
    <w:rsid w:val="00CD1DDB"/>
    <w:rsid w:val="00CD286B"/>
    <w:rsid w:val="00CD2AEA"/>
    <w:rsid w:val="00CD2CC5"/>
    <w:rsid w:val="00CD2DBC"/>
    <w:rsid w:val="00CD2DC8"/>
    <w:rsid w:val="00CD3023"/>
    <w:rsid w:val="00CD3317"/>
    <w:rsid w:val="00CD333B"/>
    <w:rsid w:val="00CD3662"/>
    <w:rsid w:val="00CD3745"/>
    <w:rsid w:val="00CD3B90"/>
    <w:rsid w:val="00CD3D44"/>
    <w:rsid w:val="00CD4166"/>
    <w:rsid w:val="00CD44A6"/>
    <w:rsid w:val="00CD47E6"/>
    <w:rsid w:val="00CD50EB"/>
    <w:rsid w:val="00CD5225"/>
    <w:rsid w:val="00CD5CA4"/>
    <w:rsid w:val="00CD6016"/>
    <w:rsid w:val="00CD68C8"/>
    <w:rsid w:val="00CD6F0E"/>
    <w:rsid w:val="00CD6F4E"/>
    <w:rsid w:val="00CD6FEC"/>
    <w:rsid w:val="00CD7124"/>
    <w:rsid w:val="00CD718E"/>
    <w:rsid w:val="00CD77F7"/>
    <w:rsid w:val="00CD7D41"/>
    <w:rsid w:val="00CD7E11"/>
    <w:rsid w:val="00CE07FD"/>
    <w:rsid w:val="00CE0B2C"/>
    <w:rsid w:val="00CE0F9E"/>
    <w:rsid w:val="00CE1628"/>
    <w:rsid w:val="00CE17BF"/>
    <w:rsid w:val="00CE17DB"/>
    <w:rsid w:val="00CE18B0"/>
    <w:rsid w:val="00CE2214"/>
    <w:rsid w:val="00CE2571"/>
    <w:rsid w:val="00CE2BFF"/>
    <w:rsid w:val="00CE2C41"/>
    <w:rsid w:val="00CE2FA7"/>
    <w:rsid w:val="00CE30D1"/>
    <w:rsid w:val="00CE336C"/>
    <w:rsid w:val="00CE4A8D"/>
    <w:rsid w:val="00CE4B1B"/>
    <w:rsid w:val="00CE4C30"/>
    <w:rsid w:val="00CE4D2C"/>
    <w:rsid w:val="00CE4E7A"/>
    <w:rsid w:val="00CE50F5"/>
    <w:rsid w:val="00CE561E"/>
    <w:rsid w:val="00CE58D9"/>
    <w:rsid w:val="00CE5998"/>
    <w:rsid w:val="00CE5F42"/>
    <w:rsid w:val="00CE5F81"/>
    <w:rsid w:val="00CE606D"/>
    <w:rsid w:val="00CE61C1"/>
    <w:rsid w:val="00CE6375"/>
    <w:rsid w:val="00CE6991"/>
    <w:rsid w:val="00CE6ACB"/>
    <w:rsid w:val="00CE6F9A"/>
    <w:rsid w:val="00CE763B"/>
    <w:rsid w:val="00CE78A8"/>
    <w:rsid w:val="00CF01F4"/>
    <w:rsid w:val="00CF06BD"/>
    <w:rsid w:val="00CF0991"/>
    <w:rsid w:val="00CF0C71"/>
    <w:rsid w:val="00CF0CF7"/>
    <w:rsid w:val="00CF0CFA"/>
    <w:rsid w:val="00CF1512"/>
    <w:rsid w:val="00CF1801"/>
    <w:rsid w:val="00CF1AB9"/>
    <w:rsid w:val="00CF2D54"/>
    <w:rsid w:val="00CF3F9F"/>
    <w:rsid w:val="00CF419D"/>
    <w:rsid w:val="00CF425A"/>
    <w:rsid w:val="00CF4A1C"/>
    <w:rsid w:val="00CF4F52"/>
    <w:rsid w:val="00CF578A"/>
    <w:rsid w:val="00CF58F3"/>
    <w:rsid w:val="00CF67E0"/>
    <w:rsid w:val="00CF681E"/>
    <w:rsid w:val="00CF6DE3"/>
    <w:rsid w:val="00CF7489"/>
    <w:rsid w:val="00CF751B"/>
    <w:rsid w:val="00CF7561"/>
    <w:rsid w:val="00CF7A68"/>
    <w:rsid w:val="00D00078"/>
    <w:rsid w:val="00D0045F"/>
    <w:rsid w:val="00D00E08"/>
    <w:rsid w:val="00D01712"/>
    <w:rsid w:val="00D017C4"/>
    <w:rsid w:val="00D01B2F"/>
    <w:rsid w:val="00D023AF"/>
    <w:rsid w:val="00D029D0"/>
    <w:rsid w:val="00D04000"/>
    <w:rsid w:val="00D040C5"/>
    <w:rsid w:val="00D042C1"/>
    <w:rsid w:val="00D04683"/>
    <w:rsid w:val="00D04909"/>
    <w:rsid w:val="00D04D5E"/>
    <w:rsid w:val="00D05663"/>
    <w:rsid w:val="00D05793"/>
    <w:rsid w:val="00D05AC5"/>
    <w:rsid w:val="00D06675"/>
    <w:rsid w:val="00D066C3"/>
    <w:rsid w:val="00D06A06"/>
    <w:rsid w:val="00D07982"/>
    <w:rsid w:val="00D07D4D"/>
    <w:rsid w:val="00D07F26"/>
    <w:rsid w:val="00D10756"/>
    <w:rsid w:val="00D10B99"/>
    <w:rsid w:val="00D11087"/>
    <w:rsid w:val="00D116ED"/>
    <w:rsid w:val="00D11877"/>
    <w:rsid w:val="00D12166"/>
    <w:rsid w:val="00D12186"/>
    <w:rsid w:val="00D123A8"/>
    <w:rsid w:val="00D12F4B"/>
    <w:rsid w:val="00D1301F"/>
    <w:rsid w:val="00D13060"/>
    <w:rsid w:val="00D1332F"/>
    <w:rsid w:val="00D13582"/>
    <w:rsid w:val="00D13761"/>
    <w:rsid w:val="00D14856"/>
    <w:rsid w:val="00D14ADE"/>
    <w:rsid w:val="00D150CD"/>
    <w:rsid w:val="00D15327"/>
    <w:rsid w:val="00D15B9F"/>
    <w:rsid w:val="00D15FE1"/>
    <w:rsid w:val="00D16EAC"/>
    <w:rsid w:val="00D17712"/>
    <w:rsid w:val="00D20298"/>
    <w:rsid w:val="00D2034E"/>
    <w:rsid w:val="00D205F5"/>
    <w:rsid w:val="00D20B3F"/>
    <w:rsid w:val="00D20DE2"/>
    <w:rsid w:val="00D213BF"/>
    <w:rsid w:val="00D21982"/>
    <w:rsid w:val="00D22063"/>
    <w:rsid w:val="00D2252D"/>
    <w:rsid w:val="00D226FB"/>
    <w:rsid w:val="00D22B45"/>
    <w:rsid w:val="00D22CA6"/>
    <w:rsid w:val="00D230A6"/>
    <w:rsid w:val="00D23298"/>
    <w:rsid w:val="00D23F80"/>
    <w:rsid w:val="00D23FB3"/>
    <w:rsid w:val="00D2413C"/>
    <w:rsid w:val="00D241E8"/>
    <w:rsid w:val="00D24D4E"/>
    <w:rsid w:val="00D24F47"/>
    <w:rsid w:val="00D25230"/>
    <w:rsid w:val="00D25374"/>
    <w:rsid w:val="00D2553A"/>
    <w:rsid w:val="00D257EE"/>
    <w:rsid w:val="00D262A2"/>
    <w:rsid w:val="00D268E8"/>
    <w:rsid w:val="00D26996"/>
    <w:rsid w:val="00D26CE4"/>
    <w:rsid w:val="00D27383"/>
    <w:rsid w:val="00D27387"/>
    <w:rsid w:val="00D27DA3"/>
    <w:rsid w:val="00D301BF"/>
    <w:rsid w:val="00D307F0"/>
    <w:rsid w:val="00D308F0"/>
    <w:rsid w:val="00D30B0D"/>
    <w:rsid w:val="00D30B12"/>
    <w:rsid w:val="00D31082"/>
    <w:rsid w:val="00D31557"/>
    <w:rsid w:val="00D323BC"/>
    <w:rsid w:val="00D32B89"/>
    <w:rsid w:val="00D32CC9"/>
    <w:rsid w:val="00D32D67"/>
    <w:rsid w:val="00D32F95"/>
    <w:rsid w:val="00D3321F"/>
    <w:rsid w:val="00D33366"/>
    <w:rsid w:val="00D33A92"/>
    <w:rsid w:val="00D344F6"/>
    <w:rsid w:val="00D3466E"/>
    <w:rsid w:val="00D3472F"/>
    <w:rsid w:val="00D34851"/>
    <w:rsid w:val="00D34E27"/>
    <w:rsid w:val="00D35455"/>
    <w:rsid w:val="00D3556F"/>
    <w:rsid w:val="00D355AB"/>
    <w:rsid w:val="00D36390"/>
    <w:rsid w:val="00D37BA6"/>
    <w:rsid w:val="00D37D1F"/>
    <w:rsid w:val="00D37F16"/>
    <w:rsid w:val="00D40C62"/>
    <w:rsid w:val="00D411E4"/>
    <w:rsid w:val="00D41B15"/>
    <w:rsid w:val="00D41B1D"/>
    <w:rsid w:val="00D41F64"/>
    <w:rsid w:val="00D41FA1"/>
    <w:rsid w:val="00D422A9"/>
    <w:rsid w:val="00D425CB"/>
    <w:rsid w:val="00D42A0C"/>
    <w:rsid w:val="00D4394A"/>
    <w:rsid w:val="00D43C56"/>
    <w:rsid w:val="00D43DB4"/>
    <w:rsid w:val="00D43E02"/>
    <w:rsid w:val="00D4406E"/>
    <w:rsid w:val="00D44763"/>
    <w:rsid w:val="00D44864"/>
    <w:rsid w:val="00D44A52"/>
    <w:rsid w:val="00D44E1E"/>
    <w:rsid w:val="00D4515F"/>
    <w:rsid w:val="00D45C75"/>
    <w:rsid w:val="00D45FE1"/>
    <w:rsid w:val="00D46784"/>
    <w:rsid w:val="00D477AF"/>
    <w:rsid w:val="00D4788F"/>
    <w:rsid w:val="00D47B3F"/>
    <w:rsid w:val="00D5020D"/>
    <w:rsid w:val="00D50342"/>
    <w:rsid w:val="00D50451"/>
    <w:rsid w:val="00D5165F"/>
    <w:rsid w:val="00D51894"/>
    <w:rsid w:val="00D51D43"/>
    <w:rsid w:val="00D52245"/>
    <w:rsid w:val="00D52343"/>
    <w:rsid w:val="00D52A33"/>
    <w:rsid w:val="00D52BC9"/>
    <w:rsid w:val="00D5405E"/>
    <w:rsid w:val="00D54E13"/>
    <w:rsid w:val="00D55165"/>
    <w:rsid w:val="00D5566A"/>
    <w:rsid w:val="00D5570B"/>
    <w:rsid w:val="00D558AA"/>
    <w:rsid w:val="00D5595F"/>
    <w:rsid w:val="00D55F6F"/>
    <w:rsid w:val="00D55FAB"/>
    <w:rsid w:val="00D56636"/>
    <w:rsid w:val="00D57685"/>
    <w:rsid w:val="00D57903"/>
    <w:rsid w:val="00D57BC6"/>
    <w:rsid w:val="00D57CBB"/>
    <w:rsid w:val="00D57D45"/>
    <w:rsid w:val="00D600D9"/>
    <w:rsid w:val="00D6015E"/>
    <w:rsid w:val="00D6075C"/>
    <w:rsid w:val="00D60DD4"/>
    <w:rsid w:val="00D62298"/>
    <w:rsid w:val="00D62CCE"/>
    <w:rsid w:val="00D62EEC"/>
    <w:rsid w:val="00D6302B"/>
    <w:rsid w:val="00D630B9"/>
    <w:rsid w:val="00D638D7"/>
    <w:rsid w:val="00D64AF2"/>
    <w:rsid w:val="00D64DB7"/>
    <w:rsid w:val="00D651E4"/>
    <w:rsid w:val="00D65216"/>
    <w:rsid w:val="00D6543A"/>
    <w:rsid w:val="00D6582C"/>
    <w:rsid w:val="00D65B56"/>
    <w:rsid w:val="00D65FDA"/>
    <w:rsid w:val="00D66409"/>
    <w:rsid w:val="00D66A98"/>
    <w:rsid w:val="00D67233"/>
    <w:rsid w:val="00D6736E"/>
    <w:rsid w:val="00D67D22"/>
    <w:rsid w:val="00D702D1"/>
    <w:rsid w:val="00D709B5"/>
    <w:rsid w:val="00D70B66"/>
    <w:rsid w:val="00D70F40"/>
    <w:rsid w:val="00D71098"/>
    <w:rsid w:val="00D71CF5"/>
    <w:rsid w:val="00D71E60"/>
    <w:rsid w:val="00D7238E"/>
    <w:rsid w:val="00D724D5"/>
    <w:rsid w:val="00D728FE"/>
    <w:rsid w:val="00D72F83"/>
    <w:rsid w:val="00D73913"/>
    <w:rsid w:val="00D73A95"/>
    <w:rsid w:val="00D73BA3"/>
    <w:rsid w:val="00D73BD0"/>
    <w:rsid w:val="00D74409"/>
    <w:rsid w:val="00D747CB"/>
    <w:rsid w:val="00D7493F"/>
    <w:rsid w:val="00D74CB2"/>
    <w:rsid w:val="00D75CA6"/>
    <w:rsid w:val="00D763A2"/>
    <w:rsid w:val="00D7641B"/>
    <w:rsid w:val="00D7653A"/>
    <w:rsid w:val="00D7679C"/>
    <w:rsid w:val="00D76DA4"/>
    <w:rsid w:val="00D77FC4"/>
    <w:rsid w:val="00D80149"/>
    <w:rsid w:val="00D804CD"/>
    <w:rsid w:val="00D806DF"/>
    <w:rsid w:val="00D80790"/>
    <w:rsid w:val="00D809CA"/>
    <w:rsid w:val="00D80F32"/>
    <w:rsid w:val="00D81054"/>
    <w:rsid w:val="00D81203"/>
    <w:rsid w:val="00D8120A"/>
    <w:rsid w:val="00D812BE"/>
    <w:rsid w:val="00D813DD"/>
    <w:rsid w:val="00D816E2"/>
    <w:rsid w:val="00D81A8E"/>
    <w:rsid w:val="00D81D9A"/>
    <w:rsid w:val="00D82239"/>
    <w:rsid w:val="00D82CD8"/>
    <w:rsid w:val="00D82D32"/>
    <w:rsid w:val="00D830DB"/>
    <w:rsid w:val="00D83405"/>
    <w:rsid w:val="00D83639"/>
    <w:rsid w:val="00D83B6A"/>
    <w:rsid w:val="00D83FE8"/>
    <w:rsid w:val="00D84066"/>
    <w:rsid w:val="00D84350"/>
    <w:rsid w:val="00D84590"/>
    <w:rsid w:val="00D8482D"/>
    <w:rsid w:val="00D84E88"/>
    <w:rsid w:val="00D8502B"/>
    <w:rsid w:val="00D85195"/>
    <w:rsid w:val="00D853D8"/>
    <w:rsid w:val="00D854D9"/>
    <w:rsid w:val="00D855BA"/>
    <w:rsid w:val="00D856B8"/>
    <w:rsid w:val="00D85CB4"/>
    <w:rsid w:val="00D85FFA"/>
    <w:rsid w:val="00D865FD"/>
    <w:rsid w:val="00D867B6"/>
    <w:rsid w:val="00D8785D"/>
    <w:rsid w:val="00D87D3C"/>
    <w:rsid w:val="00D9041C"/>
    <w:rsid w:val="00D90F10"/>
    <w:rsid w:val="00D91099"/>
    <w:rsid w:val="00D9137C"/>
    <w:rsid w:val="00D914F4"/>
    <w:rsid w:val="00D91586"/>
    <w:rsid w:val="00D91A86"/>
    <w:rsid w:val="00D925DC"/>
    <w:rsid w:val="00D92650"/>
    <w:rsid w:val="00D927DB"/>
    <w:rsid w:val="00D93BCD"/>
    <w:rsid w:val="00D9490E"/>
    <w:rsid w:val="00D94C1D"/>
    <w:rsid w:val="00D95104"/>
    <w:rsid w:val="00D952DC"/>
    <w:rsid w:val="00D95777"/>
    <w:rsid w:val="00D965B0"/>
    <w:rsid w:val="00D96C44"/>
    <w:rsid w:val="00D96D09"/>
    <w:rsid w:val="00D979EA"/>
    <w:rsid w:val="00D97D2A"/>
    <w:rsid w:val="00D97DE2"/>
    <w:rsid w:val="00DA0495"/>
    <w:rsid w:val="00DA09E2"/>
    <w:rsid w:val="00DA0B6E"/>
    <w:rsid w:val="00DA10CA"/>
    <w:rsid w:val="00DA1294"/>
    <w:rsid w:val="00DA144A"/>
    <w:rsid w:val="00DA17F3"/>
    <w:rsid w:val="00DA2019"/>
    <w:rsid w:val="00DA29B3"/>
    <w:rsid w:val="00DA2BAE"/>
    <w:rsid w:val="00DA306A"/>
    <w:rsid w:val="00DA31AC"/>
    <w:rsid w:val="00DA326E"/>
    <w:rsid w:val="00DA3768"/>
    <w:rsid w:val="00DA42BB"/>
    <w:rsid w:val="00DA4584"/>
    <w:rsid w:val="00DA5677"/>
    <w:rsid w:val="00DA59F2"/>
    <w:rsid w:val="00DA5ED5"/>
    <w:rsid w:val="00DA5FDF"/>
    <w:rsid w:val="00DA6003"/>
    <w:rsid w:val="00DA6119"/>
    <w:rsid w:val="00DA61F3"/>
    <w:rsid w:val="00DA6325"/>
    <w:rsid w:val="00DA6CE0"/>
    <w:rsid w:val="00DA6D26"/>
    <w:rsid w:val="00DA6E7A"/>
    <w:rsid w:val="00DA7317"/>
    <w:rsid w:val="00DA74BE"/>
    <w:rsid w:val="00DA7AE8"/>
    <w:rsid w:val="00DA7CCC"/>
    <w:rsid w:val="00DB08BB"/>
    <w:rsid w:val="00DB0EA2"/>
    <w:rsid w:val="00DB1279"/>
    <w:rsid w:val="00DB161C"/>
    <w:rsid w:val="00DB1684"/>
    <w:rsid w:val="00DB1F52"/>
    <w:rsid w:val="00DB1F71"/>
    <w:rsid w:val="00DB245C"/>
    <w:rsid w:val="00DB381B"/>
    <w:rsid w:val="00DB40BD"/>
    <w:rsid w:val="00DB41CA"/>
    <w:rsid w:val="00DB45E4"/>
    <w:rsid w:val="00DB4718"/>
    <w:rsid w:val="00DB4857"/>
    <w:rsid w:val="00DB4D02"/>
    <w:rsid w:val="00DB56A3"/>
    <w:rsid w:val="00DB69A4"/>
    <w:rsid w:val="00DB6BFE"/>
    <w:rsid w:val="00DB70F5"/>
    <w:rsid w:val="00DB7595"/>
    <w:rsid w:val="00DC177F"/>
    <w:rsid w:val="00DC1861"/>
    <w:rsid w:val="00DC1B39"/>
    <w:rsid w:val="00DC2429"/>
    <w:rsid w:val="00DC25B4"/>
    <w:rsid w:val="00DC29A1"/>
    <w:rsid w:val="00DC2D61"/>
    <w:rsid w:val="00DC2D93"/>
    <w:rsid w:val="00DC2DBC"/>
    <w:rsid w:val="00DC30A2"/>
    <w:rsid w:val="00DC369C"/>
    <w:rsid w:val="00DC3853"/>
    <w:rsid w:val="00DC3B3F"/>
    <w:rsid w:val="00DC41D5"/>
    <w:rsid w:val="00DC44CC"/>
    <w:rsid w:val="00DC79A0"/>
    <w:rsid w:val="00DC7A72"/>
    <w:rsid w:val="00DC7BCA"/>
    <w:rsid w:val="00DD000F"/>
    <w:rsid w:val="00DD0556"/>
    <w:rsid w:val="00DD065A"/>
    <w:rsid w:val="00DD0BC9"/>
    <w:rsid w:val="00DD0D8F"/>
    <w:rsid w:val="00DD1A91"/>
    <w:rsid w:val="00DD2313"/>
    <w:rsid w:val="00DD25FB"/>
    <w:rsid w:val="00DD2A02"/>
    <w:rsid w:val="00DD2A8E"/>
    <w:rsid w:val="00DD2CA7"/>
    <w:rsid w:val="00DD317D"/>
    <w:rsid w:val="00DD36D2"/>
    <w:rsid w:val="00DD39FC"/>
    <w:rsid w:val="00DD3AE1"/>
    <w:rsid w:val="00DD3B15"/>
    <w:rsid w:val="00DD43AB"/>
    <w:rsid w:val="00DD4874"/>
    <w:rsid w:val="00DD53D0"/>
    <w:rsid w:val="00DD5550"/>
    <w:rsid w:val="00DD5602"/>
    <w:rsid w:val="00DD59A3"/>
    <w:rsid w:val="00DD5F70"/>
    <w:rsid w:val="00DD60B8"/>
    <w:rsid w:val="00DD6D97"/>
    <w:rsid w:val="00DD7D2C"/>
    <w:rsid w:val="00DE05BA"/>
    <w:rsid w:val="00DE06CD"/>
    <w:rsid w:val="00DE0770"/>
    <w:rsid w:val="00DE0976"/>
    <w:rsid w:val="00DE0CC9"/>
    <w:rsid w:val="00DE0EA5"/>
    <w:rsid w:val="00DE1ABC"/>
    <w:rsid w:val="00DE1CE6"/>
    <w:rsid w:val="00DE1D93"/>
    <w:rsid w:val="00DE1F0D"/>
    <w:rsid w:val="00DE28A7"/>
    <w:rsid w:val="00DE30CE"/>
    <w:rsid w:val="00DE3C14"/>
    <w:rsid w:val="00DE3CFA"/>
    <w:rsid w:val="00DE3F8B"/>
    <w:rsid w:val="00DE4CC5"/>
    <w:rsid w:val="00DE4CCB"/>
    <w:rsid w:val="00DE4CD8"/>
    <w:rsid w:val="00DE4F1A"/>
    <w:rsid w:val="00DE4FA4"/>
    <w:rsid w:val="00DE516E"/>
    <w:rsid w:val="00DE52FA"/>
    <w:rsid w:val="00DE5426"/>
    <w:rsid w:val="00DE5B84"/>
    <w:rsid w:val="00DE5D27"/>
    <w:rsid w:val="00DE5FA2"/>
    <w:rsid w:val="00DE63F3"/>
    <w:rsid w:val="00DE6890"/>
    <w:rsid w:val="00DE74D9"/>
    <w:rsid w:val="00DE75BC"/>
    <w:rsid w:val="00DE75C0"/>
    <w:rsid w:val="00DE763F"/>
    <w:rsid w:val="00DE7991"/>
    <w:rsid w:val="00DE7FE8"/>
    <w:rsid w:val="00DF0417"/>
    <w:rsid w:val="00DF0794"/>
    <w:rsid w:val="00DF0988"/>
    <w:rsid w:val="00DF0C67"/>
    <w:rsid w:val="00DF1014"/>
    <w:rsid w:val="00DF1B0C"/>
    <w:rsid w:val="00DF1C36"/>
    <w:rsid w:val="00DF1D9B"/>
    <w:rsid w:val="00DF25BC"/>
    <w:rsid w:val="00DF2E96"/>
    <w:rsid w:val="00DF3031"/>
    <w:rsid w:val="00DF3444"/>
    <w:rsid w:val="00DF3A85"/>
    <w:rsid w:val="00DF4AF7"/>
    <w:rsid w:val="00DF4E9D"/>
    <w:rsid w:val="00DF5780"/>
    <w:rsid w:val="00DF5E63"/>
    <w:rsid w:val="00DF65A2"/>
    <w:rsid w:val="00DF67AF"/>
    <w:rsid w:val="00DF67E6"/>
    <w:rsid w:val="00DF729D"/>
    <w:rsid w:val="00DF77C2"/>
    <w:rsid w:val="00DF7980"/>
    <w:rsid w:val="00DF7E1F"/>
    <w:rsid w:val="00E0021C"/>
    <w:rsid w:val="00E0088A"/>
    <w:rsid w:val="00E00C2B"/>
    <w:rsid w:val="00E013AB"/>
    <w:rsid w:val="00E013B4"/>
    <w:rsid w:val="00E014D9"/>
    <w:rsid w:val="00E0164B"/>
    <w:rsid w:val="00E016B7"/>
    <w:rsid w:val="00E017CD"/>
    <w:rsid w:val="00E01C0C"/>
    <w:rsid w:val="00E02141"/>
    <w:rsid w:val="00E02142"/>
    <w:rsid w:val="00E02C35"/>
    <w:rsid w:val="00E02CCC"/>
    <w:rsid w:val="00E031D2"/>
    <w:rsid w:val="00E034E1"/>
    <w:rsid w:val="00E036FA"/>
    <w:rsid w:val="00E03905"/>
    <w:rsid w:val="00E03FA1"/>
    <w:rsid w:val="00E04147"/>
    <w:rsid w:val="00E04304"/>
    <w:rsid w:val="00E04804"/>
    <w:rsid w:val="00E04E46"/>
    <w:rsid w:val="00E04F7C"/>
    <w:rsid w:val="00E0518B"/>
    <w:rsid w:val="00E0555B"/>
    <w:rsid w:val="00E059E3"/>
    <w:rsid w:val="00E05CD2"/>
    <w:rsid w:val="00E06254"/>
    <w:rsid w:val="00E06984"/>
    <w:rsid w:val="00E06D9C"/>
    <w:rsid w:val="00E079EB"/>
    <w:rsid w:val="00E100D2"/>
    <w:rsid w:val="00E10139"/>
    <w:rsid w:val="00E10A92"/>
    <w:rsid w:val="00E10C1D"/>
    <w:rsid w:val="00E11FDD"/>
    <w:rsid w:val="00E12683"/>
    <w:rsid w:val="00E12924"/>
    <w:rsid w:val="00E1340C"/>
    <w:rsid w:val="00E1395F"/>
    <w:rsid w:val="00E14EB2"/>
    <w:rsid w:val="00E14FAA"/>
    <w:rsid w:val="00E15069"/>
    <w:rsid w:val="00E15749"/>
    <w:rsid w:val="00E15A05"/>
    <w:rsid w:val="00E15AB5"/>
    <w:rsid w:val="00E16D42"/>
    <w:rsid w:val="00E16EC4"/>
    <w:rsid w:val="00E16F18"/>
    <w:rsid w:val="00E170AC"/>
    <w:rsid w:val="00E17664"/>
    <w:rsid w:val="00E1766F"/>
    <w:rsid w:val="00E17786"/>
    <w:rsid w:val="00E179D5"/>
    <w:rsid w:val="00E20771"/>
    <w:rsid w:val="00E214E9"/>
    <w:rsid w:val="00E21ECD"/>
    <w:rsid w:val="00E22282"/>
    <w:rsid w:val="00E22CBC"/>
    <w:rsid w:val="00E23A39"/>
    <w:rsid w:val="00E23C99"/>
    <w:rsid w:val="00E2486C"/>
    <w:rsid w:val="00E24C04"/>
    <w:rsid w:val="00E2546A"/>
    <w:rsid w:val="00E260FD"/>
    <w:rsid w:val="00E267C9"/>
    <w:rsid w:val="00E268E8"/>
    <w:rsid w:val="00E26F28"/>
    <w:rsid w:val="00E276DC"/>
    <w:rsid w:val="00E27919"/>
    <w:rsid w:val="00E30534"/>
    <w:rsid w:val="00E3144C"/>
    <w:rsid w:val="00E318F6"/>
    <w:rsid w:val="00E31BD0"/>
    <w:rsid w:val="00E31E4A"/>
    <w:rsid w:val="00E32382"/>
    <w:rsid w:val="00E32685"/>
    <w:rsid w:val="00E32825"/>
    <w:rsid w:val="00E32932"/>
    <w:rsid w:val="00E33344"/>
    <w:rsid w:val="00E33558"/>
    <w:rsid w:val="00E34423"/>
    <w:rsid w:val="00E35669"/>
    <w:rsid w:val="00E35A95"/>
    <w:rsid w:val="00E35B04"/>
    <w:rsid w:val="00E363F3"/>
    <w:rsid w:val="00E3669D"/>
    <w:rsid w:val="00E36BD8"/>
    <w:rsid w:val="00E374A5"/>
    <w:rsid w:val="00E37927"/>
    <w:rsid w:val="00E4038F"/>
    <w:rsid w:val="00E405F7"/>
    <w:rsid w:val="00E41034"/>
    <w:rsid w:val="00E411E3"/>
    <w:rsid w:val="00E41B65"/>
    <w:rsid w:val="00E41DA2"/>
    <w:rsid w:val="00E4205D"/>
    <w:rsid w:val="00E42C00"/>
    <w:rsid w:val="00E42CC7"/>
    <w:rsid w:val="00E42EDC"/>
    <w:rsid w:val="00E4367F"/>
    <w:rsid w:val="00E43B4E"/>
    <w:rsid w:val="00E44226"/>
    <w:rsid w:val="00E44A52"/>
    <w:rsid w:val="00E44E7E"/>
    <w:rsid w:val="00E451BB"/>
    <w:rsid w:val="00E45AF8"/>
    <w:rsid w:val="00E45EAE"/>
    <w:rsid w:val="00E45EFB"/>
    <w:rsid w:val="00E4618E"/>
    <w:rsid w:val="00E46479"/>
    <w:rsid w:val="00E466BD"/>
    <w:rsid w:val="00E46B68"/>
    <w:rsid w:val="00E46DE8"/>
    <w:rsid w:val="00E471D3"/>
    <w:rsid w:val="00E4724D"/>
    <w:rsid w:val="00E47346"/>
    <w:rsid w:val="00E473B0"/>
    <w:rsid w:val="00E4788F"/>
    <w:rsid w:val="00E505F3"/>
    <w:rsid w:val="00E50CA1"/>
    <w:rsid w:val="00E51D41"/>
    <w:rsid w:val="00E52DED"/>
    <w:rsid w:val="00E53A40"/>
    <w:rsid w:val="00E53D89"/>
    <w:rsid w:val="00E5445C"/>
    <w:rsid w:val="00E54EA4"/>
    <w:rsid w:val="00E5504B"/>
    <w:rsid w:val="00E5507A"/>
    <w:rsid w:val="00E55253"/>
    <w:rsid w:val="00E55E0F"/>
    <w:rsid w:val="00E5600B"/>
    <w:rsid w:val="00E5659D"/>
    <w:rsid w:val="00E57828"/>
    <w:rsid w:val="00E6020C"/>
    <w:rsid w:val="00E6083E"/>
    <w:rsid w:val="00E60CAB"/>
    <w:rsid w:val="00E61478"/>
    <w:rsid w:val="00E61CE3"/>
    <w:rsid w:val="00E627F5"/>
    <w:rsid w:val="00E62EC6"/>
    <w:rsid w:val="00E62F2A"/>
    <w:rsid w:val="00E63818"/>
    <w:rsid w:val="00E63FAC"/>
    <w:rsid w:val="00E642C1"/>
    <w:rsid w:val="00E647D5"/>
    <w:rsid w:val="00E64CF9"/>
    <w:rsid w:val="00E64FCB"/>
    <w:rsid w:val="00E65C68"/>
    <w:rsid w:val="00E66024"/>
    <w:rsid w:val="00E664D9"/>
    <w:rsid w:val="00E66D99"/>
    <w:rsid w:val="00E66E3F"/>
    <w:rsid w:val="00E671E6"/>
    <w:rsid w:val="00E67389"/>
    <w:rsid w:val="00E67790"/>
    <w:rsid w:val="00E67849"/>
    <w:rsid w:val="00E67D24"/>
    <w:rsid w:val="00E70045"/>
    <w:rsid w:val="00E702E4"/>
    <w:rsid w:val="00E71308"/>
    <w:rsid w:val="00E714E2"/>
    <w:rsid w:val="00E71832"/>
    <w:rsid w:val="00E71F79"/>
    <w:rsid w:val="00E72C5B"/>
    <w:rsid w:val="00E72CB2"/>
    <w:rsid w:val="00E72DA3"/>
    <w:rsid w:val="00E732A8"/>
    <w:rsid w:val="00E7436F"/>
    <w:rsid w:val="00E743AB"/>
    <w:rsid w:val="00E74632"/>
    <w:rsid w:val="00E74DDA"/>
    <w:rsid w:val="00E75347"/>
    <w:rsid w:val="00E75807"/>
    <w:rsid w:val="00E75E95"/>
    <w:rsid w:val="00E75F84"/>
    <w:rsid w:val="00E760A2"/>
    <w:rsid w:val="00E7650B"/>
    <w:rsid w:val="00E766DF"/>
    <w:rsid w:val="00E76B2B"/>
    <w:rsid w:val="00E771B9"/>
    <w:rsid w:val="00E772FA"/>
    <w:rsid w:val="00E77544"/>
    <w:rsid w:val="00E77C78"/>
    <w:rsid w:val="00E77E2C"/>
    <w:rsid w:val="00E80860"/>
    <w:rsid w:val="00E819F6"/>
    <w:rsid w:val="00E81F56"/>
    <w:rsid w:val="00E82041"/>
    <w:rsid w:val="00E82193"/>
    <w:rsid w:val="00E83393"/>
    <w:rsid w:val="00E8392D"/>
    <w:rsid w:val="00E839F6"/>
    <w:rsid w:val="00E83E7A"/>
    <w:rsid w:val="00E84B45"/>
    <w:rsid w:val="00E85005"/>
    <w:rsid w:val="00E85516"/>
    <w:rsid w:val="00E85DC6"/>
    <w:rsid w:val="00E867F8"/>
    <w:rsid w:val="00E86B1B"/>
    <w:rsid w:val="00E8719C"/>
    <w:rsid w:val="00E8789C"/>
    <w:rsid w:val="00E87F84"/>
    <w:rsid w:val="00E87FC9"/>
    <w:rsid w:val="00E905B1"/>
    <w:rsid w:val="00E906C2"/>
    <w:rsid w:val="00E90ABF"/>
    <w:rsid w:val="00E90D7E"/>
    <w:rsid w:val="00E9111A"/>
    <w:rsid w:val="00E9121E"/>
    <w:rsid w:val="00E91439"/>
    <w:rsid w:val="00E91521"/>
    <w:rsid w:val="00E9179D"/>
    <w:rsid w:val="00E91ABB"/>
    <w:rsid w:val="00E91B1B"/>
    <w:rsid w:val="00E91CDE"/>
    <w:rsid w:val="00E922EF"/>
    <w:rsid w:val="00E93297"/>
    <w:rsid w:val="00E9359C"/>
    <w:rsid w:val="00E93CA7"/>
    <w:rsid w:val="00E93CC7"/>
    <w:rsid w:val="00E93D0E"/>
    <w:rsid w:val="00E9435B"/>
    <w:rsid w:val="00E94C75"/>
    <w:rsid w:val="00E94F7A"/>
    <w:rsid w:val="00E94FD6"/>
    <w:rsid w:val="00E951D9"/>
    <w:rsid w:val="00E960BE"/>
    <w:rsid w:val="00E96CEB"/>
    <w:rsid w:val="00E97424"/>
    <w:rsid w:val="00E97E40"/>
    <w:rsid w:val="00E97EAE"/>
    <w:rsid w:val="00EA0044"/>
    <w:rsid w:val="00EA01A9"/>
    <w:rsid w:val="00EA077C"/>
    <w:rsid w:val="00EA1262"/>
    <w:rsid w:val="00EA152A"/>
    <w:rsid w:val="00EA1753"/>
    <w:rsid w:val="00EA1A60"/>
    <w:rsid w:val="00EA2DF7"/>
    <w:rsid w:val="00EA2FAA"/>
    <w:rsid w:val="00EA35EB"/>
    <w:rsid w:val="00EA3701"/>
    <w:rsid w:val="00EA3791"/>
    <w:rsid w:val="00EA3B3D"/>
    <w:rsid w:val="00EA419D"/>
    <w:rsid w:val="00EA45E8"/>
    <w:rsid w:val="00EA4BE1"/>
    <w:rsid w:val="00EA4D7E"/>
    <w:rsid w:val="00EA4E54"/>
    <w:rsid w:val="00EA4F1F"/>
    <w:rsid w:val="00EA50A2"/>
    <w:rsid w:val="00EA5145"/>
    <w:rsid w:val="00EA53CF"/>
    <w:rsid w:val="00EA5726"/>
    <w:rsid w:val="00EA5D1D"/>
    <w:rsid w:val="00EA5E99"/>
    <w:rsid w:val="00EA636B"/>
    <w:rsid w:val="00EA64E6"/>
    <w:rsid w:val="00EA67F2"/>
    <w:rsid w:val="00EA6CD3"/>
    <w:rsid w:val="00EA73D4"/>
    <w:rsid w:val="00EA7D53"/>
    <w:rsid w:val="00EA7F3C"/>
    <w:rsid w:val="00EA7F82"/>
    <w:rsid w:val="00EB0513"/>
    <w:rsid w:val="00EB057E"/>
    <w:rsid w:val="00EB1300"/>
    <w:rsid w:val="00EB1EEE"/>
    <w:rsid w:val="00EB1FD0"/>
    <w:rsid w:val="00EB225B"/>
    <w:rsid w:val="00EB22AB"/>
    <w:rsid w:val="00EB277E"/>
    <w:rsid w:val="00EB29FB"/>
    <w:rsid w:val="00EB2A68"/>
    <w:rsid w:val="00EB2DE2"/>
    <w:rsid w:val="00EB2E02"/>
    <w:rsid w:val="00EB3DE4"/>
    <w:rsid w:val="00EB3FD0"/>
    <w:rsid w:val="00EB4F24"/>
    <w:rsid w:val="00EB5167"/>
    <w:rsid w:val="00EB520E"/>
    <w:rsid w:val="00EB5446"/>
    <w:rsid w:val="00EB6294"/>
    <w:rsid w:val="00EB6396"/>
    <w:rsid w:val="00EB6715"/>
    <w:rsid w:val="00EB67D3"/>
    <w:rsid w:val="00EB6922"/>
    <w:rsid w:val="00EB6D8E"/>
    <w:rsid w:val="00EB7050"/>
    <w:rsid w:val="00EB76A4"/>
    <w:rsid w:val="00EC035F"/>
    <w:rsid w:val="00EC0385"/>
    <w:rsid w:val="00EC0F9B"/>
    <w:rsid w:val="00EC1D7F"/>
    <w:rsid w:val="00EC1DEE"/>
    <w:rsid w:val="00EC25B7"/>
    <w:rsid w:val="00EC2CCC"/>
    <w:rsid w:val="00EC3046"/>
    <w:rsid w:val="00EC496F"/>
    <w:rsid w:val="00EC4B1F"/>
    <w:rsid w:val="00EC4D8E"/>
    <w:rsid w:val="00EC57D2"/>
    <w:rsid w:val="00EC6A5F"/>
    <w:rsid w:val="00EC6A87"/>
    <w:rsid w:val="00EC6C1F"/>
    <w:rsid w:val="00EC6CAC"/>
    <w:rsid w:val="00EC6E00"/>
    <w:rsid w:val="00ED01FA"/>
    <w:rsid w:val="00ED03A2"/>
    <w:rsid w:val="00ED0567"/>
    <w:rsid w:val="00ED066B"/>
    <w:rsid w:val="00ED0DA3"/>
    <w:rsid w:val="00ED128D"/>
    <w:rsid w:val="00ED1612"/>
    <w:rsid w:val="00ED1E56"/>
    <w:rsid w:val="00ED1EC7"/>
    <w:rsid w:val="00ED22A6"/>
    <w:rsid w:val="00ED2585"/>
    <w:rsid w:val="00ED27C6"/>
    <w:rsid w:val="00ED2B52"/>
    <w:rsid w:val="00ED2BC7"/>
    <w:rsid w:val="00ED2DA7"/>
    <w:rsid w:val="00ED2EDC"/>
    <w:rsid w:val="00ED3089"/>
    <w:rsid w:val="00ED396E"/>
    <w:rsid w:val="00ED3BBB"/>
    <w:rsid w:val="00ED3D47"/>
    <w:rsid w:val="00ED3F47"/>
    <w:rsid w:val="00ED40F9"/>
    <w:rsid w:val="00ED43CA"/>
    <w:rsid w:val="00ED440B"/>
    <w:rsid w:val="00ED4B3D"/>
    <w:rsid w:val="00ED5BBB"/>
    <w:rsid w:val="00ED5DDF"/>
    <w:rsid w:val="00ED5E44"/>
    <w:rsid w:val="00ED5EB9"/>
    <w:rsid w:val="00ED611A"/>
    <w:rsid w:val="00ED686F"/>
    <w:rsid w:val="00ED6897"/>
    <w:rsid w:val="00ED6AE8"/>
    <w:rsid w:val="00ED6AED"/>
    <w:rsid w:val="00ED6CA0"/>
    <w:rsid w:val="00ED6D16"/>
    <w:rsid w:val="00ED7435"/>
    <w:rsid w:val="00ED74B9"/>
    <w:rsid w:val="00ED7528"/>
    <w:rsid w:val="00ED7B49"/>
    <w:rsid w:val="00EE020C"/>
    <w:rsid w:val="00EE0635"/>
    <w:rsid w:val="00EE0FCE"/>
    <w:rsid w:val="00EE16D1"/>
    <w:rsid w:val="00EE1742"/>
    <w:rsid w:val="00EE1991"/>
    <w:rsid w:val="00EE1A02"/>
    <w:rsid w:val="00EE1B45"/>
    <w:rsid w:val="00EE2187"/>
    <w:rsid w:val="00EE2680"/>
    <w:rsid w:val="00EE2BAD"/>
    <w:rsid w:val="00EE2CC6"/>
    <w:rsid w:val="00EE3C65"/>
    <w:rsid w:val="00EE3EE2"/>
    <w:rsid w:val="00EE4100"/>
    <w:rsid w:val="00EE49E2"/>
    <w:rsid w:val="00EE563F"/>
    <w:rsid w:val="00EE5DEF"/>
    <w:rsid w:val="00EE5F6E"/>
    <w:rsid w:val="00EE64D9"/>
    <w:rsid w:val="00EE6629"/>
    <w:rsid w:val="00EE6CBE"/>
    <w:rsid w:val="00EE7D02"/>
    <w:rsid w:val="00EF0AA4"/>
    <w:rsid w:val="00EF1961"/>
    <w:rsid w:val="00EF1B22"/>
    <w:rsid w:val="00EF1BC7"/>
    <w:rsid w:val="00EF1BF7"/>
    <w:rsid w:val="00EF3351"/>
    <w:rsid w:val="00EF34F0"/>
    <w:rsid w:val="00EF3AC7"/>
    <w:rsid w:val="00EF4039"/>
    <w:rsid w:val="00EF4A7D"/>
    <w:rsid w:val="00EF4DCE"/>
    <w:rsid w:val="00EF5011"/>
    <w:rsid w:val="00EF50EB"/>
    <w:rsid w:val="00EF5137"/>
    <w:rsid w:val="00EF52CC"/>
    <w:rsid w:val="00EF564F"/>
    <w:rsid w:val="00EF5661"/>
    <w:rsid w:val="00EF593C"/>
    <w:rsid w:val="00EF5C63"/>
    <w:rsid w:val="00EF5DD1"/>
    <w:rsid w:val="00EF6490"/>
    <w:rsid w:val="00EF7374"/>
    <w:rsid w:val="00EF7701"/>
    <w:rsid w:val="00EF7914"/>
    <w:rsid w:val="00EF7AFD"/>
    <w:rsid w:val="00EF7B31"/>
    <w:rsid w:val="00EF7DEB"/>
    <w:rsid w:val="00F0067A"/>
    <w:rsid w:val="00F011E3"/>
    <w:rsid w:val="00F01884"/>
    <w:rsid w:val="00F01A3A"/>
    <w:rsid w:val="00F02084"/>
    <w:rsid w:val="00F02856"/>
    <w:rsid w:val="00F028A0"/>
    <w:rsid w:val="00F02D5A"/>
    <w:rsid w:val="00F032D8"/>
    <w:rsid w:val="00F033EF"/>
    <w:rsid w:val="00F04633"/>
    <w:rsid w:val="00F05051"/>
    <w:rsid w:val="00F05501"/>
    <w:rsid w:val="00F05E7F"/>
    <w:rsid w:val="00F05EFD"/>
    <w:rsid w:val="00F05FBC"/>
    <w:rsid w:val="00F063B3"/>
    <w:rsid w:val="00F06FE0"/>
    <w:rsid w:val="00F0753B"/>
    <w:rsid w:val="00F07895"/>
    <w:rsid w:val="00F07D9F"/>
    <w:rsid w:val="00F102EC"/>
    <w:rsid w:val="00F11CB6"/>
    <w:rsid w:val="00F120EC"/>
    <w:rsid w:val="00F12537"/>
    <w:rsid w:val="00F125F7"/>
    <w:rsid w:val="00F1274B"/>
    <w:rsid w:val="00F128A6"/>
    <w:rsid w:val="00F12A48"/>
    <w:rsid w:val="00F12BDE"/>
    <w:rsid w:val="00F12C55"/>
    <w:rsid w:val="00F137C0"/>
    <w:rsid w:val="00F1507F"/>
    <w:rsid w:val="00F150E7"/>
    <w:rsid w:val="00F15CF6"/>
    <w:rsid w:val="00F15F11"/>
    <w:rsid w:val="00F16438"/>
    <w:rsid w:val="00F16573"/>
    <w:rsid w:val="00F166BF"/>
    <w:rsid w:val="00F171CF"/>
    <w:rsid w:val="00F172B5"/>
    <w:rsid w:val="00F17490"/>
    <w:rsid w:val="00F17847"/>
    <w:rsid w:val="00F2002F"/>
    <w:rsid w:val="00F20347"/>
    <w:rsid w:val="00F2146C"/>
    <w:rsid w:val="00F2231A"/>
    <w:rsid w:val="00F2262A"/>
    <w:rsid w:val="00F22965"/>
    <w:rsid w:val="00F22EE1"/>
    <w:rsid w:val="00F23025"/>
    <w:rsid w:val="00F235A5"/>
    <w:rsid w:val="00F23BDD"/>
    <w:rsid w:val="00F248CF"/>
    <w:rsid w:val="00F24EB5"/>
    <w:rsid w:val="00F25228"/>
    <w:rsid w:val="00F2633B"/>
    <w:rsid w:val="00F263A4"/>
    <w:rsid w:val="00F279BC"/>
    <w:rsid w:val="00F27AB4"/>
    <w:rsid w:val="00F3009F"/>
    <w:rsid w:val="00F305B6"/>
    <w:rsid w:val="00F305D5"/>
    <w:rsid w:val="00F306FE"/>
    <w:rsid w:val="00F30A54"/>
    <w:rsid w:val="00F30CF2"/>
    <w:rsid w:val="00F30E2D"/>
    <w:rsid w:val="00F3130A"/>
    <w:rsid w:val="00F31A84"/>
    <w:rsid w:val="00F31FBC"/>
    <w:rsid w:val="00F32086"/>
    <w:rsid w:val="00F32556"/>
    <w:rsid w:val="00F32776"/>
    <w:rsid w:val="00F32B4F"/>
    <w:rsid w:val="00F32C50"/>
    <w:rsid w:val="00F32E23"/>
    <w:rsid w:val="00F33475"/>
    <w:rsid w:val="00F33643"/>
    <w:rsid w:val="00F336D4"/>
    <w:rsid w:val="00F33795"/>
    <w:rsid w:val="00F339A8"/>
    <w:rsid w:val="00F33E92"/>
    <w:rsid w:val="00F34601"/>
    <w:rsid w:val="00F34653"/>
    <w:rsid w:val="00F34D67"/>
    <w:rsid w:val="00F35172"/>
    <w:rsid w:val="00F35A2E"/>
    <w:rsid w:val="00F35E7E"/>
    <w:rsid w:val="00F3627D"/>
    <w:rsid w:val="00F36327"/>
    <w:rsid w:val="00F3632D"/>
    <w:rsid w:val="00F3641A"/>
    <w:rsid w:val="00F3662F"/>
    <w:rsid w:val="00F36D30"/>
    <w:rsid w:val="00F36D65"/>
    <w:rsid w:val="00F36DE9"/>
    <w:rsid w:val="00F36F19"/>
    <w:rsid w:val="00F372B9"/>
    <w:rsid w:val="00F37360"/>
    <w:rsid w:val="00F37BB0"/>
    <w:rsid w:val="00F37CBF"/>
    <w:rsid w:val="00F401B2"/>
    <w:rsid w:val="00F40CE7"/>
    <w:rsid w:val="00F40D46"/>
    <w:rsid w:val="00F411BE"/>
    <w:rsid w:val="00F41E5B"/>
    <w:rsid w:val="00F42516"/>
    <w:rsid w:val="00F4251D"/>
    <w:rsid w:val="00F426D5"/>
    <w:rsid w:val="00F42E15"/>
    <w:rsid w:val="00F439D4"/>
    <w:rsid w:val="00F44747"/>
    <w:rsid w:val="00F448C4"/>
    <w:rsid w:val="00F44A6F"/>
    <w:rsid w:val="00F45086"/>
    <w:rsid w:val="00F45205"/>
    <w:rsid w:val="00F452CD"/>
    <w:rsid w:val="00F45587"/>
    <w:rsid w:val="00F45B39"/>
    <w:rsid w:val="00F45C7B"/>
    <w:rsid w:val="00F46293"/>
    <w:rsid w:val="00F46A17"/>
    <w:rsid w:val="00F46AD4"/>
    <w:rsid w:val="00F46F8D"/>
    <w:rsid w:val="00F479D1"/>
    <w:rsid w:val="00F47A23"/>
    <w:rsid w:val="00F501E5"/>
    <w:rsid w:val="00F50333"/>
    <w:rsid w:val="00F5096A"/>
    <w:rsid w:val="00F509C5"/>
    <w:rsid w:val="00F50A61"/>
    <w:rsid w:val="00F50BEA"/>
    <w:rsid w:val="00F50EAC"/>
    <w:rsid w:val="00F51065"/>
    <w:rsid w:val="00F51397"/>
    <w:rsid w:val="00F51877"/>
    <w:rsid w:val="00F52533"/>
    <w:rsid w:val="00F53168"/>
    <w:rsid w:val="00F53335"/>
    <w:rsid w:val="00F5380A"/>
    <w:rsid w:val="00F5399D"/>
    <w:rsid w:val="00F5416E"/>
    <w:rsid w:val="00F549ED"/>
    <w:rsid w:val="00F55325"/>
    <w:rsid w:val="00F553E0"/>
    <w:rsid w:val="00F55439"/>
    <w:rsid w:val="00F555BD"/>
    <w:rsid w:val="00F55B02"/>
    <w:rsid w:val="00F55BC6"/>
    <w:rsid w:val="00F56159"/>
    <w:rsid w:val="00F5619C"/>
    <w:rsid w:val="00F5639F"/>
    <w:rsid w:val="00F56A32"/>
    <w:rsid w:val="00F56AEB"/>
    <w:rsid w:val="00F56CAC"/>
    <w:rsid w:val="00F56E05"/>
    <w:rsid w:val="00F56E43"/>
    <w:rsid w:val="00F5723D"/>
    <w:rsid w:val="00F60509"/>
    <w:rsid w:val="00F61547"/>
    <w:rsid w:val="00F6190D"/>
    <w:rsid w:val="00F61A25"/>
    <w:rsid w:val="00F61AEB"/>
    <w:rsid w:val="00F622F1"/>
    <w:rsid w:val="00F62C61"/>
    <w:rsid w:val="00F62CE7"/>
    <w:rsid w:val="00F63112"/>
    <w:rsid w:val="00F636D0"/>
    <w:rsid w:val="00F63EFD"/>
    <w:rsid w:val="00F64359"/>
    <w:rsid w:val="00F651F2"/>
    <w:rsid w:val="00F655B1"/>
    <w:rsid w:val="00F66BAE"/>
    <w:rsid w:val="00F66F88"/>
    <w:rsid w:val="00F67223"/>
    <w:rsid w:val="00F676B1"/>
    <w:rsid w:val="00F67AE1"/>
    <w:rsid w:val="00F70830"/>
    <w:rsid w:val="00F71AF6"/>
    <w:rsid w:val="00F71B93"/>
    <w:rsid w:val="00F71E30"/>
    <w:rsid w:val="00F71F26"/>
    <w:rsid w:val="00F72539"/>
    <w:rsid w:val="00F7280B"/>
    <w:rsid w:val="00F728E8"/>
    <w:rsid w:val="00F72A04"/>
    <w:rsid w:val="00F72FDA"/>
    <w:rsid w:val="00F7339A"/>
    <w:rsid w:val="00F73A70"/>
    <w:rsid w:val="00F73BB9"/>
    <w:rsid w:val="00F73C2F"/>
    <w:rsid w:val="00F73DE3"/>
    <w:rsid w:val="00F74B61"/>
    <w:rsid w:val="00F74D61"/>
    <w:rsid w:val="00F74FB3"/>
    <w:rsid w:val="00F7560E"/>
    <w:rsid w:val="00F75C67"/>
    <w:rsid w:val="00F75C8D"/>
    <w:rsid w:val="00F76BB2"/>
    <w:rsid w:val="00F773F5"/>
    <w:rsid w:val="00F7786E"/>
    <w:rsid w:val="00F77AFF"/>
    <w:rsid w:val="00F80465"/>
    <w:rsid w:val="00F80A70"/>
    <w:rsid w:val="00F80BF7"/>
    <w:rsid w:val="00F81053"/>
    <w:rsid w:val="00F81287"/>
    <w:rsid w:val="00F81DA6"/>
    <w:rsid w:val="00F82E93"/>
    <w:rsid w:val="00F82FD5"/>
    <w:rsid w:val="00F83116"/>
    <w:rsid w:val="00F83257"/>
    <w:rsid w:val="00F83646"/>
    <w:rsid w:val="00F841CE"/>
    <w:rsid w:val="00F848C2"/>
    <w:rsid w:val="00F84939"/>
    <w:rsid w:val="00F84E4A"/>
    <w:rsid w:val="00F85726"/>
    <w:rsid w:val="00F85AF1"/>
    <w:rsid w:val="00F85D6B"/>
    <w:rsid w:val="00F86204"/>
    <w:rsid w:val="00F86AB1"/>
    <w:rsid w:val="00F86DA7"/>
    <w:rsid w:val="00F908FB"/>
    <w:rsid w:val="00F90E4D"/>
    <w:rsid w:val="00F91137"/>
    <w:rsid w:val="00F911FD"/>
    <w:rsid w:val="00F915D0"/>
    <w:rsid w:val="00F91795"/>
    <w:rsid w:val="00F920FD"/>
    <w:rsid w:val="00F9329D"/>
    <w:rsid w:val="00F93B48"/>
    <w:rsid w:val="00F93B8F"/>
    <w:rsid w:val="00F93BF0"/>
    <w:rsid w:val="00F93D2A"/>
    <w:rsid w:val="00F941DD"/>
    <w:rsid w:val="00F94894"/>
    <w:rsid w:val="00F94903"/>
    <w:rsid w:val="00F94D1C"/>
    <w:rsid w:val="00F94FFF"/>
    <w:rsid w:val="00F95388"/>
    <w:rsid w:val="00F95DA3"/>
    <w:rsid w:val="00F95E0B"/>
    <w:rsid w:val="00F95F2D"/>
    <w:rsid w:val="00F96059"/>
    <w:rsid w:val="00F9619B"/>
    <w:rsid w:val="00F96290"/>
    <w:rsid w:val="00F96414"/>
    <w:rsid w:val="00F96BCC"/>
    <w:rsid w:val="00F9783C"/>
    <w:rsid w:val="00F97FAC"/>
    <w:rsid w:val="00FA0ADC"/>
    <w:rsid w:val="00FA0C95"/>
    <w:rsid w:val="00FA0FD4"/>
    <w:rsid w:val="00FA1500"/>
    <w:rsid w:val="00FA1818"/>
    <w:rsid w:val="00FA1C23"/>
    <w:rsid w:val="00FA23AC"/>
    <w:rsid w:val="00FA24EB"/>
    <w:rsid w:val="00FA2D95"/>
    <w:rsid w:val="00FA2DA1"/>
    <w:rsid w:val="00FA311F"/>
    <w:rsid w:val="00FA3BD8"/>
    <w:rsid w:val="00FA3BE0"/>
    <w:rsid w:val="00FA4131"/>
    <w:rsid w:val="00FA4822"/>
    <w:rsid w:val="00FA5095"/>
    <w:rsid w:val="00FA5234"/>
    <w:rsid w:val="00FA569F"/>
    <w:rsid w:val="00FA5A24"/>
    <w:rsid w:val="00FA5CB6"/>
    <w:rsid w:val="00FA661C"/>
    <w:rsid w:val="00FA67DC"/>
    <w:rsid w:val="00FA7630"/>
    <w:rsid w:val="00FA78B2"/>
    <w:rsid w:val="00FA7DDB"/>
    <w:rsid w:val="00FB06EF"/>
    <w:rsid w:val="00FB0894"/>
    <w:rsid w:val="00FB1961"/>
    <w:rsid w:val="00FB249B"/>
    <w:rsid w:val="00FB25D7"/>
    <w:rsid w:val="00FB3068"/>
    <w:rsid w:val="00FB45F8"/>
    <w:rsid w:val="00FB4638"/>
    <w:rsid w:val="00FB502D"/>
    <w:rsid w:val="00FB56C6"/>
    <w:rsid w:val="00FB59D5"/>
    <w:rsid w:val="00FB6143"/>
    <w:rsid w:val="00FB6355"/>
    <w:rsid w:val="00FB6A4D"/>
    <w:rsid w:val="00FB7ABF"/>
    <w:rsid w:val="00FB7C1C"/>
    <w:rsid w:val="00FB7C32"/>
    <w:rsid w:val="00FB7D24"/>
    <w:rsid w:val="00FC0768"/>
    <w:rsid w:val="00FC0D8B"/>
    <w:rsid w:val="00FC15AD"/>
    <w:rsid w:val="00FC1A28"/>
    <w:rsid w:val="00FC2214"/>
    <w:rsid w:val="00FC26C8"/>
    <w:rsid w:val="00FC2F50"/>
    <w:rsid w:val="00FC2F54"/>
    <w:rsid w:val="00FC3B58"/>
    <w:rsid w:val="00FC3D84"/>
    <w:rsid w:val="00FC3E40"/>
    <w:rsid w:val="00FC3F13"/>
    <w:rsid w:val="00FC4334"/>
    <w:rsid w:val="00FC441B"/>
    <w:rsid w:val="00FC47DE"/>
    <w:rsid w:val="00FC48B9"/>
    <w:rsid w:val="00FC4E88"/>
    <w:rsid w:val="00FC4F6C"/>
    <w:rsid w:val="00FC5A14"/>
    <w:rsid w:val="00FC5C74"/>
    <w:rsid w:val="00FC60AB"/>
    <w:rsid w:val="00FC63C6"/>
    <w:rsid w:val="00FC6973"/>
    <w:rsid w:val="00FC69C7"/>
    <w:rsid w:val="00FC6CC0"/>
    <w:rsid w:val="00FD0471"/>
    <w:rsid w:val="00FD087C"/>
    <w:rsid w:val="00FD0C03"/>
    <w:rsid w:val="00FD1182"/>
    <w:rsid w:val="00FD1940"/>
    <w:rsid w:val="00FD4A26"/>
    <w:rsid w:val="00FD5BDA"/>
    <w:rsid w:val="00FD5FA0"/>
    <w:rsid w:val="00FD601E"/>
    <w:rsid w:val="00FD63F0"/>
    <w:rsid w:val="00FD6509"/>
    <w:rsid w:val="00FD6615"/>
    <w:rsid w:val="00FD66B0"/>
    <w:rsid w:val="00FD69FA"/>
    <w:rsid w:val="00FD714E"/>
    <w:rsid w:val="00FD7498"/>
    <w:rsid w:val="00FD76B5"/>
    <w:rsid w:val="00FE0425"/>
    <w:rsid w:val="00FE0444"/>
    <w:rsid w:val="00FE0992"/>
    <w:rsid w:val="00FE0D46"/>
    <w:rsid w:val="00FE0F5B"/>
    <w:rsid w:val="00FE117B"/>
    <w:rsid w:val="00FE1676"/>
    <w:rsid w:val="00FE1924"/>
    <w:rsid w:val="00FE1E78"/>
    <w:rsid w:val="00FE22A2"/>
    <w:rsid w:val="00FE238E"/>
    <w:rsid w:val="00FE2692"/>
    <w:rsid w:val="00FE2889"/>
    <w:rsid w:val="00FE35BA"/>
    <w:rsid w:val="00FE39E4"/>
    <w:rsid w:val="00FE3EE0"/>
    <w:rsid w:val="00FE3F2A"/>
    <w:rsid w:val="00FE4053"/>
    <w:rsid w:val="00FE42BC"/>
    <w:rsid w:val="00FE48A8"/>
    <w:rsid w:val="00FE56CB"/>
    <w:rsid w:val="00FE5E9F"/>
    <w:rsid w:val="00FE6676"/>
    <w:rsid w:val="00FE6921"/>
    <w:rsid w:val="00FE6EE7"/>
    <w:rsid w:val="00FE7535"/>
    <w:rsid w:val="00FE7D3B"/>
    <w:rsid w:val="00FE7E44"/>
    <w:rsid w:val="00FF09AA"/>
    <w:rsid w:val="00FF0D4B"/>
    <w:rsid w:val="00FF0F7E"/>
    <w:rsid w:val="00FF14BB"/>
    <w:rsid w:val="00FF14C5"/>
    <w:rsid w:val="00FF1698"/>
    <w:rsid w:val="00FF19C0"/>
    <w:rsid w:val="00FF20FD"/>
    <w:rsid w:val="00FF23E9"/>
    <w:rsid w:val="00FF2459"/>
    <w:rsid w:val="00FF2709"/>
    <w:rsid w:val="00FF28B7"/>
    <w:rsid w:val="00FF2962"/>
    <w:rsid w:val="00FF2992"/>
    <w:rsid w:val="00FF29EF"/>
    <w:rsid w:val="00FF2C58"/>
    <w:rsid w:val="00FF30F2"/>
    <w:rsid w:val="00FF33FB"/>
    <w:rsid w:val="00FF364E"/>
    <w:rsid w:val="00FF3759"/>
    <w:rsid w:val="00FF3CAE"/>
    <w:rsid w:val="00FF4350"/>
    <w:rsid w:val="00FF47F2"/>
    <w:rsid w:val="00FF4DAF"/>
    <w:rsid w:val="00FF5E7C"/>
    <w:rsid w:val="00FF6773"/>
    <w:rsid w:val="00FF68DC"/>
    <w:rsid w:val="00FF6966"/>
    <w:rsid w:val="00FF69A6"/>
    <w:rsid w:val="00FF6AE1"/>
    <w:rsid w:val="00FF7195"/>
    <w:rsid w:val="00FF72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2C41"/>
    <w:pPr>
      <w:suppressAutoHyphens/>
      <w:jc w:val="both"/>
    </w:pPr>
    <w:rPr>
      <w:noProof/>
      <w:kern w:val="1"/>
      <w:sz w:val="24"/>
      <w:lang w:val="sr-Latn-CS" w:eastAsia="ar-SA"/>
    </w:rPr>
  </w:style>
  <w:style w:type="paragraph" w:styleId="1">
    <w:name w:val="heading 1"/>
    <w:basedOn w:val="Normal"/>
    <w:next w:val="Normal"/>
    <w:link w:val="1Char"/>
    <w:qFormat/>
    <w:rsid w:val="004C19D0"/>
    <w:pPr>
      <w:keepNext/>
      <w:tabs>
        <w:tab w:val="num" w:pos="0"/>
      </w:tabs>
      <w:spacing w:before="60" w:after="60"/>
      <w:jc w:val="center"/>
      <w:outlineLvl w:val="0"/>
    </w:pPr>
    <w:rPr>
      <w:b/>
      <w:caps/>
      <w:lang w:val="en-AU"/>
    </w:rPr>
  </w:style>
  <w:style w:type="paragraph" w:styleId="2">
    <w:name w:val="heading 2"/>
    <w:basedOn w:val="Normal"/>
    <w:next w:val="Normal"/>
    <w:link w:val="2Char"/>
    <w:qFormat/>
    <w:rsid w:val="004C19D0"/>
    <w:pPr>
      <w:keepNext/>
      <w:tabs>
        <w:tab w:val="num" w:pos="0"/>
      </w:tabs>
      <w:spacing w:before="60" w:after="60"/>
      <w:jc w:val="center"/>
      <w:outlineLvl w:val="1"/>
    </w:pPr>
    <w:rPr>
      <w:b/>
      <w:lang w:val="en-AU"/>
    </w:rPr>
  </w:style>
  <w:style w:type="paragraph" w:styleId="3">
    <w:name w:val="heading 3"/>
    <w:basedOn w:val="Normal"/>
    <w:next w:val="Normal"/>
    <w:link w:val="3Char"/>
    <w:qFormat/>
    <w:rsid w:val="00360D5C"/>
    <w:pPr>
      <w:keepNext/>
      <w:tabs>
        <w:tab w:val="num" w:pos="0"/>
      </w:tabs>
      <w:spacing w:before="60" w:after="60"/>
      <w:jc w:val="left"/>
      <w:outlineLvl w:val="2"/>
    </w:pPr>
    <w:rPr>
      <w:b/>
      <w:lang w:val="en-AU"/>
    </w:rPr>
  </w:style>
  <w:style w:type="paragraph" w:styleId="4">
    <w:name w:val="heading 4"/>
    <w:basedOn w:val="Normal"/>
    <w:next w:val="Normal"/>
    <w:link w:val="4Char"/>
    <w:qFormat/>
    <w:rsid w:val="0088503E"/>
    <w:pPr>
      <w:keepNext/>
      <w:tabs>
        <w:tab w:val="num" w:pos="0"/>
      </w:tabs>
      <w:ind w:left="720"/>
      <w:outlineLvl w:val="3"/>
    </w:pPr>
    <w:rPr>
      <w:rFonts w:ascii="Times Roman YU" w:hAnsi="Times Roman YU"/>
      <w:b/>
    </w:rPr>
  </w:style>
  <w:style w:type="paragraph" w:styleId="5">
    <w:name w:val="heading 5"/>
    <w:basedOn w:val="Normal"/>
    <w:next w:val="Normal"/>
    <w:link w:val="5Char"/>
    <w:qFormat/>
    <w:rsid w:val="0088503E"/>
    <w:pPr>
      <w:keepNext/>
      <w:tabs>
        <w:tab w:val="num" w:pos="0"/>
      </w:tabs>
      <w:spacing w:line="360" w:lineRule="auto"/>
      <w:ind w:right="199"/>
      <w:outlineLvl w:val="4"/>
    </w:pPr>
    <w:rPr>
      <w:rFonts w:ascii="Times Roman YU" w:hAnsi="Times Roman YU"/>
    </w:rPr>
  </w:style>
  <w:style w:type="paragraph" w:styleId="6">
    <w:name w:val="heading 6"/>
    <w:basedOn w:val="Normal"/>
    <w:next w:val="Normal"/>
    <w:link w:val="6Char"/>
    <w:qFormat/>
    <w:rsid w:val="0088503E"/>
    <w:pPr>
      <w:keepNext/>
      <w:tabs>
        <w:tab w:val="num" w:pos="0"/>
      </w:tabs>
      <w:outlineLvl w:val="5"/>
    </w:pPr>
    <w:rPr>
      <w:rFonts w:ascii="TimesRoman" w:hAnsi="TimesRoman"/>
    </w:rPr>
  </w:style>
  <w:style w:type="paragraph" w:styleId="7">
    <w:name w:val="heading 7"/>
    <w:basedOn w:val="Normal"/>
    <w:next w:val="Normal"/>
    <w:link w:val="7Char"/>
    <w:qFormat/>
    <w:rsid w:val="0088503E"/>
    <w:pPr>
      <w:keepNext/>
      <w:tabs>
        <w:tab w:val="num" w:pos="0"/>
      </w:tabs>
      <w:outlineLvl w:val="6"/>
    </w:pPr>
    <w:rPr>
      <w:rFonts w:ascii="TimesRoman" w:hAnsi="TimesRoman"/>
      <w:b/>
    </w:rPr>
  </w:style>
  <w:style w:type="paragraph" w:styleId="8">
    <w:name w:val="heading 8"/>
    <w:basedOn w:val="Normal"/>
    <w:next w:val="Normal"/>
    <w:link w:val="8Char"/>
    <w:qFormat/>
    <w:rsid w:val="0088503E"/>
    <w:pPr>
      <w:keepNext/>
      <w:tabs>
        <w:tab w:val="num" w:pos="0"/>
      </w:tabs>
      <w:ind w:left="440"/>
      <w:outlineLvl w:val="7"/>
    </w:pPr>
    <w:rPr>
      <w:rFonts w:ascii="TimesRoman" w:hAnsi="TimesRoman"/>
      <w:b/>
      <w:i/>
      <w:u w:val="single"/>
    </w:rPr>
  </w:style>
  <w:style w:type="paragraph" w:styleId="9">
    <w:name w:val="heading 9"/>
    <w:basedOn w:val="Normal"/>
    <w:next w:val="Normal"/>
    <w:link w:val="9Char"/>
    <w:qFormat/>
    <w:rsid w:val="0088503E"/>
    <w:pPr>
      <w:tabs>
        <w:tab w:val="num" w:pos="0"/>
      </w:tabs>
      <w:spacing w:before="240" w:after="60"/>
      <w:outlineLvl w:val="8"/>
    </w:pPr>
    <w:rPr>
      <w:b/>
      <w:i/>
      <w:sz w:val="18"/>
    </w:rPr>
  </w:style>
  <w:style w:type="character" w:default="1" w:styleId="a">
    <w:name w:val="Default Paragraph Font"/>
    <w:uiPriority w:val="1"/>
    <w:semiHidden/>
    <w:unhideWhenUsed/>
  </w:style>
  <w:style w:type="table" w:default="1" w:styleId="a0">
    <w:name w:val="Normal Table"/>
    <w:uiPriority w:val="99"/>
    <w:semiHidden/>
    <w:unhideWhenUsed/>
    <w:qFormat/>
    <w:tblPr>
      <w:tblInd w:w="0" w:type="dxa"/>
      <w:tblCellMar>
        <w:top w:w="0" w:type="dxa"/>
        <w:left w:w="108" w:type="dxa"/>
        <w:bottom w:w="0" w:type="dxa"/>
        <w:right w:w="108" w:type="dxa"/>
      </w:tblCellMar>
    </w:tblPr>
  </w:style>
  <w:style w:type="numbering" w:default="1" w:styleId="a1">
    <w:name w:val="No List"/>
    <w:uiPriority w:val="99"/>
    <w:semiHidden/>
    <w:unhideWhenUsed/>
  </w:style>
  <w:style w:type="character" w:customStyle="1" w:styleId="WW8Num3z0">
    <w:name w:val="WW8Num3z0"/>
    <w:rsid w:val="0088503E"/>
    <w:rPr>
      <w:rFonts w:ascii="Symbol" w:hAnsi="Symbol"/>
    </w:rPr>
  </w:style>
  <w:style w:type="character" w:customStyle="1" w:styleId="WW8Num4z0">
    <w:name w:val="WW8Num4z0"/>
    <w:rsid w:val="0088503E"/>
    <w:rPr>
      <w:rFonts w:ascii="Symbol" w:hAnsi="Symbol"/>
    </w:rPr>
  </w:style>
  <w:style w:type="character" w:customStyle="1" w:styleId="WW8Num5z0">
    <w:name w:val="WW8Num5z0"/>
    <w:rsid w:val="0088503E"/>
    <w:rPr>
      <w:rFonts w:ascii="Times New Roman" w:eastAsia="Times New Roman" w:hAnsi="Times New Roman" w:cs="Times New Roman"/>
      <w:b/>
    </w:rPr>
  </w:style>
  <w:style w:type="character" w:customStyle="1" w:styleId="WW8Num6z0">
    <w:name w:val="WW8Num6z0"/>
    <w:rsid w:val="0088503E"/>
    <w:rPr>
      <w:rFonts w:ascii="Wingdings" w:hAnsi="Wingdings"/>
    </w:rPr>
  </w:style>
  <w:style w:type="character" w:customStyle="1" w:styleId="WW8Num7z0">
    <w:name w:val="WW8Num7z0"/>
    <w:rsid w:val="0088503E"/>
    <w:rPr>
      <w:rFonts w:ascii="Times New Roman" w:hAnsi="Times New Roman" w:cs="Times New Roman"/>
    </w:rPr>
  </w:style>
  <w:style w:type="character" w:customStyle="1" w:styleId="WW8Num8z0">
    <w:name w:val="WW8Num8z0"/>
    <w:rsid w:val="0088503E"/>
    <w:rPr>
      <w:rFonts w:ascii="Symbol" w:hAnsi="Symbol" w:cs="Times New Roman"/>
    </w:rPr>
  </w:style>
  <w:style w:type="character" w:customStyle="1" w:styleId="WW8Num10z0">
    <w:name w:val="WW8Num10z0"/>
    <w:rsid w:val="0088503E"/>
    <w:rPr>
      <w:rFonts w:ascii="Wingdings" w:hAnsi="Wingdings"/>
      <w:sz w:val="20"/>
    </w:rPr>
  </w:style>
  <w:style w:type="character" w:customStyle="1" w:styleId="WW8Num11z0">
    <w:name w:val="WW8Num11z0"/>
    <w:rsid w:val="0088503E"/>
    <w:rPr>
      <w:rFonts w:ascii="Wingdings" w:hAnsi="Wingdings"/>
      <w:sz w:val="20"/>
    </w:rPr>
  </w:style>
  <w:style w:type="character" w:customStyle="1" w:styleId="WW8Num12z0">
    <w:name w:val="WW8Num12z0"/>
    <w:rsid w:val="0088503E"/>
    <w:rPr>
      <w:rFonts w:ascii="Wingdings" w:hAnsi="Wingdings"/>
    </w:rPr>
  </w:style>
  <w:style w:type="character" w:customStyle="1" w:styleId="WW8Num13z0">
    <w:name w:val="WW8Num13z0"/>
    <w:rsid w:val="0088503E"/>
    <w:rPr>
      <w:rFonts w:ascii="Wingdings" w:hAnsi="Wingdings"/>
      <w:sz w:val="20"/>
    </w:rPr>
  </w:style>
  <w:style w:type="character" w:customStyle="1" w:styleId="WW8Num14z0">
    <w:name w:val="WW8Num14z0"/>
    <w:rsid w:val="0088503E"/>
    <w:rPr>
      <w:rFonts w:ascii="Wingdings" w:hAnsi="Wingdings"/>
    </w:rPr>
  </w:style>
  <w:style w:type="character" w:customStyle="1" w:styleId="WW8Num15z0">
    <w:name w:val="WW8Num15z0"/>
    <w:rsid w:val="0088503E"/>
    <w:rPr>
      <w:rFonts w:ascii="Symbol" w:hAnsi="Symbol"/>
    </w:rPr>
  </w:style>
  <w:style w:type="character" w:customStyle="1" w:styleId="WW8Num16z0">
    <w:name w:val="WW8Num16z0"/>
    <w:rsid w:val="0088503E"/>
    <w:rPr>
      <w:rFonts w:ascii="Times New Roman" w:hAnsi="Times New Roman" w:cs="Times New Roman"/>
    </w:rPr>
  </w:style>
  <w:style w:type="character" w:customStyle="1" w:styleId="WW8Num17z0">
    <w:name w:val="WW8Num17z0"/>
    <w:rsid w:val="0088503E"/>
    <w:rPr>
      <w:rFonts w:ascii="Times New Roman" w:hAnsi="Times New Roman"/>
    </w:rPr>
  </w:style>
  <w:style w:type="character" w:customStyle="1" w:styleId="WW8Num19z0">
    <w:name w:val="WW8Num19z0"/>
    <w:rsid w:val="0088503E"/>
    <w:rPr>
      <w:rFonts w:ascii="Times New Roman" w:hAnsi="Times New Roman" w:cs="Times New Roman"/>
    </w:rPr>
  </w:style>
  <w:style w:type="character" w:customStyle="1" w:styleId="WW8Num20z0">
    <w:name w:val="WW8Num20z0"/>
    <w:rsid w:val="0088503E"/>
    <w:rPr>
      <w:rFonts w:ascii="Wingdings" w:hAnsi="Wingdings"/>
      <w:sz w:val="20"/>
    </w:rPr>
  </w:style>
  <w:style w:type="character" w:customStyle="1" w:styleId="WW8Num21z0">
    <w:name w:val="WW8Num21z0"/>
    <w:rsid w:val="0088503E"/>
    <w:rPr>
      <w:rFonts w:ascii="Symbol" w:hAnsi="Symbol"/>
    </w:rPr>
  </w:style>
  <w:style w:type="character" w:customStyle="1" w:styleId="WW8Num22z0">
    <w:name w:val="WW8Num22z0"/>
    <w:rsid w:val="0088503E"/>
    <w:rPr>
      <w:rFonts w:ascii="Times New Roman" w:eastAsia="Times New Roman" w:hAnsi="Times New Roman" w:cs="Times New Roman"/>
    </w:rPr>
  </w:style>
  <w:style w:type="character" w:customStyle="1" w:styleId="WW8Num22z2">
    <w:name w:val="WW8Num22z2"/>
    <w:rsid w:val="0088503E"/>
    <w:rPr>
      <w:rFonts w:ascii="Wingdings" w:hAnsi="Wingdings" w:cs="StarSymbol"/>
      <w:sz w:val="18"/>
      <w:szCs w:val="18"/>
    </w:rPr>
  </w:style>
  <w:style w:type="character" w:customStyle="1" w:styleId="WW8Num22z4">
    <w:name w:val="WW8Num22z4"/>
    <w:rsid w:val="0088503E"/>
    <w:rPr>
      <w:rFonts w:ascii="Courier New" w:hAnsi="Courier New" w:cs="Courier New"/>
    </w:rPr>
  </w:style>
  <w:style w:type="character" w:customStyle="1" w:styleId="WW8Num23z0">
    <w:name w:val="WW8Num23z0"/>
    <w:rsid w:val="0088503E"/>
    <w:rPr>
      <w:rFonts w:ascii="Times New Roman" w:hAnsi="Times New Roman"/>
    </w:rPr>
  </w:style>
  <w:style w:type="character" w:customStyle="1" w:styleId="WW8Num23z1">
    <w:name w:val="WW8Num23z1"/>
    <w:rsid w:val="0088503E"/>
    <w:rPr>
      <w:rFonts w:ascii="Wingdings 2" w:hAnsi="Wingdings 2" w:cs="StarSymbol"/>
      <w:sz w:val="18"/>
      <w:szCs w:val="18"/>
    </w:rPr>
  </w:style>
  <w:style w:type="character" w:customStyle="1" w:styleId="WW8Num23z2">
    <w:name w:val="WW8Num23z2"/>
    <w:rsid w:val="0088503E"/>
    <w:rPr>
      <w:rFonts w:ascii="StarSymbol" w:hAnsi="StarSymbol" w:cs="StarSymbol"/>
      <w:sz w:val="18"/>
      <w:szCs w:val="18"/>
    </w:rPr>
  </w:style>
  <w:style w:type="character" w:customStyle="1" w:styleId="WW8Num23z3">
    <w:name w:val="WW8Num23z3"/>
    <w:rsid w:val="0088503E"/>
    <w:rPr>
      <w:rFonts w:ascii="Wingdings" w:hAnsi="Wingdings" w:cs="StarSymbol"/>
      <w:sz w:val="18"/>
      <w:szCs w:val="18"/>
    </w:rPr>
  </w:style>
  <w:style w:type="character" w:customStyle="1" w:styleId="WW8Num25z0">
    <w:name w:val="WW8Num25z0"/>
    <w:rsid w:val="0088503E"/>
    <w:rPr>
      <w:b w:val="0"/>
    </w:rPr>
  </w:style>
  <w:style w:type="character" w:customStyle="1" w:styleId="WW8Num25z1">
    <w:name w:val="WW8Num25z1"/>
    <w:rsid w:val="0088503E"/>
    <w:rPr>
      <w:rFonts w:ascii="Wingdings 2" w:hAnsi="Wingdings 2" w:cs="StarSymbol"/>
      <w:sz w:val="24"/>
      <w:szCs w:val="24"/>
    </w:rPr>
  </w:style>
  <w:style w:type="character" w:customStyle="1" w:styleId="WW8Num25z2">
    <w:name w:val="WW8Num25z2"/>
    <w:rsid w:val="0088503E"/>
    <w:rPr>
      <w:rFonts w:ascii="StarSymbol" w:hAnsi="StarSymbol"/>
    </w:rPr>
  </w:style>
  <w:style w:type="character" w:customStyle="1" w:styleId="WW8Num25z3">
    <w:name w:val="WW8Num25z3"/>
    <w:rsid w:val="0088503E"/>
    <w:rPr>
      <w:rFonts w:ascii="Wingdings" w:hAnsi="Wingdings" w:cs="StarSymbol"/>
      <w:sz w:val="18"/>
      <w:szCs w:val="18"/>
    </w:rPr>
  </w:style>
  <w:style w:type="character" w:customStyle="1" w:styleId="DefaultParagraphFont1">
    <w:name w:val="Default Paragraph Font1"/>
    <w:rsid w:val="0088503E"/>
  </w:style>
  <w:style w:type="character" w:customStyle="1" w:styleId="WW8Num18z0">
    <w:name w:val="WW8Num18z0"/>
    <w:rsid w:val="0088503E"/>
    <w:rPr>
      <w:rFonts w:ascii="Symbol" w:hAnsi="Symbol"/>
    </w:rPr>
  </w:style>
  <w:style w:type="character" w:customStyle="1" w:styleId="WW8Num23z4">
    <w:name w:val="WW8Num23z4"/>
    <w:rsid w:val="0088503E"/>
    <w:rPr>
      <w:rFonts w:ascii="Courier New" w:hAnsi="Courier New" w:cs="Courier New"/>
    </w:rPr>
  </w:style>
  <w:style w:type="character" w:customStyle="1" w:styleId="WW8Num24z0">
    <w:name w:val="WW8Num24z0"/>
    <w:rsid w:val="0088503E"/>
    <w:rPr>
      <w:rFonts w:ascii="Symbol" w:hAnsi="Symbol"/>
      <w:sz w:val="20"/>
      <w:szCs w:val="20"/>
    </w:rPr>
  </w:style>
  <w:style w:type="character" w:customStyle="1" w:styleId="WW8Num24z1">
    <w:name w:val="WW8Num24z1"/>
    <w:rsid w:val="0088503E"/>
    <w:rPr>
      <w:rFonts w:ascii="Wingdings 2" w:hAnsi="Wingdings 2" w:cs="StarSymbol"/>
      <w:sz w:val="18"/>
      <w:szCs w:val="18"/>
    </w:rPr>
  </w:style>
  <w:style w:type="character" w:customStyle="1" w:styleId="WW8Num24z2">
    <w:name w:val="WW8Num24z2"/>
    <w:rsid w:val="0088503E"/>
    <w:rPr>
      <w:rFonts w:ascii="StarSymbol" w:hAnsi="StarSymbol" w:cs="StarSymbol"/>
      <w:sz w:val="18"/>
      <w:szCs w:val="18"/>
    </w:rPr>
  </w:style>
  <w:style w:type="character" w:customStyle="1" w:styleId="WW8Num24z3">
    <w:name w:val="WW8Num24z3"/>
    <w:rsid w:val="0088503E"/>
    <w:rPr>
      <w:rFonts w:ascii="Wingdings" w:hAnsi="Wingdings" w:cs="StarSymbol"/>
      <w:sz w:val="18"/>
      <w:szCs w:val="18"/>
    </w:rPr>
  </w:style>
  <w:style w:type="character" w:customStyle="1" w:styleId="Absatz-Standardschriftart">
    <w:name w:val="Absatz-Standardschriftart"/>
    <w:rsid w:val="0088503E"/>
  </w:style>
  <w:style w:type="character" w:customStyle="1" w:styleId="WW-Absatz-Standardschriftart">
    <w:name w:val="WW-Absatz-Standardschriftart"/>
    <w:rsid w:val="0088503E"/>
  </w:style>
  <w:style w:type="character" w:customStyle="1" w:styleId="WW-Absatz-Standardschriftart1">
    <w:name w:val="WW-Absatz-Standardschriftart1"/>
    <w:rsid w:val="0088503E"/>
  </w:style>
  <w:style w:type="character" w:customStyle="1" w:styleId="WW-Absatz-Standardschriftart11">
    <w:name w:val="WW-Absatz-Standardschriftart11"/>
    <w:rsid w:val="0088503E"/>
  </w:style>
  <w:style w:type="character" w:customStyle="1" w:styleId="WW-Absatz-Standardschriftart111">
    <w:name w:val="WW-Absatz-Standardschriftart111"/>
    <w:rsid w:val="0088503E"/>
  </w:style>
  <w:style w:type="character" w:customStyle="1" w:styleId="WW8Num9z0">
    <w:name w:val="WW8Num9z0"/>
    <w:rsid w:val="0088503E"/>
    <w:rPr>
      <w:rFonts w:ascii="Symbol" w:hAnsi="Symbol"/>
    </w:rPr>
  </w:style>
  <w:style w:type="character" w:customStyle="1" w:styleId="WW8Num24z4">
    <w:name w:val="WW8Num24z4"/>
    <w:rsid w:val="0088503E"/>
    <w:rPr>
      <w:rFonts w:ascii="Courier New" w:hAnsi="Courier New" w:cs="Courier New"/>
    </w:rPr>
  </w:style>
  <w:style w:type="character" w:customStyle="1" w:styleId="WW-Absatz-Standardschriftart1111">
    <w:name w:val="WW-Absatz-Standardschriftart1111"/>
    <w:rsid w:val="0088503E"/>
  </w:style>
  <w:style w:type="character" w:customStyle="1" w:styleId="WW-Absatz-Standardschriftart11111">
    <w:name w:val="WW-Absatz-Standardschriftart11111"/>
    <w:rsid w:val="0088503E"/>
  </w:style>
  <w:style w:type="character" w:customStyle="1" w:styleId="WW-Absatz-Standardschriftart111111">
    <w:name w:val="WW-Absatz-Standardschriftart111111"/>
    <w:rsid w:val="0088503E"/>
  </w:style>
  <w:style w:type="character" w:customStyle="1" w:styleId="WW-Absatz-Standardschriftart1111111">
    <w:name w:val="WW-Absatz-Standardschriftart1111111"/>
    <w:rsid w:val="0088503E"/>
  </w:style>
  <w:style w:type="character" w:customStyle="1" w:styleId="WW-Absatz-Standardschriftart11111111">
    <w:name w:val="WW-Absatz-Standardschriftart11111111"/>
    <w:rsid w:val="0088503E"/>
  </w:style>
  <w:style w:type="character" w:customStyle="1" w:styleId="WW-Absatz-Standardschriftart111111111">
    <w:name w:val="WW-Absatz-Standardschriftart111111111"/>
    <w:rsid w:val="0088503E"/>
  </w:style>
  <w:style w:type="character" w:customStyle="1" w:styleId="WW-Absatz-Standardschriftart1111111111">
    <w:name w:val="WW-Absatz-Standardschriftart1111111111"/>
    <w:rsid w:val="0088503E"/>
  </w:style>
  <w:style w:type="character" w:customStyle="1" w:styleId="WW-Absatz-Standardschriftart11111111111">
    <w:name w:val="WW-Absatz-Standardschriftart11111111111"/>
    <w:rsid w:val="0088503E"/>
  </w:style>
  <w:style w:type="character" w:customStyle="1" w:styleId="WW-DefaultParagraphFont">
    <w:name w:val="WW-Default Paragraph Font"/>
    <w:rsid w:val="0088503E"/>
  </w:style>
  <w:style w:type="character" w:customStyle="1" w:styleId="WW-Absatz-Standardschriftart111111111111">
    <w:name w:val="WW-Absatz-Standardschriftart111111111111"/>
    <w:rsid w:val="0088503E"/>
  </w:style>
  <w:style w:type="character" w:customStyle="1" w:styleId="WW8Num26z0">
    <w:name w:val="WW8Num26z0"/>
    <w:rsid w:val="0088503E"/>
    <w:rPr>
      <w:rFonts w:ascii="Wingdings" w:hAnsi="Wingdings"/>
      <w:sz w:val="20"/>
    </w:rPr>
  </w:style>
  <w:style w:type="character" w:customStyle="1" w:styleId="WW8Num26z2">
    <w:name w:val="WW8Num26z2"/>
    <w:rsid w:val="0088503E"/>
    <w:rPr>
      <w:rFonts w:ascii="Wingdings" w:hAnsi="Wingdings"/>
    </w:rPr>
  </w:style>
  <w:style w:type="character" w:customStyle="1" w:styleId="WW8Num26z4">
    <w:name w:val="WW8Num26z4"/>
    <w:rsid w:val="0088503E"/>
    <w:rPr>
      <w:rFonts w:ascii="Courier New" w:hAnsi="Courier New" w:cs="Courier New"/>
    </w:rPr>
  </w:style>
  <w:style w:type="character" w:customStyle="1" w:styleId="WW8Num27z0">
    <w:name w:val="WW8Num27z0"/>
    <w:rsid w:val="0088503E"/>
    <w:rPr>
      <w:rFonts w:ascii="Times New Roman" w:hAnsi="Times New Roman"/>
      <w:sz w:val="20"/>
    </w:rPr>
  </w:style>
  <w:style w:type="character" w:customStyle="1" w:styleId="WW8Num27z1">
    <w:name w:val="WW8Num27z1"/>
    <w:rsid w:val="0088503E"/>
    <w:rPr>
      <w:rFonts w:ascii="Wingdings 2" w:hAnsi="Wingdings 2" w:cs="StarSymbol"/>
      <w:sz w:val="24"/>
      <w:szCs w:val="24"/>
    </w:rPr>
  </w:style>
  <w:style w:type="character" w:customStyle="1" w:styleId="WW8Num27z2">
    <w:name w:val="WW8Num27z2"/>
    <w:rsid w:val="0088503E"/>
    <w:rPr>
      <w:rFonts w:ascii="Wingdings" w:hAnsi="Wingdings"/>
    </w:rPr>
  </w:style>
  <w:style w:type="character" w:customStyle="1" w:styleId="WW8Num27z3">
    <w:name w:val="WW8Num27z3"/>
    <w:rsid w:val="0088503E"/>
    <w:rPr>
      <w:rFonts w:ascii="Wingdings" w:hAnsi="Wingdings" w:cs="StarSymbol"/>
      <w:sz w:val="18"/>
      <w:szCs w:val="18"/>
    </w:rPr>
  </w:style>
  <w:style w:type="character" w:customStyle="1" w:styleId="WW-Absatz-Standardschriftart1111111111111">
    <w:name w:val="WW-Absatz-Standardschriftart1111111111111"/>
    <w:rsid w:val="0088503E"/>
  </w:style>
  <w:style w:type="character" w:customStyle="1" w:styleId="WW8Num27z4">
    <w:name w:val="WW8Num27z4"/>
    <w:rsid w:val="0088503E"/>
    <w:rPr>
      <w:rFonts w:ascii="Courier New" w:hAnsi="Courier New" w:cs="Courier New"/>
    </w:rPr>
  </w:style>
  <w:style w:type="character" w:customStyle="1" w:styleId="WW8Num28z0">
    <w:name w:val="WW8Num28z0"/>
    <w:rsid w:val="0088503E"/>
    <w:rPr>
      <w:rFonts w:ascii="Symbol" w:hAnsi="Symbol"/>
      <w:sz w:val="20"/>
      <w:szCs w:val="20"/>
    </w:rPr>
  </w:style>
  <w:style w:type="character" w:customStyle="1" w:styleId="WW8Num28z1">
    <w:name w:val="WW8Num28z1"/>
    <w:rsid w:val="0088503E"/>
    <w:rPr>
      <w:rFonts w:ascii="Wingdings 2" w:hAnsi="Wingdings 2" w:cs="StarSymbol"/>
      <w:sz w:val="24"/>
      <w:szCs w:val="24"/>
    </w:rPr>
  </w:style>
  <w:style w:type="character" w:customStyle="1" w:styleId="WW8Num28z2">
    <w:name w:val="WW8Num28z2"/>
    <w:rsid w:val="0088503E"/>
    <w:rPr>
      <w:rFonts w:ascii="StarSymbol" w:hAnsi="StarSymbol" w:cs="StarSymbol"/>
      <w:sz w:val="24"/>
      <w:szCs w:val="24"/>
    </w:rPr>
  </w:style>
  <w:style w:type="character" w:customStyle="1" w:styleId="WW8Num28z3">
    <w:name w:val="WW8Num28z3"/>
    <w:rsid w:val="0088503E"/>
    <w:rPr>
      <w:rFonts w:ascii="Symbol" w:hAnsi="Symbol" w:cs="StarSymbol"/>
      <w:sz w:val="18"/>
      <w:szCs w:val="18"/>
    </w:rPr>
  </w:style>
  <w:style w:type="character" w:customStyle="1" w:styleId="WW-Absatz-Standardschriftart11111111111111">
    <w:name w:val="WW-Absatz-Standardschriftart11111111111111"/>
    <w:rsid w:val="0088503E"/>
  </w:style>
  <w:style w:type="character" w:customStyle="1" w:styleId="WW-Absatz-Standardschriftart111111111111111">
    <w:name w:val="WW-Absatz-Standardschriftart111111111111111"/>
    <w:rsid w:val="0088503E"/>
  </w:style>
  <w:style w:type="character" w:customStyle="1" w:styleId="WW8Num29z0">
    <w:name w:val="WW8Num29z0"/>
    <w:rsid w:val="0088503E"/>
    <w:rPr>
      <w:rFonts w:ascii="Wingdings" w:hAnsi="Wingdings"/>
      <w:sz w:val="20"/>
    </w:rPr>
  </w:style>
  <w:style w:type="character" w:customStyle="1" w:styleId="WW-Absatz-Standardschriftart1111111111111111">
    <w:name w:val="WW-Absatz-Standardschriftart1111111111111111"/>
    <w:rsid w:val="0088503E"/>
  </w:style>
  <w:style w:type="character" w:customStyle="1" w:styleId="WW-Absatz-Standardschriftart11111111111111111">
    <w:name w:val="WW-Absatz-Standardschriftart11111111111111111"/>
    <w:rsid w:val="0088503E"/>
  </w:style>
  <w:style w:type="character" w:customStyle="1" w:styleId="WW-Absatz-Standardschriftart111111111111111111">
    <w:name w:val="WW-Absatz-Standardschriftart111111111111111111"/>
    <w:rsid w:val="0088503E"/>
  </w:style>
  <w:style w:type="character" w:customStyle="1" w:styleId="WW-Absatz-Standardschriftart1111111111111111111">
    <w:name w:val="WW-Absatz-Standardschriftart1111111111111111111"/>
    <w:rsid w:val="0088503E"/>
  </w:style>
  <w:style w:type="character" w:customStyle="1" w:styleId="WW-Absatz-Standardschriftart11111111111111111111">
    <w:name w:val="WW-Absatz-Standardschriftart11111111111111111111"/>
    <w:rsid w:val="0088503E"/>
  </w:style>
  <w:style w:type="character" w:customStyle="1" w:styleId="WW-Absatz-Standardschriftart111111111111111111111">
    <w:name w:val="WW-Absatz-Standardschriftart111111111111111111111"/>
    <w:rsid w:val="0088503E"/>
  </w:style>
  <w:style w:type="character" w:customStyle="1" w:styleId="WW8Num2z0">
    <w:name w:val="WW8Num2z0"/>
    <w:rsid w:val="0088503E"/>
    <w:rPr>
      <w:rFonts w:ascii="Symbol" w:hAnsi="Symbol"/>
    </w:rPr>
  </w:style>
  <w:style w:type="character" w:customStyle="1" w:styleId="WW8Num18z1">
    <w:name w:val="WW8Num18z1"/>
    <w:rsid w:val="0088503E"/>
    <w:rPr>
      <w:rFonts w:ascii="Courier New" w:hAnsi="Courier New"/>
    </w:rPr>
  </w:style>
  <w:style w:type="character" w:customStyle="1" w:styleId="WW8Num18z2">
    <w:name w:val="WW8Num18z2"/>
    <w:rsid w:val="0088503E"/>
    <w:rPr>
      <w:rFonts w:ascii="Wingdings" w:hAnsi="Wingdings"/>
    </w:rPr>
  </w:style>
  <w:style w:type="character" w:customStyle="1" w:styleId="WW8Num30z0">
    <w:name w:val="WW8Num30z0"/>
    <w:rsid w:val="0088503E"/>
    <w:rPr>
      <w:rFonts w:ascii="Wingdings" w:hAnsi="Wingdings"/>
      <w:sz w:val="20"/>
    </w:rPr>
  </w:style>
  <w:style w:type="character" w:customStyle="1" w:styleId="WW8Num30z2">
    <w:name w:val="WW8Num30z2"/>
    <w:rsid w:val="0088503E"/>
    <w:rPr>
      <w:rFonts w:ascii="StarSymbol" w:hAnsi="StarSymbol"/>
    </w:rPr>
  </w:style>
  <w:style w:type="character" w:customStyle="1" w:styleId="WW8Num30z4">
    <w:name w:val="WW8Num30z4"/>
    <w:rsid w:val="0088503E"/>
    <w:rPr>
      <w:rFonts w:ascii="Courier New" w:hAnsi="Courier New" w:cs="Courier New"/>
    </w:rPr>
  </w:style>
  <w:style w:type="character" w:customStyle="1" w:styleId="WW-Absatz-Standardschriftart1111111111111111111111">
    <w:name w:val="WW-Absatz-Standardschriftart1111111111111111111111"/>
    <w:rsid w:val="0088503E"/>
  </w:style>
  <w:style w:type="character" w:customStyle="1" w:styleId="WW-Absatz-Standardschriftart11111111111111111111111">
    <w:name w:val="WW-Absatz-Standardschriftart11111111111111111111111"/>
    <w:rsid w:val="0088503E"/>
  </w:style>
  <w:style w:type="character" w:customStyle="1" w:styleId="WW-Absatz-Standardschriftart111111111111111111111111">
    <w:name w:val="WW-Absatz-Standardschriftart111111111111111111111111"/>
    <w:rsid w:val="0088503E"/>
  </w:style>
  <w:style w:type="character" w:customStyle="1" w:styleId="WW-Absatz-Standardschriftart1111111111111111111111111">
    <w:name w:val="WW-Absatz-Standardschriftart1111111111111111111111111"/>
    <w:rsid w:val="0088503E"/>
  </w:style>
  <w:style w:type="character" w:customStyle="1" w:styleId="WW-Absatz-Standardschriftart11111111111111111111111111">
    <w:name w:val="WW-Absatz-Standardschriftart11111111111111111111111111"/>
    <w:rsid w:val="0088503E"/>
  </w:style>
  <w:style w:type="character" w:customStyle="1" w:styleId="WW8Num1z0">
    <w:name w:val="WW8Num1z0"/>
    <w:rsid w:val="0088503E"/>
    <w:rPr>
      <w:rFonts w:ascii="Symbol" w:hAnsi="Symbol"/>
    </w:rPr>
  </w:style>
  <w:style w:type="character" w:customStyle="1" w:styleId="WW8Num17z1">
    <w:name w:val="WW8Num17z1"/>
    <w:rsid w:val="0088503E"/>
    <w:rPr>
      <w:rFonts w:ascii="Wingdings 2" w:hAnsi="Wingdings 2" w:cs="StarSymbol"/>
      <w:sz w:val="18"/>
      <w:szCs w:val="18"/>
    </w:rPr>
  </w:style>
  <w:style w:type="character" w:customStyle="1" w:styleId="WW8Num17z2">
    <w:name w:val="WW8Num17z2"/>
    <w:rsid w:val="0088503E"/>
    <w:rPr>
      <w:rFonts w:ascii="StarSymbol" w:hAnsi="StarSymbol" w:cs="StarSymbol"/>
      <w:sz w:val="18"/>
      <w:szCs w:val="18"/>
    </w:rPr>
  </w:style>
  <w:style w:type="character" w:customStyle="1" w:styleId="WW8Num29z2">
    <w:name w:val="WW8Num29z2"/>
    <w:rsid w:val="0088503E"/>
    <w:rPr>
      <w:rFonts w:ascii="Wingdings" w:hAnsi="Wingdings"/>
    </w:rPr>
  </w:style>
  <w:style w:type="character" w:customStyle="1" w:styleId="WW8Num29z4">
    <w:name w:val="WW8Num29z4"/>
    <w:rsid w:val="0088503E"/>
    <w:rPr>
      <w:rFonts w:ascii="Courier New" w:hAnsi="Courier New" w:cs="Courier New"/>
    </w:rPr>
  </w:style>
  <w:style w:type="character" w:customStyle="1" w:styleId="WW-Absatz-Standardschriftart111111111111111111111111111">
    <w:name w:val="WW-Absatz-Standardschriftart111111111111111111111111111"/>
    <w:rsid w:val="0088503E"/>
  </w:style>
  <w:style w:type="character" w:customStyle="1" w:styleId="WW8Num30z1">
    <w:name w:val="WW8Num30z1"/>
    <w:rsid w:val="0088503E"/>
    <w:rPr>
      <w:rFonts w:ascii="Wingdings 2" w:hAnsi="Wingdings 2" w:cs="Courier New"/>
    </w:rPr>
  </w:style>
  <w:style w:type="character" w:customStyle="1" w:styleId="WW8Num31z0">
    <w:name w:val="WW8Num31z0"/>
    <w:rsid w:val="0088503E"/>
    <w:rPr>
      <w:rFonts w:ascii="Times New Roman" w:hAnsi="Times New Roman"/>
    </w:rPr>
  </w:style>
  <w:style w:type="character" w:customStyle="1" w:styleId="WW-Absatz-Standardschriftart1111111111111111111111111111">
    <w:name w:val="WW-Absatz-Standardschriftart1111111111111111111111111111"/>
    <w:rsid w:val="0088503E"/>
  </w:style>
  <w:style w:type="character" w:customStyle="1" w:styleId="WW8Num20z1">
    <w:name w:val="WW8Num20z1"/>
    <w:rsid w:val="0088503E"/>
    <w:rPr>
      <w:rFonts w:ascii="Wingdings 2" w:hAnsi="Wingdings 2" w:cs="StarSymbol"/>
      <w:sz w:val="18"/>
      <w:szCs w:val="18"/>
    </w:rPr>
  </w:style>
  <w:style w:type="character" w:customStyle="1" w:styleId="WW8Num20z2">
    <w:name w:val="WW8Num20z2"/>
    <w:rsid w:val="0088503E"/>
    <w:rPr>
      <w:rFonts w:ascii="StarSymbol" w:hAnsi="StarSymbol" w:cs="StarSymbol"/>
      <w:sz w:val="18"/>
      <w:szCs w:val="18"/>
    </w:rPr>
  </w:style>
  <w:style w:type="character" w:customStyle="1" w:styleId="WW8Num29z3">
    <w:name w:val="WW8Num29z3"/>
    <w:rsid w:val="0088503E"/>
    <w:rPr>
      <w:rFonts w:ascii="Symbol" w:hAnsi="Symbol" w:cs="StarSymbol"/>
      <w:sz w:val="18"/>
      <w:szCs w:val="18"/>
    </w:rPr>
  </w:style>
  <w:style w:type="character" w:customStyle="1" w:styleId="WW8Num30z3">
    <w:name w:val="WW8Num30z3"/>
    <w:rsid w:val="0088503E"/>
    <w:rPr>
      <w:rFonts w:ascii="Symbol" w:hAnsi="Symbol" w:cs="StarSymbol"/>
      <w:sz w:val="18"/>
      <w:szCs w:val="18"/>
    </w:rPr>
  </w:style>
  <w:style w:type="character" w:customStyle="1" w:styleId="WW8Num32z0">
    <w:name w:val="WW8Num32z0"/>
    <w:rsid w:val="0088503E"/>
    <w:rPr>
      <w:rFonts w:ascii="Symbol" w:hAnsi="Symbol"/>
    </w:rPr>
  </w:style>
  <w:style w:type="character" w:customStyle="1" w:styleId="WW8Num34z0">
    <w:name w:val="WW8Num34z0"/>
    <w:rsid w:val="0088503E"/>
    <w:rPr>
      <w:rFonts w:ascii="Wingdings" w:hAnsi="Wingdings"/>
      <w:sz w:val="20"/>
    </w:rPr>
  </w:style>
  <w:style w:type="character" w:customStyle="1" w:styleId="WW8Num36z0">
    <w:name w:val="WW8Num36z0"/>
    <w:rsid w:val="0088503E"/>
    <w:rPr>
      <w:rFonts w:ascii="Symbol" w:hAnsi="Symbol"/>
    </w:rPr>
  </w:style>
  <w:style w:type="character" w:customStyle="1" w:styleId="WW8Num37z0">
    <w:name w:val="WW8Num37z0"/>
    <w:rsid w:val="0088503E"/>
    <w:rPr>
      <w:rFonts w:ascii="Symbol" w:hAnsi="Symbol"/>
    </w:rPr>
  </w:style>
  <w:style w:type="character" w:customStyle="1" w:styleId="WW8Num38z0">
    <w:name w:val="WW8Num38z0"/>
    <w:rsid w:val="0088503E"/>
    <w:rPr>
      <w:rFonts w:ascii="Symbol" w:hAnsi="Symbol"/>
    </w:rPr>
  </w:style>
  <w:style w:type="character" w:customStyle="1" w:styleId="WW8Num38z2">
    <w:name w:val="WW8Num38z2"/>
    <w:rsid w:val="0088503E"/>
    <w:rPr>
      <w:rFonts w:ascii="Wingdings" w:hAnsi="Wingdings"/>
    </w:rPr>
  </w:style>
  <w:style w:type="character" w:customStyle="1" w:styleId="WW8Num38z4">
    <w:name w:val="WW8Num38z4"/>
    <w:rsid w:val="0088503E"/>
    <w:rPr>
      <w:rFonts w:ascii="Courier New" w:hAnsi="Courier New" w:cs="Courier New"/>
    </w:rPr>
  </w:style>
  <w:style w:type="character" w:customStyle="1" w:styleId="WW8Num39z0">
    <w:name w:val="WW8Num39z0"/>
    <w:rsid w:val="0088503E"/>
    <w:rPr>
      <w:rFonts w:ascii="Wingdings" w:hAnsi="Wingdings"/>
    </w:rPr>
  </w:style>
  <w:style w:type="character" w:customStyle="1" w:styleId="WW8Num40z0">
    <w:name w:val="WW8Num40z0"/>
    <w:rsid w:val="0088503E"/>
    <w:rPr>
      <w:rFonts w:ascii="Symbol" w:hAnsi="Symbol"/>
    </w:rPr>
  </w:style>
  <w:style w:type="character" w:customStyle="1" w:styleId="WW8Num40z1">
    <w:name w:val="WW8Num40z1"/>
    <w:rsid w:val="0088503E"/>
    <w:rPr>
      <w:rFonts w:ascii="Courier New" w:hAnsi="Courier New" w:cs="Courier New"/>
    </w:rPr>
  </w:style>
  <w:style w:type="character" w:customStyle="1" w:styleId="WW8Num40z2">
    <w:name w:val="WW8Num40z2"/>
    <w:rsid w:val="0088503E"/>
    <w:rPr>
      <w:rFonts w:ascii="Wingdings" w:hAnsi="Wingdings"/>
    </w:rPr>
  </w:style>
  <w:style w:type="character" w:customStyle="1" w:styleId="WW8Num41z0">
    <w:name w:val="WW8Num41z0"/>
    <w:rsid w:val="0088503E"/>
    <w:rPr>
      <w:rFonts w:ascii="Wingdings" w:hAnsi="Wingdings"/>
      <w:sz w:val="20"/>
    </w:rPr>
  </w:style>
  <w:style w:type="character" w:customStyle="1" w:styleId="WW-Absatz-Standardschriftart11111111111111111111111111111">
    <w:name w:val="WW-Absatz-Standardschriftart11111111111111111111111111111"/>
    <w:rsid w:val="0088503E"/>
  </w:style>
  <w:style w:type="character" w:customStyle="1" w:styleId="WW-Absatz-Standardschriftart111111111111111111111111111111">
    <w:name w:val="WW-Absatz-Standardschriftart111111111111111111111111111111"/>
    <w:rsid w:val="0088503E"/>
  </w:style>
  <w:style w:type="character" w:customStyle="1" w:styleId="WW-Absatz-Standardschriftart1111111111111111111111111111111">
    <w:name w:val="WW-Absatz-Standardschriftart1111111111111111111111111111111"/>
    <w:rsid w:val="0088503E"/>
  </w:style>
  <w:style w:type="character" w:customStyle="1" w:styleId="WW-Absatz-Standardschriftart11111111111111111111111111111111">
    <w:name w:val="WW-Absatz-Standardschriftart11111111111111111111111111111111"/>
    <w:rsid w:val="0088503E"/>
  </w:style>
  <w:style w:type="character" w:customStyle="1" w:styleId="WW-Absatz-Standardschriftart111111111111111111111111111111111">
    <w:name w:val="WW-Absatz-Standardschriftart111111111111111111111111111111111"/>
    <w:rsid w:val="0088503E"/>
  </w:style>
  <w:style w:type="character" w:customStyle="1" w:styleId="WW-Absatz-Standardschriftart1111111111111111111111111111111111">
    <w:name w:val="WW-Absatz-Standardschriftart1111111111111111111111111111111111"/>
    <w:rsid w:val="0088503E"/>
  </w:style>
  <w:style w:type="character" w:customStyle="1" w:styleId="WW-Absatz-Standardschriftart11111111111111111111111111111111111">
    <w:name w:val="WW-Absatz-Standardschriftart11111111111111111111111111111111111"/>
    <w:rsid w:val="0088503E"/>
  </w:style>
  <w:style w:type="character" w:customStyle="1" w:styleId="WW-Absatz-Standardschriftart111111111111111111111111111111111111">
    <w:name w:val="WW-Absatz-Standardschriftart111111111111111111111111111111111111"/>
    <w:rsid w:val="0088503E"/>
  </w:style>
  <w:style w:type="character" w:customStyle="1" w:styleId="WW-Absatz-Standardschriftart1111111111111111111111111111111111111">
    <w:name w:val="WW-Absatz-Standardschriftart1111111111111111111111111111111111111"/>
    <w:rsid w:val="0088503E"/>
  </w:style>
  <w:style w:type="character" w:customStyle="1" w:styleId="WW-Absatz-Standardschriftart11111111111111111111111111111111111111">
    <w:name w:val="WW-Absatz-Standardschriftart11111111111111111111111111111111111111"/>
    <w:rsid w:val="0088503E"/>
  </w:style>
  <w:style w:type="character" w:customStyle="1" w:styleId="WW-Absatz-Standardschriftart111111111111111111111111111111111111111">
    <w:name w:val="WW-Absatz-Standardschriftart111111111111111111111111111111111111111"/>
    <w:rsid w:val="0088503E"/>
  </w:style>
  <w:style w:type="character" w:customStyle="1" w:styleId="WW8Num42z0">
    <w:name w:val="WW8Num42z0"/>
    <w:rsid w:val="0088503E"/>
    <w:rPr>
      <w:rFonts w:ascii="Symbol" w:hAnsi="Symbol"/>
    </w:rPr>
  </w:style>
  <w:style w:type="character" w:customStyle="1" w:styleId="WW-Absatz-Standardschriftart1111111111111111111111111111111111111111">
    <w:name w:val="WW-Absatz-Standardschriftart1111111111111111111111111111111111111111"/>
    <w:rsid w:val="0088503E"/>
  </w:style>
  <w:style w:type="character" w:customStyle="1" w:styleId="WW-Absatz-Standardschriftart11111111111111111111111111111111111111111">
    <w:name w:val="WW-Absatz-Standardschriftart11111111111111111111111111111111111111111"/>
    <w:rsid w:val="0088503E"/>
  </w:style>
  <w:style w:type="character" w:customStyle="1" w:styleId="WW8Num31z3">
    <w:name w:val="WW8Num31z3"/>
    <w:rsid w:val="0088503E"/>
    <w:rPr>
      <w:rFonts w:ascii="Symbol" w:hAnsi="Symbol" w:cs="StarSymbol"/>
      <w:sz w:val="18"/>
      <w:szCs w:val="18"/>
    </w:rPr>
  </w:style>
  <w:style w:type="character" w:customStyle="1" w:styleId="WW8Num32z3">
    <w:name w:val="WW8Num32z3"/>
    <w:rsid w:val="0088503E"/>
    <w:rPr>
      <w:rFonts w:ascii="Symbol" w:hAnsi="Symbol" w:cs="StarSymbol"/>
      <w:sz w:val="18"/>
      <w:szCs w:val="18"/>
    </w:rPr>
  </w:style>
  <w:style w:type="character" w:customStyle="1" w:styleId="WW8Num33z0">
    <w:name w:val="WW8Num33z0"/>
    <w:rsid w:val="0088503E"/>
    <w:rPr>
      <w:rFonts w:ascii="Times New Roman" w:eastAsia="Times New Roman" w:hAnsi="Times New Roman" w:cs="Times New Roman"/>
      <w:b/>
    </w:rPr>
  </w:style>
  <w:style w:type="character" w:customStyle="1" w:styleId="WW8Num33z3">
    <w:name w:val="WW8Num33z3"/>
    <w:rsid w:val="0088503E"/>
    <w:rPr>
      <w:rFonts w:ascii="Symbol" w:hAnsi="Symbol" w:cs="StarSymbol"/>
      <w:sz w:val="18"/>
      <w:szCs w:val="18"/>
    </w:rPr>
  </w:style>
  <w:style w:type="character" w:customStyle="1" w:styleId="WW8Num34z1">
    <w:name w:val="WW8Num34z1"/>
    <w:rsid w:val="0088503E"/>
    <w:rPr>
      <w:rFonts w:ascii="Courier New" w:hAnsi="Courier New" w:cs="Courier New"/>
    </w:rPr>
  </w:style>
  <w:style w:type="character" w:customStyle="1" w:styleId="WW8Num34z2">
    <w:name w:val="WW8Num34z2"/>
    <w:rsid w:val="0088503E"/>
    <w:rPr>
      <w:rFonts w:ascii="Wingdings" w:hAnsi="Wingdings"/>
    </w:rPr>
  </w:style>
  <w:style w:type="character" w:customStyle="1" w:styleId="WW8Num35z0">
    <w:name w:val="WW8Num35z0"/>
    <w:rsid w:val="0088503E"/>
    <w:rPr>
      <w:rFonts w:ascii="Symbol" w:hAnsi="Symbol"/>
    </w:rPr>
  </w:style>
  <w:style w:type="character" w:customStyle="1" w:styleId="WW8Num39z1">
    <w:name w:val="WW8Num39z1"/>
    <w:rsid w:val="0088503E"/>
    <w:rPr>
      <w:rFonts w:ascii="Courier New" w:hAnsi="Courier New" w:cs="Courier New"/>
    </w:rPr>
  </w:style>
  <w:style w:type="character" w:customStyle="1" w:styleId="WW8Num39z2">
    <w:name w:val="WW8Num39z2"/>
    <w:rsid w:val="0088503E"/>
    <w:rPr>
      <w:rFonts w:ascii="Wingdings" w:hAnsi="Wingdings"/>
    </w:rPr>
  </w:style>
  <w:style w:type="character" w:customStyle="1" w:styleId="WW8Num39z3">
    <w:name w:val="WW8Num39z3"/>
    <w:rsid w:val="0088503E"/>
    <w:rPr>
      <w:rFonts w:ascii="Symbol" w:hAnsi="Symbol"/>
    </w:rPr>
  </w:style>
  <w:style w:type="character" w:customStyle="1" w:styleId="WW8Num41z2">
    <w:name w:val="WW8Num41z2"/>
    <w:rsid w:val="0088503E"/>
    <w:rPr>
      <w:rFonts w:ascii="Wingdings" w:hAnsi="Wingdings"/>
    </w:rPr>
  </w:style>
  <w:style w:type="character" w:customStyle="1" w:styleId="WW8Num41z4">
    <w:name w:val="WW8Num41z4"/>
    <w:rsid w:val="0088503E"/>
    <w:rPr>
      <w:rFonts w:ascii="Courier New" w:hAnsi="Courier New" w:cs="Courier New"/>
    </w:rPr>
  </w:style>
  <w:style w:type="character" w:customStyle="1" w:styleId="WW-DefaultParagraphFont1">
    <w:name w:val="WW-Default Paragraph Font1"/>
    <w:rsid w:val="0088503E"/>
  </w:style>
  <w:style w:type="character" w:customStyle="1" w:styleId="WW-Absatz-Standardschriftart111111111111111111111111111111111111111111">
    <w:name w:val="WW-Absatz-Standardschriftart111111111111111111111111111111111111111111"/>
    <w:rsid w:val="0088503E"/>
  </w:style>
  <w:style w:type="character" w:customStyle="1" w:styleId="WW-Absatz-Standardschriftart1111111111111111111111111111111111111111111">
    <w:name w:val="WW-Absatz-Standardschriftart1111111111111111111111111111111111111111111"/>
    <w:rsid w:val="0088503E"/>
  </w:style>
  <w:style w:type="character" w:customStyle="1" w:styleId="WW-Absatz-Standardschriftart11111111111111111111111111111111111111111111">
    <w:name w:val="WW-Absatz-Standardschriftart11111111111111111111111111111111111111111111"/>
    <w:rsid w:val="0088503E"/>
  </w:style>
  <w:style w:type="character" w:customStyle="1" w:styleId="WW-Absatz-Standardschriftart111111111111111111111111111111111111111111111">
    <w:name w:val="WW-Absatz-Standardschriftart111111111111111111111111111111111111111111111"/>
    <w:rsid w:val="0088503E"/>
  </w:style>
  <w:style w:type="character" w:customStyle="1" w:styleId="WW8Num5z1">
    <w:name w:val="WW8Num5z1"/>
    <w:rsid w:val="0088503E"/>
    <w:rPr>
      <w:rFonts w:ascii="Symbol" w:hAnsi="Symbol"/>
    </w:rPr>
  </w:style>
  <w:style w:type="character" w:customStyle="1" w:styleId="WW8Num36z1">
    <w:name w:val="WW8Num36z1"/>
    <w:rsid w:val="0088503E"/>
    <w:rPr>
      <w:rFonts w:ascii="Courier New" w:hAnsi="Courier New"/>
    </w:rPr>
  </w:style>
  <w:style w:type="character" w:customStyle="1" w:styleId="WW8Num36z2">
    <w:name w:val="WW8Num36z2"/>
    <w:rsid w:val="0088503E"/>
    <w:rPr>
      <w:rFonts w:ascii="Wingdings" w:hAnsi="Wingdings"/>
    </w:rPr>
  </w:style>
  <w:style w:type="character" w:customStyle="1" w:styleId="WW8Num43z0">
    <w:name w:val="WW8Num43z0"/>
    <w:rsid w:val="0088503E"/>
    <w:rPr>
      <w:rFonts w:ascii="Symbol" w:hAnsi="Symbol"/>
    </w:rPr>
  </w:style>
  <w:style w:type="character" w:customStyle="1" w:styleId="WW8Num44z0">
    <w:name w:val="WW8Num44z0"/>
    <w:rsid w:val="0088503E"/>
    <w:rPr>
      <w:rFonts w:ascii="Symbol" w:hAnsi="Symbol"/>
    </w:rPr>
  </w:style>
  <w:style w:type="character" w:customStyle="1" w:styleId="WW8Num45z0">
    <w:name w:val="WW8Num45z0"/>
    <w:rsid w:val="0088503E"/>
    <w:rPr>
      <w:rFonts w:ascii="Symbol" w:hAnsi="Symbol"/>
    </w:rPr>
  </w:style>
  <w:style w:type="character" w:customStyle="1" w:styleId="WW8Num45z1">
    <w:name w:val="WW8Num45z1"/>
    <w:rsid w:val="0088503E"/>
    <w:rPr>
      <w:rFonts w:ascii="Courier New" w:hAnsi="Courier New"/>
    </w:rPr>
  </w:style>
  <w:style w:type="character" w:customStyle="1" w:styleId="WW8Num45z2">
    <w:name w:val="WW8Num45z2"/>
    <w:rsid w:val="0088503E"/>
    <w:rPr>
      <w:rFonts w:ascii="Wingdings" w:hAnsi="Wingdings"/>
    </w:rPr>
  </w:style>
  <w:style w:type="character" w:customStyle="1" w:styleId="WW8Num46z0">
    <w:name w:val="WW8Num46z0"/>
    <w:rsid w:val="0088503E"/>
    <w:rPr>
      <w:rFonts w:ascii="Wingdings" w:hAnsi="Wingdings"/>
      <w:sz w:val="20"/>
    </w:rPr>
  </w:style>
  <w:style w:type="character" w:customStyle="1" w:styleId="WW8Num47z0">
    <w:name w:val="WW8Num47z0"/>
    <w:rsid w:val="0088503E"/>
    <w:rPr>
      <w:rFonts w:ascii="Wingdings" w:hAnsi="Wingdings"/>
      <w:sz w:val="20"/>
    </w:rPr>
  </w:style>
  <w:style w:type="character" w:customStyle="1" w:styleId="WW8Num48z0">
    <w:name w:val="WW8Num48z0"/>
    <w:rsid w:val="0088503E"/>
    <w:rPr>
      <w:rFonts w:ascii="Wingdings" w:hAnsi="Wingdings"/>
      <w:sz w:val="20"/>
    </w:rPr>
  </w:style>
  <w:style w:type="character" w:customStyle="1" w:styleId="WW8Num49z0">
    <w:name w:val="WW8Num49z0"/>
    <w:rsid w:val="0088503E"/>
    <w:rPr>
      <w:rFonts w:ascii="Symbol" w:hAnsi="Symbol"/>
    </w:rPr>
  </w:style>
  <w:style w:type="character" w:customStyle="1" w:styleId="WW8Num51z0">
    <w:name w:val="WW8Num51z0"/>
    <w:rsid w:val="0088503E"/>
    <w:rPr>
      <w:rFonts w:ascii="TimesRomanBold" w:hAnsi="TimesRomanBold"/>
      <w:b w:val="0"/>
      <w:i w:val="0"/>
      <w:caps/>
      <w:sz w:val="28"/>
    </w:rPr>
  </w:style>
  <w:style w:type="character" w:customStyle="1" w:styleId="WW8Num51z1">
    <w:name w:val="WW8Num51z1"/>
    <w:rsid w:val="0088503E"/>
    <w:rPr>
      <w:rFonts w:ascii="TimesRomanBoldItalic" w:hAnsi="TimesRomanBoldItalic"/>
      <w:b w:val="0"/>
      <w:i w:val="0"/>
      <w:caps/>
      <w:sz w:val="20"/>
    </w:rPr>
  </w:style>
  <w:style w:type="character" w:customStyle="1" w:styleId="WW8Num52z0">
    <w:name w:val="WW8Num52z0"/>
    <w:rsid w:val="0088503E"/>
    <w:rPr>
      <w:rFonts w:ascii="Wingdings" w:hAnsi="Wingdings"/>
      <w:sz w:val="20"/>
    </w:rPr>
  </w:style>
  <w:style w:type="character" w:customStyle="1" w:styleId="WW8Num53z0">
    <w:name w:val="WW8Num53z0"/>
    <w:rsid w:val="0088503E"/>
    <w:rPr>
      <w:rFonts w:ascii="Symbol" w:hAnsi="Symbol" w:cs="Times New Roman"/>
    </w:rPr>
  </w:style>
  <w:style w:type="character" w:customStyle="1" w:styleId="WW8Num54z0">
    <w:name w:val="WW8Num54z0"/>
    <w:rsid w:val="0088503E"/>
    <w:rPr>
      <w:rFonts w:ascii="Symbol" w:hAnsi="Symbol"/>
    </w:rPr>
  </w:style>
  <w:style w:type="character" w:customStyle="1" w:styleId="WW8Num54z1">
    <w:name w:val="WW8Num54z1"/>
    <w:rsid w:val="0088503E"/>
    <w:rPr>
      <w:rFonts w:ascii="Courier New" w:hAnsi="Courier New"/>
    </w:rPr>
  </w:style>
  <w:style w:type="character" w:customStyle="1" w:styleId="WW8Num54z2">
    <w:name w:val="WW8Num54z2"/>
    <w:rsid w:val="0088503E"/>
    <w:rPr>
      <w:rFonts w:ascii="Wingdings" w:hAnsi="Wingdings"/>
    </w:rPr>
  </w:style>
  <w:style w:type="character" w:customStyle="1" w:styleId="WW8Num55z0">
    <w:name w:val="WW8Num55z0"/>
    <w:rsid w:val="0088503E"/>
    <w:rPr>
      <w:rFonts w:ascii="Symbol" w:hAnsi="Symbol"/>
    </w:rPr>
  </w:style>
  <w:style w:type="character" w:customStyle="1" w:styleId="WW8Num56z0">
    <w:name w:val="WW8Num56z0"/>
    <w:rsid w:val="0088503E"/>
    <w:rPr>
      <w:rFonts w:ascii="Symbol" w:hAnsi="Symbol"/>
    </w:rPr>
  </w:style>
  <w:style w:type="character" w:customStyle="1" w:styleId="WW8Num58z0">
    <w:name w:val="WW8Num58z0"/>
    <w:rsid w:val="0088503E"/>
    <w:rPr>
      <w:rFonts w:ascii="Symbol" w:hAnsi="Symbol"/>
    </w:rPr>
  </w:style>
  <w:style w:type="character" w:customStyle="1" w:styleId="WW8Num58z1">
    <w:name w:val="WW8Num58z1"/>
    <w:rsid w:val="0088503E"/>
    <w:rPr>
      <w:rFonts w:ascii="Courier New" w:hAnsi="Courier New"/>
    </w:rPr>
  </w:style>
  <w:style w:type="character" w:customStyle="1" w:styleId="WW8Num58z2">
    <w:name w:val="WW8Num58z2"/>
    <w:rsid w:val="0088503E"/>
    <w:rPr>
      <w:rFonts w:ascii="Wingdings" w:hAnsi="Wingdings"/>
    </w:rPr>
  </w:style>
  <w:style w:type="character" w:customStyle="1" w:styleId="WW8Num59z0">
    <w:name w:val="WW8Num59z0"/>
    <w:rsid w:val="0088503E"/>
    <w:rPr>
      <w:rFonts w:ascii="Times New Roman" w:hAnsi="Times New Roman"/>
    </w:rPr>
  </w:style>
  <w:style w:type="character" w:customStyle="1" w:styleId="WW8Num60z0">
    <w:name w:val="WW8Num60z0"/>
    <w:rsid w:val="0088503E"/>
    <w:rPr>
      <w:rFonts w:ascii="Symbol" w:hAnsi="Symbol"/>
    </w:rPr>
  </w:style>
  <w:style w:type="character" w:customStyle="1" w:styleId="WW8Num61z0">
    <w:name w:val="WW8Num61z0"/>
    <w:rsid w:val="0088503E"/>
    <w:rPr>
      <w:rFonts w:ascii="Symbol" w:hAnsi="Symbol"/>
    </w:rPr>
  </w:style>
  <w:style w:type="character" w:customStyle="1" w:styleId="WW8Num62z1">
    <w:name w:val="WW8Num62z1"/>
    <w:rsid w:val="0088503E"/>
    <w:rPr>
      <w:rFonts w:ascii="Times New Roman" w:eastAsia="Times New Roman" w:hAnsi="Times New Roman" w:cs="Times New Roman"/>
    </w:rPr>
  </w:style>
  <w:style w:type="character" w:customStyle="1" w:styleId="WW8Num64z0">
    <w:name w:val="WW8Num64z0"/>
    <w:rsid w:val="0088503E"/>
    <w:rPr>
      <w:rFonts w:ascii="Wingdings" w:hAnsi="Wingdings"/>
      <w:sz w:val="20"/>
    </w:rPr>
  </w:style>
  <w:style w:type="character" w:customStyle="1" w:styleId="WW8Num67z0">
    <w:name w:val="WW8Num67z0"/>
    <w:rsid w:val="0088503E"/>
    <w:rPr>
      <w:rFonts w:ascii="Symbol" w:hAnsi="Symbol"/>
    </w:rPr>
  </w:style>
  <w:style w:type="character" w:customStyle="1" w:styleId="WW8Num68z0">
    <w:name w:val="WW8Num68z0"/>
    <w:rsid w:val="0088503E"/>
    <w:rPr>
      <w:rFonts w:ascii="Symbol" w:hAnsi="Symbol"/>
    </w:rPr>
  </w:style>
  <w:style w:type="character" w:customStyle="1" w:styleId="WW8Num69z0">
    <w:name w:val="WW8Num69z0"/>
    <w:rsid w:val="0088503E"/>
    <w:rPr>
      <w:rFonts w:ascii="Symbol" w:hAnsi="Symbol"/>
    </w:rPr>
  </w:style>
  <w:style w:type="character" w:customStyle="1" w:styleId="WW8Num70z0">
    <w:name w:val="WW8Num70z0"/>
    <w:rsid w:val="0088503E"/>
    <w:rPr>
      <w:rFonts w:ascii="Symbol" w:hAnsi="Symbol"/>
    </w:rPr>
  </w:style>
  <w:style w:type="character" w:customStyle="1" w:styleId="WW8Num70z1">
    <w:name w:val="WW8Num70z1"/>
    <w:rsid w:val="0088503E"/>
    <w:rPr>
      <w:rFonts w:ascii="Courier New" w:hAnsi="Courier New"/>
    </w:rPr>
  </w:style>
  <w:style w:type="character" w:customStyle="1" w:styleId="WW8Num70z2">
    <w:name w:val="WW8Num70z2"/>
    <w:rsid w:val="0088503E"/>
    <w:rPr>
      <w:rFonts w:ascii="Wingdings" w:hAnsi="Wingdings"/>
    </w:rPr>
  </w:style>
  <w:style w:type="character" w:customStyle="1" w:styleId="WW8Num71z0">
    <w:name w:val="WW8Num71z0"/>
    <w:rsid w:val="0088503E"/>
    <w:rPr>
      <w:rFonts w:ascii="Wingdings" w:hAnsi="Wingdings"/>
      <w:sz w:val="20"/>
    </w:rPr>
  </w:style>
  <w:style w:type="character" w:customStyle="1" w:styleId="WW8Num72z0">
    <w:name w:val="WW8Num72z0"/>
    <w:rsid w:val="0088503E"/>
    <w:rPr>
      <w:rFonts w:ascii="Times New Roman" w:hAnsi="Times New Roman"/>
    </w:rPr>
  </w:style>
  <w:style w:type="character" w:customStyle="1" w:styleId="WW8Num73z0">
    <w:name w:val="WW8Num73z0"/>
    <w:rsid w:val="0088503E"/>
    <w:rPr>
      <w:rFonts w:ascii="Symbol" w:hAnsi="Symbol"/>
    </w:rPr>
  </w:style>
  <w:style w:type="character" w:customStyle="1" w:styleId="WW8Num74z0">
    <w:name w:val="WW8Num74z0"/>
    <w:rsid w:val="0088503E"/>
    <w:rPr>
      <w:rFonts w:ascii="Symbol" w:hAnsi="Symbol"/>
    </w:rPr>
  </w:style>
  <w:style w:type="character" w:customStyle="1" w:styleId="WW8Num75z0">
    <w:name w:val="WW8Num75z0"/>
    <w:rsid w:val="0088503E"/>
    <w:rPr>
      <w:rFonts w:ascii="Symbol" w:hAnsi="Symbol"/>
    </w:rPr>
  </w:style>
  <w:style w:type="character" w:customStyle="1" w:styleId="WW8Num76z0">
    <w:name w:val="WW8Num76z0"/>
    <w:rsid w:val="0088503E"/>
    <w:rPr>
      <w:rFonts w:ascii="Times New Roman" w:eastAsia="Times New Roman" w:hAnsi="Times New Roman" w:cs="Times New Roman"/>
      <w:b/>
    </w:rPr>
  </w:style>
  <w:style w:type="character" w:customStyle="1" w:styleId="WW8Num77z0">
    <w:name w:val="WW8Num77z0"/>
    <w:rsid w:val="0088503E"/>
    <w:rPr>
      <w:rFonts w:ascii="Wingdings" w:hAnsi="Wingdings"/>
    </w:rPr>
  </w:style>
  <w:style w:type="character" w:customStyle="1" w:styleId="WW8Num78z0">
    <w:name w:val="WW8Num78z0"/>
    <w:rsid w:val="0088503E"/>
    <w:rPr>
      <w:rFonts w:ascii="Wingdings" w:hAnsi="Wingdings"/>
    </w:rPr>
  </w:style>
  <w:style w:type="character" w:customStyle="1" w:styleId="WW8Num79z0">
    <w:name w:val="WW8Num79z0"/>
    <w:rsid w:val="0088503E"/>
    <w:rPr>
      <w:rFonts w:ascii="Wingdings" w:hAnsi="Wingdings"/>
      <w:sz w:val="20"/>
    </w:rPr>
  </w:style>
  <w:style w:type="character" w:customStyle="1" w:styleId="WW8Num80z0">
    <w:name w:val="WW8Num80z0"/>
    <w:rsid w:val="0088503E"/>
    <w:rPr>
      <w:rFonts w:ascii="Symbol" w:hAnsi="Symbol"/>
    </w:rPr>
  </w:style>
  <w:style w:type="character" w:customStyle="1" w:styleId="WW8Num80z1">
    <w:name w:val="WW8Num80z1"/>
    <w:rsid w:val="0088503E"/>
    <w:rPr>
      <w:rFonts w:ascii="Courier New" w:hAnsi="Courier New"/>
    </w:rPr>
  </w:style>
  <w:style w:type="character" w:customStyle="1" w:styleId="WW8Num80z2">
    <w:name w:val="WW8Num80z2"/>
    <w:rsid w:val="0088503E"/>
    <w:rPr>
      <w:rFonts w:ascii="Wingdings" w:hAnsi="Wingdings"/>
    </w:rPr>
  </w:style>
  <w:style w:type="character" w:customStyle="1" w:styleId="WW8Num81z0">
    <w:name w:val="WW8Num81z0"/>
    <w:rsid w:val="0088503E"/>
    <w:rPr>
      <w:rFonts w:ascii="Symbol" w:hAnsi="Symbol"/>
    </w:rPr>
  </w:style>
  <w:style w:type="character" w:customStyle="1" w:styleId="WW8Num82z0">
    <w:name w:val="WW8Num82z0"/>
    <w:rsid w:val="0088503E"/>
    <w:rPr>
      <w:rFonts w:ascii="Wingdings" w:hAnsi="Wingdings"/>
      <w:sz w:val="20"/>
    </w:rPr>
  </w:style>
  <w:style w:type="character" w:customStyle="1" w:styleId="WW8Num83z0">
    <w:name w:val="WW8Num83z0"/>
    <w:rsid w:val="0088503E"/>
    <w:rPr>
      <w:rFonts w:ascii="Wingdings" w:hAnsi="Wingdings"/>
    </w:rPr>
  </w:style>
  <w:style w:type="character" w:customStyle="1" w:styleId="WW8Num84z0">
    <w:name w:val="WW8Num84z0"/>
    <w:rsid w:val="0088503E"/>
    <w:rPr>
      <w:rFonts w:ascii="Symbol" w:hAnsi="Symbol"/>
    </w:rPr>
  </w:style>
  <w:style w:type="character" w:customStyle="1" w:styleId="WW8Num84z1">
    <w:name w:val="WW8Num84z1"/>
    <w:rsid w:val="0088503E"/>
    <w:rPr>
      <w:rFonts w:ascii="Courier New" w:hAnsi="Courier New"/>
    </w:rPr>
  </w:style>
  <w:style w:type="character" w:customStyle="1" w:styleId="WW8Num84z2">
    <w:name w:val="WW8Num84z2"/>
    <w:rsid w:val="0088503E"/>
    <w:rPr>
      <w:rFonts w:ascii="Wingdings" w:hAnsi="Wingdings"/>
    </w:rPr>
  </w:style>
  <w:style w:type="character" w:customStyle="1" w:styleId="WW8Num85z0">
    <w:name w:val="WW8Num85z0"/>
    <w:rsid w:val="0088503E"/>
    <w:rPr>
      <w:rFonts w:ascii="Wingdings" w:hAnsi="Wingdings"/>
      <w:sz w:val="20"/>
    </w:rPr>
  </w:style>
  <w:style w:type="character" w:customStyle="1" w:styleId="WW8Num86z0">
    <w:name w:val="WW8Num86z0"/>
    <w:rsid w:val="0088503E"/>
    <w:rPr>
      <w:rFonts w:ascii="Wingdings" w:hAnsi="Wingdings"/>
    </w:rPr>
  </w:style>
  <w:style w:type="character" w:customStyle="1" w:styleId="WW8Num88z0">
    <w:name w:val="WW8Num88z0"/>
    <w:rsid w:val="0088503E"/>
    <w:rPr>
      <w:rFonts w:ascii="Symbol" w:hAnsi="Symbol"/>
    </w:rPr>
  </w:style>
  <w:style w:type="character" w:customStyle="1" w:styleId="WW8Num89z0">
    <w:name w:val="WW8Num89z0"/>
    <w:rsid w:val="0088503E"/>
    <w:rPr>
      <w:rFonts w:ascii="Symbol" w:hAnsi="Symbol"/>
    </w:rPr>
  </w:style>
  <w:style w:type="character" w:customStyle="1" w:styleId="WW8Num90z0">
    <w:name w:val="WW8Num90z0"/>
    <w:rsid w:val="0088503E"/>
    <w:rPr>
      <w:rFonts w:ascii="Wingdings" w:hAnsi="Wingdings"/>
    </w:rPr>
  </w:style>
  <w:style w:type="character" w:customStyle="1" w:styleId="WW8Num91z0">
    <w:name w:val="WW8Num91z0"/>
    <w:rsid w:val="0088503E"/>
    <w:rPr>
      <w:rFonts w:ascii="Symbol" w:hAnsi="Symbol"/>
    </w:rPr>
  </w:style>
  <w:style w:type="character" w:customStyle="1" w:styleId="WW8Num93z0">
    <w:name w:val="WW8Num93z0"/>
    <w:rsid w:val="0088503E"/>
    <w:rPr>
      <w:rFonts w:ascii="Symbol" w:hAnsi="Symbol"/>
    </w:rPr>
  </w:style>
  <w:style w:type="character" w:customStyle="1" w:styleId="WW8Num93z1">
    <w:name w:val="WW8Num93z1"/>
    <w:rsid w:val="0088503E"/>
    <w:rPr>
      <w:rFonts w:ascii="Courier New" w:hAnsi="Courier New"/>
    </w:rPr>
  </w:style>
  <w:style w:type="character" w:customStyle="1" w:styleId="WW8Num93z2">
    <w:name w:val="WW8Num93z2"/>
    <w:rsid w:val="0088503E"/>
    <w:rPr>
      <w:rFonts w:ascii="Wingdings" w:hAnsi="Wingdings"/>
    </w:rPr>
  </w:style>
  <w:style w:type="character" w:customStyle="1" w:styleId="WW8Num94z0">
    <w:name w:val="WW8Num94z0"/>
    <w:rsid w:val="0088503E"/>
    <w:rPr>
      <w:rFonts w:ascii="Wingdings" w:hAnsi="Wingdings"/>
    </w:rPr>
  </w:style>
  <w:style w:type="character" w:customStyle="1" w:styleId="WW8Num95z0">
    <w:name w:val="WW8Num95z0"/>
    <w:rsid w:val="0088503E"/>
    <w:rPr>
      <w:rFonts w:ascii="Symbol" w:hAnsi="Symbol"/>
    </w:rPr>
  </w:style>
  <w:style w:type="character" w:customStyle="1" w:styleId="WW8Num96z0">
    <w:name w:val="WW8Num96z0"/>
    <w:rsid w:val="0088503E"/>
    <w:rPr>
      <w:rFonts w:ascii="Wingdings" w:hAnsi="Wingdings"/>
      <w:sz w:val="20"/>
    </w:rPr>
  </w:style>
  <w:style w:type="character" w:customStyle="1" w:styleId="WW8Num97z0">
    <w:name w:val="WW8Num97z0"/>
    <w:rsid w:val="0088503E"/>
    <w:rPr>
      <w:rFonts w:ascii="Wingdings" w:hAnsi="Wingdings"/>
      <w:sz w:val="20"/>
    </w:rPr>
  </w:style>
  <w:style w:type="character" w:customStyle="1" w:styleId="WW8Num98z0">
    <w:name w:val="WW8Num98z0"/>
    <w:rsid w:val="0088503E"/>
    <w:rPr>
      <w:rFonts w:ascii="Symbol" w:hAnsi="Symbol"/>
    </w:rPr>
  </w:style>
  <w:style w:type="character" w:customStyle="1" w:styleId="WW8Num98z1">
    <w:name w:val="WW8Num98z1"/>
    <w:rsid w:val="0088503E"/>
    <w:rPr>
      <w:rFonts w:ascii="Courier New" w:hAnsi="Courier New"/>
    </w:rPr>
  </w:style>
  <w:style w:type="character" w:customStyle="1" w:styleId="WW8Num98z2">
    <w:name w:val="WW8Num98z2"/>
    <w:rsid w:val="0088503E"/>
    <w:rPr>
      <w:rFonts w:ascii="Wingdings" w:hAnsi="Wingdings"/>
    </w:rPr>
  </w:style>
  <w:style w:type="character" w:customStyle="1" w:styleId="WW8Num100z0">
    <w:name w:val="WW8Num100z0"/>
    <w:rsid w:val="0088503E"/>
    <w:rPr>
      <w:rFonts w:ascii="Wingdings" w:hAnsi="Wingdings"/>
      <w:sz w:val="20"/>
    </w:rPr>
  </w:style>
  <w:style w:type="character" w:customStyle="1" w:styleId="WW8Num101z0">
    <w:name w:val="WW8Num101z0"/>
    <w:rsid w:val="0088503E"/>
    <w:rPr>
      <w:rFonts w:ascii="Wingdings" w:hAnsi="Wingdings"/>
      <w:sz w:val="20"/>
    </w:rPr>
  </w:style>
  <w:style w:type="character" w:customStyle="1" w:styleId="WW8Num102z0">
    <w:name w:val="WW8Num102z0"/>
    <w:rsid w:val="0088503E"/>
    <w:rPr>
      <w:rFonts w:ascii="Symbol" w:hAnsi="Symbol"/>
    </w:rPr>
  </w:style>
  <w:style w:type="character" w:customStyle="1" w:styleId="WW8Num103z0">
    <w:name w:val="WW8Num103z0"/>
    <w:rsid w:val="0088503E"/>
    <w:rPr>
      <w:rFonts w:ascii="Symbol" w:hAnsi="Symbol"/>
    </w:rPr>
  </w:style>
  <w:style w:type="character" w:customStyle="1" w:styleId="WW8Num104z0">
    <w:name w:val="WW8Num104z0"/>
    <w:rsid w:val="0088503E"/>
    <w:rPr>
      <w:rFonts w:ascii="TimesRomanBold" w:hAnsi="TimesRomanBold"/>
      <w:b w:val="0"/>
    </w:rPr>
  </w:style>
  <w:style w:type="character" w:customStyle="1" w:styleId="WW8Num105z0">
    <w:name w:val="WW8Num105z0"/>
    <w:rsid w:val="0088503E"/>
    <w:rPr>
      <w:rFonts w:ascii="Symbol" w:hAnsi="Symbol"/>
    </w:rPr>
  </w:style>
  <w:style w:type="character" w:customStyle="1" w:styleId="WW8Num108z0">
    <w:name w:val="WW8Num108z0"/>
    <w:rsid w:val="0088503E"/>
    <w:rPr>
      <w:rFonts w:ascii="Symbol" w:hAnsi="Symbol"/>
    </w:rPr>
  </w:style>
  <w:style w:type="character" w:customStyle="1" w:styleId="WW8Num108z1">
    <w:name w:val="WW8Num108z1"/>
    <w:rsid w:val="0088503E"/>
    <w:rPr>
      <w:rFonts w:ascii="Courier New" w:hAnsi="Courier New"/>
    </w:rPr>
  </w:style>
  <w:style w:type="character" w:customStyle="1" w:styleId="WW8Num108z2">
    <w:name w:val="WW8Num108z2"/>
    <w:rsid w:val="0088503E"/>
    <w:rPr>
      <w:rFonts w:ascii="Wingdings" w:hAnsi="Wingdings"/>
    </w:rPr>
  </w:style>
  <w:style w:type="character" w:customStyle="1" w:styleId="WW8Num109z0">
    <w:name w:val="WW8Num109z0"/>
    <w:rsid w:val="0088503E"/>
    <w:rPr>
      <w:rFonts w:ascii="Wingdings" w:hAnsi="Wingdings"/>
      <w:sz w:val="20"/>
    </w:rPr>
  </w:style>
  <w:style w:type="character" w:customStyle="1" w:styleId="WW8Num110z0">
    <w:name w:val="WW8Num110z0"/>
    <w:rsid w:val="0088503E"/>
    <w:rPr>
      <w:rFonts w:ascii="Wingdings" w:hAnsi="Wingdings"/>
      <w:sz w:val="20"/>
    </w:rPr>
  </w:style>
  <w:style w:type="character" w:customStyle="1" w:styleId="WW8Num111z0">
    <w:name w:val="WW8Num111z0"/>
    <w:rsid w:val="0088503E"/>
    <w:rPr>
      <w:rFonts w:ascii="Wingdings" w:hAnsi="Wingdings"/>
      <w:sz w:val="20"/>
    </w:rPr>
  </w:style>
  <w:style w:type="character" w:customStyle="1" w:styleId="WW8Num112z0">
    <w:name w:val="WW8Num112z0"/>
    <w:rsid w:val="0088503E"/>
    <w:rPr>
      <w:rFonts w:ascii="Symbol" w:hAnsi="Symbol"/>
    </w:rPr>
  </w:style>
  <w:style w:type="character" w:customStyle="1" w:styleId="WW8Num112z1">
    <w:name w:val="WW8Num112z1"/>
    <w:rsid w:val="0088503E"/>
    <w:rPr>
      <w:rFonts w:ascii="Courier New" w:hAnsi="Courier New"/>
    </w:rPr>
  </w:style>
  <w:style w:type="character" w:customStyle="1" w:styleId="WW8Num112z2">
    <w:name w:val="WW8Num112z2"/>
    <w:rsid w:val="0088503E"/>
    <w:rPr>
      <w:rFonts w:ascii="Wingdings" w:hAnsi="Wingdings"/>
    </w:rPr>
  </w:style>
  <w:style w:type="character" w:customStyle="1" w:styleId="WW8Num113z0">
    <w:name w:val="WW8Num113z0"/>
    <w:rsid w:val="0088503E"/>
    <w:rPr>
      <w:rFonts w:ascii="Wingdings" w:hAnsi="Wingdings"/>
      <w:sz w:val="20"/>
    </w:rPr>
  </w:style>
  <w:style w:type="character" w:customStyle="1" w:styleId="WW8Num114z0">
    <w:name w:val="WW8Num114z0"/>
    <w:rsid w:val="0088503E"/>
    <w:rPr>
      <w:rFonts w:ascii="Wingdings" w:hAnsi="Wingdings"/>
    </w:rPr>
  </w:style>
  <w:style w:type="character" w:customStyle="1" w:styleId="WW8Num115z0">
    <w:name w:val="WW8Num115z0"/>
    <w:rsid w:val="0088503E"/>
    <w:rPr>
      <w:rFonts w:ascii="Symbol" w:hAnsi="Symbol"/>
    </w:rPr>
  </w:style>
  <w:style w:type="character" w:customStyle="1" w:styleId="WW8Num115z1">
    <w:name w:val="WW8Num115z1"/>
    <w:rsid w:val="0088503E"/>
    <w:rPr>
      <w:rFonts w:ascii="Courier New" w:hAnsi="Courier New"/>
    </w:rPr>
  </w:style>
  <w:style w:type="character" w:customStyle="1" w:styleId="WW8Num115z2">
    <w:name w:val="WW8Num115z2"/>
    <w:rsid w:val="0088503E"/>
    <w:rPr>
      <w:rFonts w:ascii="Wingdings" w:hAnsi="Wingdings"/>
    </w:rPr>
  </w:style>
  <w:style w:type="character" w:customStyle="1" w:styleId="WW8Num117z0">
    <w:name w:val="WW8Num117z0"/>
    <w:rsid w:val="0088503E"/>
    <w:rPr>
      <w:rFonts w:ascii="Symbol" w:hAnsi="Symbol"/>
    </w:rPr>
  </w:style>
  <w:style w:type="character" w:customStyle="1" w:styleId="WW8Num118z0">
    <w:name w:val="WW8Num118z0"/>
    <w:rsid w:val="0088503E"/>
    <w:rPr>
      <w:rFonts w:ascii="Wingdings" w:hAnsi="Wingdings"/>
      <w:sz w:val="20"/>
    </w:rPr>
  </w:style>
  <w:style w:type="character" w:customStyle="1" w:styleId="WW8Num120z0">
    <w:name w:val="WW8Num120z0"/>
    <w:rsid w:val="0088503E"/>
    <w:rPr>
      <w:rFonts w:ascii="Wingdings" w:hAnsi="Wingdings"/>
      <w:sz w:val="20"/>
    </w:rPr>
  </w:style>
  <w:style w:type="character" w:customStyle="1" w:styleId="WW8Num121z0">
    <w:name w:val="WW8Num121z0"/>
    <w:rsid w:val="0088503E"/>
    <w:rPr>
      <w:rFonts w:ascii="Symbol" w:hAnsi="Symbol"/>
    </w:rPr>
  </w:style>
  <w:style w:type="character" w:customStyle="1" w:styleId="WW8Num122z0">
    <w:name w:val="WW8Num122z0"/>
    <w:rsid w:val="0088503E"/>
    <w:rPr>
      <w:rFonts w:ascii="Symbol" w:hAnsi="Symbol"/>
    </w:rPr>
  </w:style>
  <w:style w:type="character" w:customStyle="1" w:styleId="WW8Num123z0">
    <w:name w:val="WW8Num123z0"/>
    <w:rsid w:val="0088503E"/>
    <w:rPr>
      <w:rFonts w:ascii="Symbol" w:hAnsi="Symbol"/>
    </w:rPr>
  </w:style>
  <w:style w:type="character" w:customStyle="1" w:styleId="WW8Num124z0">
    <w:name w:val="WW8Num124z0"/>
    <w:rsid w:val="0088503E"/>
    <w:rPr>
      <w:rFonts w:ascii="Symbol" w:hAnsi="Symbol"/>
    </w:rPr>
  </w:style>
  <w:style w:type="character" w:customStyle="1" w:styleId="WW8Num125z0">
    <w:name w:val="WW8Num125z0"/>
    <w:rsid w:val="0088503E"/>
    <w:rPr>
      <w:rFonts w:ascii="Wingdings" w:hAnsi="Wingdings"/>
      <w:sz w:val="20"/>
    </w:rPr>
  </w:style>
  <w:style w:type="character" w:customStyle="1" w:styleId="WW8Num126z0">
    <w:name w:val="WW8Num126z0"/>
    <w:rsid w:val="0088503E"/>
    <w:rPr>
      <w:rFonts w:ascii="Symbol" w:hAnsi="Symbol"/>
    </w:rPr>
  </w:style>
  <w:style w:type="character" w:customStyle="1" w:styleId="WW8Num128z0">
    <w:name w:val="WW8Num128z0"/>
    <w:rsid w:val="0088503E"/>
    <w:rPr>
      <w:rFonts w:ascii="Symbol" w:hAnsi="Symbol"/>
    </w:rPr>
  </w:style>
  <w:style w:type="character" w:customStyle="1" w:styleId="WW8Num129z0">
    <w:name w:val="WW8Num129z0"/>
    <w:rsid w:val="0088503E"/>
    <w:rPr>
      <w:rFonts w:ascii="Wingdings" w:hAnsi="Wingdings"/>
      <w:sz w:val="20"/>
    </w:rPr>
  </w:style>
  <w:style w:type="character" w:customStyle="1" w:styleId="WW8Num130z0">
    <w:name w:val="WW8Num130z0"/>
    <w:rsid w:val="0088503E"/>
    <w:rPr>
      <w:rFonts w:ascii="Symbol" w:hAnsi="Symbol"/>
    </w:rPr>
  </w:style>
  <w:style w:type="character" w:customStyle="1" w:styleId="WW8Num130z1">
    <w:name w:val="WW8Num130z1"/>
    <w:rsid w:val="0088503E"/>
    <w:rPr>
      <w:rFonts w:ascii="Courier New" w:hAnsi="Courier New"/>
    </w:rPr>
  </w:style>
  <w:style w:type="character" w:customStyle="1" w:styleId="WW8Num130z2">
    <w:name w:val="WW8Num130z2"/>
    <w:rsid w:val="0088503E"/>
    <w:rPr>
      <w:rFonts w:ascii="Wingdings" w:hAnsi="Wingdings"/>
    </w:rPr>
  </w:style>
  <w:style w:type="character" w:customStyle="1" w:styleId="WW8Num131z0">
    <w:name w:val="WW8Num131z0"/>
    <w:rsid w:val="0088503E"/>
    <w:rPr>
      <w:rFonts w:ascii="Wingdings" w:hAnsi="Wingdings"/>
    </w:rPr>
  </w:style>
  <w:style w:type="character" w:customStyle="1" w:styleId="WW8Num132z0">
    <w:name w:val="WW8Num132z0"/>
    <w:rsid w:val="0088503E"/>
    <w:rPr>
      <w:rFonts w:ascii="Symbol" w:hAnsi="Symbol"/>
    </w:rPr>
  </w:style>
  <w:style w:type="character" w:customStyle="1" w:styleId="WW8Num134z0">
    <w:name w:val="WW8Num134z0"/>
    <w:rsid w:val="0088503E"/>
    <w:rPr>
      <w:rFonts w:ascii="Wingdings" w:hAnsi="Wingdings"/>
    </w:rPr>
  </w:style>
  <w:style w:type="character" w:customStyle="1" w:styleId="WW8Num135z0">
    <w:name w:val="WW8Num135z0"/>
    <w:rsid w:val="0088503E"/>
    <w:rPr>
      <w:rFonts w:ascii="Symbol" w:hAnsi="Symbol"/>
    </w:rPr>
  </w:style>
  <w:style w:type="character" w:customStyle="1" w:styleId="WW8Num137z0">
    <w:name w:val="WW8Num137z0"/>
    <w:rsid w:val="0088503E"/>
    <w:rPr>
      <w:rFonts w:ascii="Times New Roman" w:eastAsia="Times New Roman" w:hAnsi="Times New Roman" w:cs="Times New Roman"/>
    </w:rPr>
  </w:style>
  <w:style w:type="character" w:customStyle="1" w:styleId="WW8Num137z1">
    <w:name w:val="WW8Num137z1"/>
    <w:rsid w:val="0088503E"/>
    <w:rPr>
      <w:rFonts w:ascii="Courier New" w:hAnsi="Courier New" w:cs="Courier New"/>
    </w:rPr>
  </w:style>
  <w:style w:type="character" w:customStyle="1" w:styleId="WW8Num137z2">
    <w:name w:val="WW8Num137z2"/>
    <w:rsid w:val="0088503E"/>
    <w:rPr>
      <w:rFonts w:ascii="Wingdings" w:hAnsi="Wingdings"/>
    </w:rPr>
  </w:style>
  <w:style w:type="character" w:customStyle="1" w:styleId="WW8Num137z3">
    <w:name w:val="WW8Num137z3"/>
    <w:rsid w:val="0088503E"/>
    <w:rPr>
      <w:rFonts w:ascii="Symbol" w:hAnsi="Symbol"/>
    </w:rPr>
  </w:style>
  <w:style w:type="character" w:customStyle="1" w:styleId="WW8Num138z0">
    <w:name w:val="WW8Num138z0"/>
    <w:rsid w:val="0088503E"/>
    <w:rPr>
      <w:rFonts w:ascii="Symbol" w:hAnsi="Symbol"/>
    </w:rPr>
  </w:style>
  <w:style w:type="character" w:customStyle="1" w:styleId="WW8Num139z0">
    <w:name w:val="WW8Num139z0"/>
    <w:rsid w:val="0088503E"/>
    <w:rPr>
      <w:rFonts w:ascii="Symbol" w:hAnsi="Symbol" w:cs="Times New Roman"/>
    </w:rPr>
  </w:style>
  <w:style w:type="character" w:customStyle="1" w:styleId="WW8Num140z0">
    <w:name w:val="WW8Num140z0"/>
    <w:rsid w:val="0088503E"/>
    <w:rPr>
      <w:rFonts w:ascii="Wingdings" w:hAnsi="Wingdings"/>
      <w:sz w:val="20"/>
    </w:rPr>
  </w:style>
  <w:style w:type="character" w:customStyle="1" w:styleId="WW8Num141z0">
    <w:name w:val="WW8Num141z0"/>
    <w:rsid w:val="0088503E"/>
    <w:rPr>
      <w:rFonts w:ascii="Times New Roman" w:eastAsia="Times New Roman" w:hAnsi="Times New Roman" w:cs="Times New Roman"/>
    </w:rPr>
  </w:style>
  <w:style w:type="character" w:customStyle="1" w:styleId="WW8Num141z1">
    <w:name w:val="WW8Num141z1"/>
    <w:rsid w:val="0088503E"/>
    <w:rPr>
      <w:rFonts w:ascii="Courier New" w:hAnsi="Courier New" w:cs="Courier New"/>
    </w:rPr>
  </w:style>
  <w:style w:type="character" w:customStyle="1" w:styleId="WW8Num141z2">
    <w:name w:val="WW8Num141z2"/>
    <w:rsid w:val="0088503E"/>
    <w:rPr>
      <w:rFonts w:ascii="Wingdings" w:hAnsi="Wingdings"/>
    </w:rPr>
  </w:style>
  <w:style w:type="character" w:customStyle="1" w:styleId="WW8Num141z3">
    <w:name w:val="WW8Num141z3"/>
    <w:rsid w:val="0088503E"/>
    <w:rPr>
      <w:rFonts w:ascii="Symbol" w:hAnsi="Symbol"/>
    </w:rPr>
  </w:style>
  <w:style w:type="character" w:customStyle="1" w:styleId="WW8Num143z0">
    <w:name w:val="WW8Num143z0"/>
    <w:rsid w:val="0088503E"/>
    <w:rPr>
      <w:rFonts w:ascii="Wingdings" w:hAnsi="Wingdings"/>
      <w:sz w:val="20"/>
    </w:rPr>
  </w:style>
  <w:style w:type="character" w:customStyle="1" w:styleId="WW8Num144z0">
    <w:name w:val="WW8Num144z0"/>
    <w:rsid w:val="0088503E"/>
    <w:rPr>
      <w:rFonts w:ascii="Times New Roman" w:hAnsi="Times New Roman"/>
    </w:rPr>
  </w:style>
  <w:style w:type="character" w:customStyle="1" w:styleId="WW8Num145z0">
    <w:name w:val="WW8Num145z0"/>
    <w:rsid w:val="0088503E"/>
    <w:rPr>
      <w:rFonts w:ascii="Symbol" w:hAnsi="Symbol"/>
    </w:rPr>
  </w:style>
  <w:style w:type="character" w:customStyle="1" w:styleId="WW8Num146z0">
    <w:name w:val="WW8Num146z0"/>
    <w:rsid w:val="0088503E"/>
    <w:rPr>
      <w:rFonts w:ascii="Wingdings" w:hAnsi="Wingdings"/>
      <w:sz w:val="20"/>
    </w:rPr>
  </w:style>
  <w:style w:type="character" w:customStyle="1" w:styleId="WW8Num147z0">
    <w:name w:val="WW8Num147z0"/>
    <w:rsid w:val="0088503E"/>
    <w:rPr>
      <w:rFonts w:ascii="Symbol" w:hAnsi="Symbol"/>
    </w:rPr>
  </w:style>
  <w:style w:type="character" w:customStyle="1" w:styleId="WW8Num150z0">
    <w:name w:val="WW8Num150z0"/>
    <w:rsid w:val="0088503E"/>
    <w:rPr>
      <w:rFonts w:ascii="Symbol" w:hAnsi="Symbol"/>
    </w:rPr>
  </w:style>
  <w:style w:type="character" w:customStyle="1" w:styleId="WW8Num150z1">
    <w:name w:val="WW8Num150z1"/>
    <w:rsid w:val="0088503E"/>
    <w:rPr>
      <w:rFonts w:ascii="Courier New" w:hAnsi="Courier New"/>
    </w:rPr>
  </w:style>
  <w:style w:type="character" w:customStyle="1" w:styleId="WW8Num150z2">
    <w:name w:val="WW8Num150z2"/>
    <w:rsid w:val="0088503E"/>
    <w:rPr>
      <w:rFonts w:ascii="Wingdings" w:hAnsi="Wingdings"/>
    </w:rPr>
  </w:style>
  <w:style w:type="character" w:customStyle="1" w:styleId="WW8Num152z0">
    <w:name w:val="WW8Num152z0"/>
    <w:rsid w:val="0088503E"/>
    <w:rPr>
      <w:rFonts w:ascii="Symbol" w:hAnsi="Symbol"/>
    </w:rPr>
  </w:style>
  <w:style w:type="character" w:customStyle="1" w:styleId="WW8Num154z0">
    <w:name w:val="WW8Num154z0"/>
    <w:rsid w:val="0088503E"/>
    <w:rPr>
      <w:rFonts w:ascii="Symbol" w:eastAsia="Times New Roman" w:hAnsi="Symbol" w:cs="Times New Roman"/>
    </w:rPr>
  </w:style>
  <w:style w:type="character" w:customStyle="1" w:styleId="WW8Num154z1">
    <w:name w:val="WW8Num154z1"/>
    <w:rsid w:val="0088503E"/>
    <w:rPr>
      <w:rFonts w:ascii="Courier New" w:hAnsi="Courier New" w:cs="Courier New"/>
    </w:rPr>
  </w:style>
  <w:style w:type="character" w:customStyle="1" w:styleId="WW8Num154z2">
    <w:name w:val="WW8Num154z2"/>
    <w:rsid w:val="0088503E"/>
    <w:rPr>
      <w:rFonts w:ascii="Wingdings" w:hAnsi="Wingdings"/>
    </w:rPr>
  </w:style>
  <w:style w:type="character" w:customStyle="1" w:styleId="WW8Num154z3">
    <w:name w:val="WW8Num154z3"/>
    <w:rsid w:val="0088503E"/>
    <w:rPr>
      <w:rFonts w:ascii="Symbol" w:hAnsi="Symbol"/>
    </w:rPr>
  </w:style>
  <w:style w:type="character" w:customStyle="1" w:styleId="WW8Num155z0">
    <w:name w:val="WW8Num155z0"/>
    <w:rsid w:val="0088503E"/>
    <w:rPr>
      <w:rFonts w:ascii="Wingdings" w:hAnsi="Wingdings"/>
      <w:sz w:val="20"/>
    </w:rPr>
  </w:style>
  <w:style w:type="character" w:customStyle="1" w:styleId="WW8Num156z0">
    <w:name w:val="WW8Num156z0"/>
    <w:rsid w:val="0088503E"/>
    <w:rPr>
      <w:rFonts w:ascii="Symbol" w:hAnsi="Symbol"/>
    </w:rPr>
  </w:style>
  <w:style w:type="character" w:customStyle="1" w:styleId="WW8Num157z0">
    <w:name w:val="WW8Num157z0"/>
    <w:rsid w:val="0088503E"/>
    <w:rPr>
      <w:rFonts w:ascii="Symbol" w:hAnsi="Symbol"/>
    </w:rPr>
  </w:style>
  <w:style w:type="character" w:customStyle="1" w:styleId="WW8Num159z0">
    <w:name w:val="WW8Num159z0"/>
    <w:rsid w:val="0088503E"/>
    <w:rPr>
      <w:rFonts w:ascii="Symbol" w:hAnsi="Symbol" w:cs="Times New Roman"/>
    </w:rPr>
  </w:style>
  <w:style w:type="character" w:customStyle="1" w:styleId="WW8Num161z0">
    <w:name w:val="WW8Num161z0"/>
    <w:rsid w:val="0088503E"/>
    <w:rPr>
      <w:rFonts w:ascii="Wingdings" w:hAnsi="Wingdings"/>
      <w:sz w:val="20"/>
    </w:rPr>
  </w:style>
  <w:style w:type="character" w:customStyle="1" w:styleId="WW8Num162z0">
    <w:name w:val="WW8Num162z0"/>
    <w:rsid w:val="0088503E"/>
    <w:rPr>
      <w:rFonts w:ascii="Symbol" w:hAnsi="Symbol"/>
    </w:rPr>
  </w:style>
  <w:style w:type="character" w:customStyle="1" w:styleId="WW8Num163z0">
    <w:name w:val="WW8Num163z0"/>
    <w:rsid w:val="0088503E"/>
    <w:rPr>
      <w:rFonts w:ascii="Symbol" w:hAnsi="Symbol"/>
    </w:rPr>
  </w:style>
  <w:style w:type="character" w:customStyle="1" w:styleId="WW8Num164z0">
    <w:name w:val="WW8Num164z0"/>
    <w:rsid w:val="0088503E"/>
    <w:rPr>
      <w:rFonts w:ascii="Symbol" w:hAnsi="Symbol"/>
    </w:rPr>
  </w:style>
  <w:style w:type="character" w:customStyle="1" w:styleId="WW8Num168z0">
    <w:name w:val="WW8Num168z0"/>
    <w:rsid w:val="0088503E"/>
    <w:rPr>
      <w:rFonts w:ascii="Symbol" w:hAnsi="Symbol" w:cs="Times New Roman"/>
    </w:rPr>
  </w:style>
  <w:style w:type="character" w:customStyle="1" w:styleId="WW8Num169z0">
    <w:name w:val="WW8Num169z0"/>
    <w:rsid w:val="0088503E"/>
    <w:rPr>
      <w:rFonts w:ascii="Symbol" w:hAnsi="Symbol"/>
    </w:rPr>
  </w:style>
  <w:style w:type="character" w:customStyle="1" w:styleId="WW8Num170z0">
    <w:name w:val="WW8Num170z0"/>
    <w:rsid w:val="0088503E"/>
    <w:rPr>
      <w:rFonts w:ascii="Symbol" w:hAnsi="Symbol"/>
    </w:rPr>
  </w:style>
  <w:style w:type="character" w:customStyle="1" w:styleId="WW8Num171z0">
    <w:name w:val="WW8Num171z0"/>
    <w:rsid w:val="0088503E"/>
    <w:rPr>
      <w:rFonts w:ascii="Symbol" w:hAnsi="Symbol"/>
    </w:rPr>
  </w:style>
  <w:style w:type="character" w:customStyle="1" w:styleId="WW8Num172z0">
    <w:name w:val="WW8Num172z0"/>
    <w:rsid w:val="0088503E"/>
    <w:rPr>
      <w:rFonts w:ascii="Symbol" w:hAnsi="Symbol"/>
    </w:rPr>
  </w:style>
  <w:style w:type="character" w:customStyle="1" w:styleId="WW8Num172z1">
    <w:name w:val="WW8Num172z1"/>
    <w:rsid w:val="0088503E"/>
    <w:rPr>
      <w:rFonts w:ascii="Courier New" w:hAnsi="Courier New"/>
    </w:rPr>
  </w:style>
  <w:style w:type="character" w:customStyle="1" w:styleId="WW8Num172z2">
    <w:name w:val="WW8Num172z2"/>
    <w:rsid w:val="0088503E"/>
    <w:rPr>
      <w:rFonts w:ascii="Wingdings" w:hAnsi="Wingdings"/>
    </w:rPr>
  </w:style>
  <w:style w:type="character" w:customStyle="1" w:styleId="WW8Num173z0">
    <w:name w:val="WW8Num173z0"/>
    <w:rsid w:val="0088503E"/>
    <w:rPr>
      <w:rFonts w:ascii="Symbol" w:hAnsi="Symbol"/>
    </w:rPr>
  </w:style>
  <w:style w:type="character" w:customStyle="1" w:styleId="WW8Num174z0">
    <w:name w:val="WW8Num174z0"/>
    <w:rsid w:val="0088503E"/>
    <w:rPr>
      <w:rFonts w:ascii="Symbol" w:hAnsi="Symbol" w:cs="Times New Roman"/>
    </w:rPr>
  </w:style>
  <w:style w:type="character" w:customStyle="1" w:styleId="WW8Num175z0">
    <w:name w:val="WW8Num175z0"/>
    <w:rsid w:val="0088503E"/>
    <w:rPr>
      <w:rFonts w:ascii="Symbol" w:hAnsi="Symbol"/>
    </w:rPr>
  </w:style>
  <w:style w:type="character" w:customStyle="1" w:styleId="WW8Num175z1">
    <w:name w:val="WW8Num175z1"/>
    <w:rsid w:val="0088503E"/>
    <w:rPr>
      <w:rFonts w:ascii="Courier New" w:hAnsi="Courier New"/>
    </w:rPr>
  </w:style>
  <w:style w:type="character" w:customStyle="1" w:styleId="WW8Num175z2">
    <w:name w:val="WW8Num175z2"/>
    <w:rsid w:val="0088503E"/>
    <w:rPr>
      <w:rFonts w:ascii="Wingdings" w:hAnsi="Wingdings"/>
    </w:rPr>
  </w:style>
  <w:style w:type="character" w:customStyle="1" w:styleId="WW8Num177z0">
    <w:name w:val="WW8Num177z0"/>
    <w:rsid w:val="0088503E"/>
    <w:rPr>
      <w:rFonts w:ascii="Symbol" w:hAnsi="Symbol"/>
    </w:rPr>
  </w:style>
  <w:style w:type="character" w:customStyle="1" w:styleId="WW8Num178z0">
    <w:name w:val="WW8Num178z0"/>
    <w:rsid w:val="0088503E"/>
    <w:rPr>
      <w:rFonts w:ascii="Symbol" w:hAnsi="Symbol"/>
    </w:rPr>
  </w:style>
  <w:style w:type="character" w:customStyle="1" w:styleId="WW8Num180z0">
    <w:name w:val="WW8Num180z0"/>
    <w:rsid w:val="0088503E"/>
    <w:rPr>
      <w:rFonts w:ascii="Symbol" w:hAnsi="Symbol"/>
    </w:rPr>
  </w:style>
  <w:style w:type="character" w:customStyle="1" w:styleId="WW8Num181z0">
    <w:name w:val="WW8Num181z0"/>
    <w:rsid w:val="0088503E"/>
    <w:rPr>
      <w:rFonts w:ascii="Symbol" w:hAnsi="Symbol"/>
    </w:rPr>
  </w:style>
  <w:style w:type="character" w:customStyle="1" w:styleId="WW8Num181z1">
    <w:name w:val="WW8Num181z1"/>
    <w:rsid w:val="0088503E"/>
    <w:rPr>
      <w:rFonts w:ascii="Courier New" w:hAnsi="Courier New"/>
    </w:rPr>
  </w:style>
  <w:style w:type="character" w:customStyle="1" w:styleId="WW8Num181z2">
    <w:name w:val="WW8Num181z2"/>
    <w:rsid w:val="0088503E"/>
    <w:rPr>
      <w:rFonts w:ascii="Wingdings" w:hAnsi="Wingdings"/>
    </w:rPr>
  </w:style>
  <w:style w:type="character" w:customStyle="1" w:styleId="WW8Num183z0">
    <w:name w:val="WW8Num183z0"/>
    <w:rsid w:val="0088503E"/>
    <w:rPr>
      <w:rFonts w:ascii="Symbol" w:hAnsi="Symbol"/>
    </w:rPr>
  </w:style>
  <w:style w:type="character" w:customStyle="1" w:styleId="WW8Num185z0">
    <w:name w:val="WW8Num185z0"/>
    <w:rsid w:val="0088503E"/>
    <w:rPr>
      <w:rFonts w:ascii="Times New Roman" w:hAnsi="Times New Roman"/>
    </w:rPr>
  </w:style>
  <w:style w:type="character" w:customStyle="1" w:styleId="WW8Num186z0">
    <w:name w:val="WW8Num186z0"/>
    <w:rsid w:val="0088503E"/>
    <w:rPr>
      <w:rFonts w:ascii="Symbol" w:hAnsi="Symbol"/>
    </w:rPr>
  </w:style>
  <w:style w:type="character" w:customStyle="1" w:styleId="WW8Num187z0">
    <w:name w:val="WW8Num187z0"/>
    <w:rsid w:val="0088503E"/>
    <w:rPr>
      <w:rFonts w:ascii="Wingdings" w:hAnsi="Wingdings"/>
    </w:rPr>
  </w:style>
  <w:style w:type="character" w:customStyle="1" w:styleId="WW8Num188z0">
    <w:name w:val="WW8Num188z0"/>
    <w:rsid w:val="0088503E"/>
    <w:rPr>
      <w:rFonts w:ascii="Symbol" w:hAnsi="Symbol"/>
    </w:rPr>
  </w:style>
  <w:style w:type="character" w:customStyle="1" w:styleId="WW8Num189z0">
    <w:name w:val="WW8Num189z0"/>
    <w:rsid w:val="0088503E"/>
    <w:rPr>
      <w:rFonts w:ascii="Wingdings" w:hAnsi="Wingdings"/>
      <w:sz w:val="20"/>
    </w:rPr>
  </w:style>
  <w:style w:type="character" w:customStyle="1" w:styleId="WW8Num190z1">
    <w:name w:val="WW8Num190z1"/>
    <w:rsid w:val="0088503E"/>
    <w:rPr>
      <w:rFonts w:ascii="Times New Roman" w:eastAsia="Times New Roman" w:hAnsi="Times New Roman" w:cs="Times New Roman"/>
    </w:rPr>
  </w:style>
  <w:style w:type="character" w:customStyle="1" w:styleId="WW8Num192z0">
    <w:name w:val="WW8Num192z0"/>
    <w:rsid w:val="0088503E"/>
    <w:rPr>
      <w:rFonts w:ascii="Wingdings" w:hAnsi="Wingdings"/>
      <w:sz w:val="20"/>
    </w:rPr>
  </w:style>
  <w:style w:type="character" w:customStyle="1" w:styleId="WW8Num193z0">
    <w:name w:val="WW8Num193z0"/>
    <w:rsid w:val="0088503E"/>
    <w:rPr>
      <w:rFonts w:ascii="Symbol" w:hAnsi="Symbol" w:cs="Times New Roman"/>
    </w:rPr>
  </w:style>
  <w:style w:type="character" w:customStyle="1" w:styleId="WW8Num194z0">
    <w:name w:val="WW8Num194z0"/>
    <w:rsid w:val="0088503E"/>
    <w:rPr>
      <w:rFonts w:ascii="Symbol" w:hAnsi="Symbol"/>
    </w:rPr>
  </w:style>
  <w:style w:type="character" w:customStyle="1" w:styleId="WW8Num195z0">
    <w:name w:val="WW8Num195z0"/>
    <w:rsid w:val="0088503E"/>
    <w:rPr>
      <w:rFonts w:ascii="Symbol" w:hAnsi="Symbol" w:cs="Times New Roman"/>
    </w:rPr>
  </w:style>
  <w:style w:type="character" w:customStyle="1" w:styleId="WW8Num196z0">
    <w:name w:val="WW8Num196z0"/>
    <w:rsid w:val="0088503E"/>
    <w:rPr>
      <w:rFonts w:ascii="Symbol" w:hAnsi="Symbol"/>
    </w:rPr>
  </w:style>
  <w:style w:type="character" w:customStyle="1" w:styleId="WW8Num197z0">
    <w:name w:val="WW8Num197z0"/>
    <w:rsid w:val="0088503E"/>
    <w:rPr>
      <w:rFonts w:ascii="Wingdings" w:hAnsi="Wingdings"/>
      <w:sz w:val="20"/>
    </w:rPr>
  </w:style>
  <w:style w:type="character" w:customStyle="1" w:styleId="WW8Num198z0">
    <w:name w:val="WW8Num198z0"/>
    <w:rsid w:val="0088503E"/>
    <w:rPr>
      <w:rFonts w:ascii="Wingdings" w:hAnsi="Wingdings"/>
      <w:sz w:val="20"/>
    </w:rPr>
  </w:style>
  <w:style w:type="character" w:customStyle="1" w:styleId="WW8Num199z0">
    <w:name w:val="WW8Num199z0"/>
    <w:rsid w:val="0088503E"/>
    <w:rPr>
      <w:rFonts w:ascii="Times New Roman" w:eastAsia="Times New Roman" w:hAnsi="Times New Roman" w:cs="Times New Roman"/>
    </w:rPr>
  </w:style>
  <w:style w:type="character" w:customStyle="1" w:styleId="WW8Num200z0">
    <w:name w:val="WW8Num200z0"/>
    <w:rsid w:val="0088503E"/>
    <w:rPr>
      <w:rFonts w:ascii="Wingdings" w:hAnsi="Wingdings"/>
      <w:sz w:val="20"/>
    </w:rPr>
  </w:style>
  <w:style w:type="character" w:customStyle="1" w:styleId="WW8Num201z0">
    <w:name w:val="WW8Num201z0"/>
    <w:rsid w:val="0088503E"/>
    <w:rPr>
      <w:rFonts w:ascii="Wingdings" w:hAnsi="Wingdings"/>
      <w:sz w:val="20"/>
    </w:rPr>
  </w:style>
  <w:style w:type="character" w:customStyle="1" w:styleId="WW8Num202z0">
    <w:name w:val="WW8Num202z0"/>
    <w:rsid w:val="0088503E"/>
    <w:rPr>
      <w:rFonts w:ascii="Symbol" w:hAnsi="Symbol"/>
    </w:rPr>
  </w:style>
  <w:style w:type="character" w:customStyle="1" w:styleId="WW8Num202z1">
    <w:name w:val="WW8Num202z1"/>
    <w:rsid w:val="0088503E"/>
    <w:rPr>
      <w:rFonts w:ascii="Courier New" w:hAnsi="Courier New"/>
    </w:rPr>
  </w:style>
  <w:style w:type="character" w:customStyle="1" w:styleId="WW8Num202z2">
    <w:name w:val="WW8Num202z2"/>
    <w:rsid w:val="0088503E"/>
    <w:rPr>
      <w:rFonts w:ascii="Wingdings" w:hAnsi="Wingdings"/>
    </w:rPr>
  </w:style>
  <w:style w:type="character" w:customStyle="1" w:styleId="WW8Num203z0">
    <w:name w:val="WW8Num203z0"/>
    <w:rsid w:val="0088503E"/>
    <w:rPr>
      <w:rFonts w:ascii="Times New Roman" w:eastAsia="Times New Roman" w:hAnsi="Times New Roman" w:cs="Times New Roman"/>
    </w:rPr>
  </w:style>
  <w:style w:type="character" w:customStyle="1" w:styleId="WW8Num205z0">
    <w:name w:val="WW8Num205z0"/>
    <w:rsid w:val="0088503E"/>
    <w:rPr>
      <w:rFonts w:ascii="Times New Roman" w:eastAsia="Times New Roman" w:hAnsi="Times New Roman" w:cs="Times New Roman"/>
    </w:rPr>
  </w:style>
  <w:style w:type="character" w:customStyle="1" w:styleId="WW8Num205z1">
    <w:name w:val="WW8Num205z1"/>
    <w:rsid w:val="0088503E"/>
    <w:rPr>
      <w:rFonts w:ascii="Courier New" w:hAnsi="Courier New" w:cs="Courier New"/>
    </w:rPr>
  </w:style>
  <w:style w:type="character" w:customStyle="1" w:styleId="WW8Num205z2">
    <w:name w:val="WW8Num205z2"/>
    <w:rsid w:val="0088503E"/>
    <w:rPr>
      <w:rFonts w:ascii="Wingdings" w:hAnsi="Wingdings"/>
    </w:rPr>
  </w:style>
  <w:style w:type="character" w:customStyle="1" w:styleId="WW8Num205z3">
    <w:name w:val="WW8Num205z3"/>
    <w:rsid w:val="0088503E"/>
    <w:rPr>
      <w:rFonts w:ascii="Symbol" w:hAnsi="Symbol"/>
    </w:rPr>
  </w:style>
  <w:style w:type="character" w:customStyle="1" w:styleId="WW8Num206z0">
    <w:name w:val="WW8Num206z0"/>
    <w:rsid w:val="0088503E"/>
    <w:rPr>
      <w:rFonts w:ascii="Symbol" w:hAnsi="Symbol"/>
    </w:rPr>
  </w:style>
  <w:style w:type="character" w:customStyle="1" w:styleId="WW8Num206z1">
    <w:name w:val="WW8Num206z1"/>
    <w:rsid w:val="0088503E"/>
    <w:rPr>
      <w:rFonts w:ascii="Courier New" w:hAnsi="Courier New" w:cs="Courier New"/>
    </w:rPr>
  </w:style>
  <w:style w:type="character" w:customStyle="1" w:styleId="WW8Num206z2">
    <w:name w:val="WW8Num206z2"/>
    <w:rsid w:val="0088503E"/>
    <w:rPr>
      <w:rFonts w:ascii="Wingdings" w:hAnsi="Wingdings"/>
    </w:rPr>
  </w:style>
  <w:style w:type="character" w:customStyle="1" w:styleId="WW8Num208z0">
    <w:name w:val="WW8Num208z0"/>
    <w:rsid w:val="0088503E"/>
    <w:rPr>
      <w:rFonts w:ascii="Wingdings" w:hAnsi="Wingdings"/>
      <w:sz w:val="20"/>
    </w:rPr>
  </w:style>
  <w:style w:type="character" w:customStyle="1" w:styleId="WW8Num210z0">
    <w:name w:val="WW8Num210z0"/>
    <w:rsid w:val="0088503E"/>
    <w:rPr>
      <w:rFonts w:ascii="Wingdings" w:hAnsi="Wingdings"/>
      <w:sz w:val="20"/>
    </w:rPr>
  </w:style>
  <w:style w:type="character" w:customStyle="1" w:styleId="WW8Num211z0">
    <w:name w:val="WW8Num211z0"/>
    <w:rsid w:val="0088503E"/>
    <w:rPr>
      <w:rFonts w:ascii="Symbol" w:hAnsi="Symbol"/>
    </w:rPr>
  </w:style>
  <w:style w:type="character" w:customStyle="1" w:styleId="WW8Num212z0">
    <w:name w:val="WW8Num212z0"/>
    <w:rsid w:val="0088503E"/>
    <w:rPr>
      <w:rFonts w:ascii="Symbol" w:hAnsi="Symbol"/>
    </w:rPr>
  </w:style>
  <w:style w:type="character" w:customStyle="1" w:styleId="WW8Num212z1">
    <w:name w:val="WW8Num212z1"/>
    <w:rsid w:val="0088503E"/>
    <w:rPr>
      <w:rFonts w:ascii="Courier New" w:hAnsi="Courier New"/>
    </w:rPr>
  </w:style>
  <w:style w:type="character" w:customStyle="1" w:styleId="WW8Num212z2">
    <w:name w:val="WW8Num212z2"/>
    <w:rsid w:val="0088503E"/>
    <w:rPr>
      <w:rFonts w:ascii="Wingdings" w:hAnsi="Wingdings"/>
    </w:rPr>
  </w:style>
  <w:style w:type="character" w:customStyle="1" w:styleId="WW8Num213z0">
    <w:name w:val="WW8Num213z0"/>
    <w:rsid w:val="0088503E"/>
    <w:rPr>
      <w:rFonts w:ascii="Wingdings" w:hAnsi="Wingdings"/>
      <w:sz w:val="20"/>
    </w:rPr>
  </w:style>
  <w:style w:type="character" w:customStyle="1" w:styleId="WW8Num214z0">
    <w:name w:val="WW8Num214z0"/>
    <w:rsid w:val="0088503E"/>
    <w:rPr>
      <w:rFonts w:ascii="Symbol" w:hAnsi="Symbol"/>
    </w:rPr>
  </w:style>
  <w:style w:type="character" w:customStyle="1" w:styleId="WW8Num215z0">
    <w:name w:val="WW8Num215z0"/>
    <w:rsid w:val="0088503E"/>
    <w:rPr>
      <w:rFonts w:ascii="Wingdings" w:hAnsi="Wingdings"/>
      <w:sz w:val="20"/>
    </w:rPr>
  </w:style>
  <w:style w:type="character" w:customStyle="1" w:styleId="WW8Num216z0">
    <w:name w:val="WW8Num216z0"/>
    <w:rsid w:val="0088503E"/>
    <w:rPr>
      <w:rFonts w:ascii="Symbol" w:hAnsi="Symbol"/>
    </w:rPr>
  </w:style>
  <w:style w:type="character" w:customStyle="1" w:styleId="WW8Num216z1">
    <w:name w:val="WW8Num216z1"/>
    <w:rsid w:val="0088503E"/>
    <w:rPr>
      <w:rFonts w:ascii="Courier New" w:hAnsi="Courier New"/>
    </w:rPr>
  </w:style>
  <w:style w:type="character" w:customStyle="1" w:styleId="WW8Num216z2">
    <w:name w:val="WW8Num216z2"/>
    <w:rsid w:val="0088503E"/>
    <w:rPr>
      <w:rFonts w:ascii="Wingdings" w:hAnsi="Wingdings"/>
    </w:rPr>
  </w:style>
  <w:style w:type="character" w:customStyle="1" w:styleId="WW8Num217z0">
    <w:name w:val="WW8Num217z0"/>
    <w:rsid w:val="0088503E"/>
    <w:rPr>
      <w:rFonts w:ascii="Symbol" w:hAnsi="Symbol"/>
    </w:rPr>
  </w:style>
  <w:style w:type="character" w:customStyle="1" w:styleId="WW8Num219z0">
    <w:name w:val="WW8Num219z0"/>
    <w:rsid w:val="0088503E"/>
    <w:rPr>
      <w:rFonts w:ascii="Symbol" w:hAnsi="Symbol"/>
    </w:rPr>
  </w:style>
  <w:style w:type="character" w:customStyle="1" w:styleId="WW8Num220z0">
    <w:name w:val="WW8Num220z0"/>
    <w:rsid w:val="0088503E"/>
    <w:rPr>
      <w:rFonts w:ascii="Symbol" w:hAnsi="Symbol" w:cs="Times New Roman"/>
    </w:rPr>
  </w:style>
  <w:style w:type="character" w:customStyle="1" w:styleId="WW8Num221z0">
    <w:name w:val="WW8Num221z0"/>
    <w:rsid w:val="0088503E"/>
    <w:rPr>
      <w:rFonts w:ascii="Wingdings" w:hAnsi="Wingdings"/>
      <w:sz w:val="20"/>
    </w:rPr>
  </w:style>
  <w:style w:type="character" w:customStyle="1" w:styleId="WW8Num222z0">
    <w:name w:val="WW8Num222z0"/>
    <w:rsid w:val="0088503E"/>
    <w:rPr>
      <w:rFonts w:ascii="Wingdings" w:hAnsi="Wingdings"/>
      <w:sz w:val="20"/>
    </w:rPr>
  </w:style>
  <w:style w:type="character" w:customStyle="1" w:styleId="WW8Num223z0">
    <w:name w:val="WW8Num223z0"/>
    <w:rsid w:val="0088503E"/>
    <w:rPr>
      <w:rFonts w:ascii="Symbol" w:hAnsi="Symbol"/>
    </w:rPr>
  </w:style>
  <w:style w:type="character" w:customStyle="1" w:styleId="WW8Num224z0">
    <w:name w:val="WW8Num224z0"/>
    <w:rsid w:val="0088503E"/>
    <w:rPr>
      <w:rFonts w:ascii="Wingdings" w:hAnsi="Wingdings"/>
      <w:sz w:val="20"/>
    </w:rPr>
  </w:style>
  <w:style w:type="character" w:customStyle="1" w:styleId="WW8Num225z0">
    <w:name w:val="WW8Num225z0"/>
    <w:rsid w:val="0088503E"/>
    <w:rPr>
      <w:rFonts w:ascii="Symbol" w:hAnsi="Symbol"/>
    </w:rPr>
  </w:style>
  <w:style w:type="character" w:customStyle="1" w:styleId="WW8Num226z0">
    <w:name w:val="WW8Num226z0"/>
    <w:rsid w:val="0088503E"/>
    <w:rPr>
      <w:rFonts w:ascii="Symbol" w:hAnsi="Symbol"/>
    </w:rPr>
  </w:style>
  <w:style w:type="character" w:customStyle="1" w:styleId="WW8Num226z1">
    <w:name w:val="WW8Num226z1"/>
    <w:rsid w:val="0088503E"/>
    <w:rPr>
      <w:rFonts w:ascii="Courier New" w:hAnsi="Courier New"/>
    </w:rPr>
  </w:style>
  <w:style w:type="character" w:customStyle="1" w:styleId="WW8Num226z2">
    <w:name w:val="WW8Num226z2"/>
    <w:rsid w:val="0088503E"/>
    <w:rPr>
      <w:rFonts w:ascii="Wingdings" w:hAnsi="Wingdings"/>
    </w:rPr>
  </w:style>
  <w:style w:type="character" w:customStyle="1" w:styleId="WW8Num227z1">
    <w:name w:val="WW8Num227z1"/>
    <w:rsid w:val="0088503E"/>
    <w:rPr>
      <w:b/>
    </w:rPr>
  </w:style>
  <w:style w:type="character" w:customStyle="1" w:styleId="WW8Num229z0">
    <w:name w:val="WW8Num229z0"/>
    <w:rsid w:val="0088503E"/>
    <w:rPr>
      <w:rFonts w:ascii="Wingdings" w:hAnsi="Wingdings"/>
      <w:sz w:val="20"/>
    </w:rPr>
  </w:style>
  <w:style w:type="character" w:customStyle="1" w:styleId="WW8Num230z0">
    <w:name w:val="WW8Num230z0"/>
    <w:rsid w:val="0088503E"/>
    <w:rPr>
      <w:rFonts w:ascii="Wingdings" w:hAnsi="Wingdings"/>
    </w:rPr>
  </w:style>
  <w:style w:type="character" w:customStyle="1" w:styleId="WW8Num231z0">
    <w:name w:val="WW8Num231z0"/>
    <w:rsid w:val="0088503E"/>
    <w:rPr>
      <w:rFonts w:ascii="Wingdings" w:hAnsi="Wingdings"/>
    </w:rPr>
  </w:style>
  <w:style w:type="character" w:customStyle="1" w:styleId="WW8Num233z0">
    <w:name w:val="WW8Num233z0"/>
    <w:rsid w:val="0088503E"/>
    <w:rPr>
      <w:rFonts w:ascii="Symbol" w:hAnsi="Symbol"/>
    </w:rPr>
  </w:style>
  <w:style w:type="character" w:customStyle="1" w:styleId="WW8Num233z1">
    <w:name w:val="WW8Num233z1"/>
    <w:rsid w:val="0088503E"/>
    <w:rPr>
      <w:rFonts w:ascii="Courier New" w:hAnsi="Courier New"/>
    </w:rPr>
  </w:style>
  <w:style w:type="character" w:customStyle="1" w:styleId="WW8Num233z2">
    <w:name w:val="WW8Num233z2"/>
    <w:rsid w:val="0088503E"/>
    <w:rPr>
      <w:rFonts w:ascii="Wingdings" w:hAnsi="Wingdings"/>
    </w:rPr>
  </w:style>
  <w:style w:type="character" w:customStyle="1" w:styleId="WW8Num234z0">
    <w:name w:val="WW8Num234z0"/>
    <w:rsid w:val="0088503E"/>
    <w:rPr>
      <w:rFonts w:ascii="Symbol" w:hAnsi="Symbol"/>
    </w:rPr>
  </w:style>
  <w:style w:type="character" w:customStyle="1" w:styleId="WW8Num235z0">
    <w:name w:val="WW8Num235z0"/>
    <w:rsid w:val="0088503E"/>
    <w:rPr>
      <w:rFonts w:ascii="Wingdings" w:hAnsi="Wingdings"/>
    </w:rPr>
  </w:style>
  <w:style w:type="character" w:customStyle="1" w:styleId="WW8Num236z0">
    <w:name w:val="WW8Num236z0"/>
    <w:rsid w:val="0088503E"/>
    <w:rPr>
      <w:rFonts w:ascii="Times New Roman" w:hAnsi="Times New Roman"/>
    </w:rPr>
  </w:style>
  <w:style w:type="character" w:customStyle="1" w:styleId="WW8Num237z0">
    <w:name w:val="WW8Num237z0"/>
    <w:rsid w:val="0088503E"/>
    <w:rPr>
      <w:rFonts w:ascii="Wingdings" w:hAnsi="Wingdings"/>
      <w:sz w:val="20"/>
    </w:rPr>
  </w:style>
  <w:style w:type="character" w:customStyle="1" w:styleId="WW8Num238z0">
    <w:name w:val="WW8Num238z0"/>
    <w:rsid w:val="0088503E"/>
    <w:rPr>
      <w:rFonts w:ascii="Symbol" w:hAnsi="Symbol" w:cs="Times New Roman"/>
    </w:rPr>
  </w:style>
  <w:style w:type="character" w:customStyle="1" w:styleId="WW8Num239z0">
    <w:name w:val="WW8Num239z0"/>
    <w:rsid w:val="0088503E"/>
    <w:rPr>
      <w:rFonts w:ascii="Times New Roman" w:hAnsi="Times New Roman"/>
    </w:rPr>
  </w:style>
  <w:style w:type="character" w:customStyle="1" w:styleId="WW8Num240z0">
    <w:name w:val="WW8Num240z0"/>
    <w:rsid w:val="0088503E"/>
    <w:rPr>
      <w:rFonts w:ascii="Wingdings" w:hAnsi="Wingdings"/>
      <w:sz w:val="20"/>
    </w:rPr>
  </w:style>
  <w:style w:type="character" w:customStyle="1" w:styleId="WW8Num241z0">
    <w:name w:val="WW8Num241z0"/>
    <w:rsid w:val="0088503E"/>
    <w:rPr>
      <w:rFonts w:ascii="Symbol" w:hAnsi="Symbol"/>
    </w:rPr>
  </w:style>
  <w:style w:type="character" w:customStyle="1" w:styleId="WW8Num241z1">
    <w:name w:val="WW8Num241z1"/>
    <w:rsid w:val="0088503E"/>
    <w:rPr>
      <w:rFonts w:ascii="Courier New" w:hAnsi="Courier New"/>
    </w:rPr>
  </w:style>
  <w:style w:type="character" w:customStyle="1" w:styleId="WW8Num241z2">
    <w:name w:val="WW8Num241z2"/>
    <w:rsid w:val="0088503E"/>
    <w:rPr>
      <w:rFonts w:ascii="Wingdings" w:hAnsi="Wingdings"/>
    </w:rPr>
  </w:style>
  <w:style w:type="character" w:customStyle="1" w:styleId="WW8Num242z0">
    <w:name w:val="WW8Num242z0"/>
    <w:rsid w:val="0088503E"/>
    <w:rPr>
      <w:rFonts w:ascii="Symbol" w:hAnsi="Symbol"/>
    </w:rPr>
  </w:style>
  <w:style w:type="character" w:customStyle="1" w:styleId="WW8Num243z0">
    <w:name w:val="WW8Num243z0"/>
    <w:rsid w:val="0088503E"/>
    <w:rPr>
      <w:rFonts w:ascii="Symbol" w:hAnsi="Symbol"/>
    </w:rPr>
  </w:style>
  <w:style w:type="character" w:customStyle="1" w:styleId="WW8Num244z0">
    <w:name w:val="WW8Num244z0"/>
    <w:rsid w:val="0088503E"/>
    <w:rPr>
      <w:rFonts w:ascii="Symbol" w:hAnsi="Symbol" w:cs="Times New Roman"/>
    </w:rPr>
  </w:style>
  <w:style w:type="character" w:customStyle="1" w:styleId="WW8Num246z0">
    <w:name w:val="WW8Num246z0"/>
    <w:rsid w:val="0088503E"/>
    <w:rPr>
      <w:rFonts w:ascii="Symbol" w:hAnsi="Symbol"/>
    </w:rPr>
  </w:style>
  <w:style w:type="character" w:customStyle="1" w:styleId="WW8Num247z0">
    <w:name w:val="WW8Num247z0"/>
    <w:rsid w:val="0088503E"/>
    <w:rPr>
      <w:rFonts w:ascii="Symbol" w:hAnsi="Symbol"/>
    </w:rPr>
  </w:style>
  <w:style w:type="character" w:customStyle="1" w:styleId="WW8Num248z0">
    <w:name w:val="WW8Num248z0"/>
    <w:rsid w:val="0088503E"/>
    <w:rPr>
      <w:rFonts w:ascii="Symbol" w:hAnsi="Symbol"/>
    </w:rPr>
  </w:style>
  <w:style w:type="character" w:customStyle="1" w:styleId="WW8Num250z0">
    <w:name w:val="WW8Num250z0"/>
    <w:rsid w:val="0088503E"/>
    <w:rPr>
      <w:rFonts w:ascii="Symbol" w:hAnsi="Symbol"/>
    </w:rPr>
  </w:style>
  <w:style w:type="character" w:customStyle="1" w:styleId="WW8Num251z0">
    <w:name w:val="WW8Num251z0"/>
    <w:rsid w:val="0088503E"/>
    <w:rPr>
      <w:rFonts w:ascii="Symbol" w:hAnsi="Symbol"/>
    </w:rPr>
  </w:style>
  <w:style w:type="character" w:customStyle="1" w:styleId="WW8Num252z0">
    <w:name w:val="WW8Num252z0"/>
    <w:rsid w:val="0088503E"/>
    <w:rPr>
      <w:rFonts w:ascii="Symbol" w:hAnsi="Symbol"/>
    </w:rPr>
  </w:style>
  <w:style w:type="character" w:customStyle="1" w:styleId="WW8Num253z0">
    <w:name w:val="WW8Num253z0"/>
    <w:rsid w:val="0088503E"/>
    <w:rPr>
      <w:rFonts w:ascii="Symbol" w:hAnsi="Symbol"/>
    </w:rPr>
  </w:style>
  <w:style w:type="character" w:customStyle="1" w:styleId="WW8Num254z0">
    <w:name w:val="WW8Num254z0"/>
    <w:rsid w:val="0088503E"/>
    <w:rPr>
      <w:rFonts w:ascii="Symbol" w:hAnsi="Symbol" w:cs="Times New Roman"/>
    </w:rPr>
  </w:style>
  <w:style w:type="character" w:customStyle="1" w:styleId="WW8Num255z0">
    <w:name w:val="WW8Num255z0"/>
    <w:rsid w:val="0088503E"/>
    <w:rPr>
      <w:rFonts w:ascii="Wingdings" w:hAnsi="Wingdings"/>
      <w:sz w:val="20"/>
    </w:rPr>
  </w:style>
  <w:style w:type="character" w:customStyle="1" w:styleId="WW8Num256z0">
    <w:name w:val="WW8Num256z0"/>
    <w:rsid w:val="0088503E"/>
    <w:rPr>
      <w:rFonts w:ascii="Symbol" w:hAnsi="Symbol"/>
    </w:rPr>
  </w:style>
  <w:style w:type="character" w:customStyle="1" w:styleId="WW8Num256z1">
    <w:name w:val="WW8Num256z1"/>
    <w:rsid w:val="0088503E"/>
    <w:rPr>
      <w:rFonts w:ascii="Courier New" w:hAnsi="Courier New" w:cs="Courier New"/>
    </w:rPr>
  </w:style>
  <w:style w:type="character" w:customStyle="1" w:styleId="WW8Num256z2">
    <w:name w:val="WW8Num256z2"/>
    <w:rsid w:val="0088503E"/>
    <w:rPr>
      <w:rFonts w:ascii="Wingdings" w:hAnsi="Wingdings"/>
    </w:rPr>
  </w:style>
  <w:style w:type="character" w:customStyle="1" w:styleId="WW8Num257z0">
    <w:name w:val="WW8Num257z0"/>
    <w:rsid w:val="0088503E"/>
    <w:rPr>
      <w:rFonts w:ascii="Wingdings" w:hAnsi="Wingdings"/>
    </w:rPr>
  </w:style>
  <w:style w:type="character" w:customStyle="1" w:styleId="WW8Num258z0">
    <w:name w:val="WW8Num258z0"/>
    <w:rsid w:val="0088503E"/>
    <w:rPr>
      <w:rFonts w:ascii="Symbol" w:hAnsi="Symbol"/>
    </w:rPr>
  </w:style>
  <w:style w:type="character" w:customStyle="1" w:styleId="WW8Num259z0">
    <w:name w:val="WW8Num259z0"/>
    <w:rsid w:val="0088503E"/>
    <w:rPr>
      <w:rFonts w:ascii="Symbol" w:hAnsi="Symbol"/>
    </w:rPr>
  </w:style>
  <w:style w:type="character" w:customStyle="1" w:styleId="WW8Num260z0">
    <w:name w:val="WW8Num260z0"/>
    <w:rsid w:val="0088503E"/>
    <w:rPr>
      <w:rFonts w:ascii="Wingdings" w:hAnsi="Wingdings"/>
    </w:rPr>
  </w:style>
  <w:style w:type="character" w:customStyle="1" w:styleId="WW8Num261z0">
    <w:name w:val="WW8Num261z0"/>
    <w:rsid w:val="0088503E"/>
    <w:rPr>
      <w:rFonts w:ascii="Symbol" w:hAnsi="Symbol"/>
    </w:rPr>
  </w:style>
  <w:style w:type="character" w:customStyle="1" w:styleId="WW8Num261z1">
    <w:name w:val="WW8Num261z1"/>
    <w:rsid w:val="0088503E"/>
    <w:rPr>
      <w:rFonts w:ascii="Courier New" w:hAnsi="Courier New"/>
    </w:rPr>
  </w:style>
  <w:style w:type="character" w:customStyle="1" w:styleId="WW8Num261z2">
    <w:name w:val="WW8Num261z2"/>
    <w:rsid w:val="0088503E"/>
    <w:rPr>
      <w:rFonts w:ascii="Wingdings" w:hAnsi="Wingdings"/>
    </w:rPr>
  </w:style>
  <w:style w:type="character" w:customStyle="1" w:styleId="WW8Num262z0">
    <w:name w:val="WW8Num262z0"/>
    <w:rsid w:val="0088503E"/>
    <w:rPr>
      <w:rFonts w:ascii="Symbol" w:hAnsi="Symbol"/>
    </w:rPr>
  </w:style>
  <w:style w:type="character" w:customStyle="1" w:styleId="WW8Num262z1">
    <w:name w:val="WW8Num262z1"/>
    <w:rsid w:val="0088503E"/>
    <w:rPr>
      <w:rFonts w:ascii="Courier New" w:hAnsi="Courier New"/>
    </w:rPr>
  </w:style>
  <w:style w:type="character" w:customStyle="1" w:styleId="WW8Num262z2">
    <w:name w:val="WW8Num262z2"/>
    <w:rsid w:val="0088503E"/>
    <w:rPr>
      <w:rFonts w:ascii="Wingdings" w:hAnsi="Wingdings"/>
    </w:rPr>
  </w:style>
  <w:style w:type="character" w:customStyle="1" w:styleId="WW8Num264z0">
    <w:name w:val="WW8Num264z0"/>
    <w:rsid w:val="0088503E"/>
    <w:rPr>
      <w:rFonts w:ascii="Times New Roman" w:hAnsi="Times New Roman"/>
    </w:rPr>
  </w:style>
  <w:style w:type="character" w:customStyle="1" w:styleId="WW8Num265z0">
    <w:name w:val="WW8Num265z0"/>
    <w:rsid w:val="0088503E"/>
    <w:rPr>
      <w:rFonts w:ascii="Wingdings" w:hAnsi="Wingdings"/>
      <w:sz w:val="20"/>
    </w:rPr>
  </w:style>
  <w:style w:type="character" w:customStyle="1" w:styleId="WW8Num266z0">
    <w:name w:val="WW8Num266z0"/>
    <w:rsid w:val="0088503E"/>
    <w:rPr>
      <w:rFonts w:ascii="Symbol" w:hAnsi="Symbol"/>
    </w:rPr>
  </w:style>
  <w:style w:type="character" w:customStyle="1" w:styleId="WW8Num267z0">
    <w:name w:val="WW8Num267z0"/>
    <w:rsid w:val="0088503E"/>
    <w:rPr>
      <w:rFonts w:ascii="Symbol" w:hAnsi="Symbol"/>
    </w:rPr>
  </w:style>
  <w:style w:type="character" w:customStyle="1" w:styleId="WW8Num268z0">
    <w:name w:val="WW8Num268z0"/>
    <w:rsid w:val="0088503E"/>
    <w:rPr>
      <w:rFonts w:ascii="Symbol" w:hAnsi="Symbol"/>
    </w:rPr>
  </w:style>
  <w:style w:type="character" w:customStyle="1" w:styleId="WW8Num268z1">
    <w:name w:val="WW8Num268z1"/>
    <w:rsid w:val="0088503E"/>
    <w:rPr>
      <w:rFonts w:ascii="Courier New" w:hAnsi="Courier New"/>
    </w:rPr>
  </w:style>
  <w:style w:type="character" w:customStyle="1" w:styleId="WW8Num268z2">
    <w:name w:val="WW8Num268z2"/>
    <w:rsid w:val="0088503E"/>
    <w:rPr>
      <w:rFonts w:ascii="Wingdings" w:hAnsi="Wingdings"/>
    </w:rPr>
  </w:style>
  <w:style w:type="character" w:customStyle="1" w:styleId="WW8Num269z0">
    <w:name w:val="WW8Num269z0"/>
    <w:rsid w:val="0088503E"/>
    <w:rPr>
      <w:rFonts w:ascii="Symbol" w:hAnsi="Symbol"/>
    </w:rPr>
  </w:style>
  <w:style w:type="character" w:customStyle="1" w:styleId="WW8Num270z0">
    <w:name w:val="WW8Num270z0"/>
    <w:rsid w:val="0088503E"/>
    <w:rPr>
      <w:rFonts w:ascii="Symbol" w:hAnsi="Symbol" w:cs="Times New Roman"/>
    </w:rPr>
  </w:style>
  <w:style w:type="character" w:customStyle="1" w:styleId="WW8Num271z0">
    <w:name w:val="WW8Num271z0"/>
    <w:rsid w:val="0088503E"/>
    <w:rPr>
      <w:rFonts w:ascii="Wingdings" w:hAnsi="Wingdings"/>
      <w:sz w:val="20"/>
    </w:rPr>
  </w:style>
  <w:style w:type="character" w:customStyle="1" w:styleId="WW8Num272z0">
    <w:name w:val="WW8Num272z0"/>
    <w:rsid w:val="0088503E"/>
    <w:rPr>
      <w:rFonts w:ascii="Symbol" w:hAnsi="Symbol"/>
    </w:rPr>
  </w:style>
  <w:style w:type="character" w:customStyle="1" w:styleId="WW8Num273z0">
    <w:name w:val="WW8Num273z0"/>
    <w:rsid w:val="0088503E"/>
    <w:rPr>
      <w:rFonts w:ascii="Wingdings" w:hAnsi="Wingdings"/>
      <w:sz w:val="20"/>
    </w:rPr>
  </w:style>
  <w:style w:type="character" w:customStyle="1" w:styleId="WW8Num274z0">
    <w:name w:val="WW8Num274z0"/>
    <w:rsid w:val="0088503E"/>
    <w:rPr>
      <w:rFonts w:ascii="Symbol" w:hAnsi="Symbol"/>
    </w:rPr>
  </w:style>
  <w:style w:type="character" w:customStyle="1" w:styleId="WW8Num276z0">
    <w:name w:val="WW8Num276z0"/>
    <w:rsid w:val="0088503E"/>
    <w:rPr>
      <w:rFonts w:ascii="Symbol" w:hAnsi="Symbol"/>
    </w:rPr>
  </w:style>
  <w:style w:type="character" w:customStyle="1" w:styleId="WW8Num276z1">
    <w:name w:val="WW8Num276z1"/>
    <w:rsid w:val="0088503E"/>
    <w:rPr>
      <w:rFonts w:ascii="Courier New" w:hAnsi="Courier New"/>
    </w:rPr>
  </w:style>
  <w:style w:type="character" w:customStyle="1" w:styleId="WW8Num276z2">
    <w:name w:val="WW8Num276z2"/>
    <w:rsid w:val="0088503E"/>
    <w:rPr>
      <w:rFonts w:ascii="Wingdings" w:hAnsi="Wingdings"/>
    </w:rPr>
  </w:style>
  <w:style w:type="character" w:customStyle="1" w:styleId="WW8Num277z0">
    <w:name w:val="WW8Num277z0"/>
    <w:rsid w:val="0088503E"/>
    <w:rPr>
      <w:rFonts w:ascii="Symbol" w:hAnsi="Symbol"/>
    </w:rPr>
  </w:style>
  <w:style w:type="character" w:customStyle="1" w:styleId="WW8Num278z0">
    <w:name w:val="WW8Num278z0"/>
    <w:rsid w:val="0088503E"/>
    <w:rPr>
      <w:rFonts w:ascii="Wingdings" w:hAnsi="Wingdings"/>
    </w:rPr>
  </w:style>
  <w:style w:type="character" w:customStyle="1" w:styleId="WW8Num279z0">
    <w:name w:val="WW8Num279z0"/>
    <w:rsid w:val="0088503E"/>
    <w:rPr>
      <w:rFonts w:ascii="Symbol" w:hAnsi="Symbol"/>
    </w:rPr>
  </w:style>
  <w:style w:type="character" w:customStyle="1" w:styleId="WW8Num280z0">
    <w:name w:val="WW8Num280z0"/>
    <w:rsid w:val="0088503E"/>
    <w:rPr>
      <w:rFonts w:ascii="Wingdings" w:hAnsi="Wingdings"/>
      <w:sz w:val="20"/>
    </w:rPr>
  </w:style>
  <w:style w:type="character" w:customStyle="1" w:styleId="WW8Num281z0">
    <w:name w:val="WW8Num281z0"/>
    <w:rsid w:val="0088503E"/>
    <w:rPr>
      <w:rFonts w:ascii="Symbol" w:hAnsi="Symbol"/>
    </w:rPr>
  </w:style>
  <w:style w:type="character" w:customStyle="1" w:styleId="WW8Num282z0">
    <w:name w:val="WW8Num282z0"/>
    <w:rsid w:val="0088503E"/>
    <w:rPr>
      <w:rFonts w:ascii="Symbol" w:hAnsi="Symbol"/>
    </w:rPr>
  </w:style>
  <w:style w:type="character" w:customStyle="1" w:styleId="WW8Num283z0">
    <w:name w:val="WW8Num283z0"/>
    <w:rsid w:val="0088503E"/>
    <w:rPr>
      <w:rFonts w:ascii="Wingdings" w:hAnsi="Wingdings"/>
      <w:sz w:val="20"/>
    </w:rPr>
  </w:style>
  <w:style w:type="character" w:customStyle="1" w:styleId="WW8Num285z0">
    <w:name w:val="WW8Num285z0"/>
    <w:rsid w:val="0088503E"/>
    <w:rPr>
      <w:rFonts w:ascii="Symbol" w:hAnsi="Symbol"/>
    </w:rPr>
  </w:style>
  <w:style w:type="character" w:customStyle="1" w:styleId="WW8Num287z0">
    <w:name w:val="WW8Num287z0"/>
    <w:rsid w:val="0088503E"/>
    <w:rPr>
      <w:rFonts w:ascii="Wingdings" w:hAnsi="Wingdings"/>
      <w:sz w:val="20"/>
    </w:rPr>
  </w:style>
  <w:style w:type="character" w:customStyle="1" w:styleId="WW8Num288z0">
    <w:name w:val="WW8Num288z0"/>
    <w:rsid w:val="0088503E"/>
    <w:rPr>
      <w:rFonts w:ascii="Symbol" w:hAnsi="Symbol"/>
    </w:rPr>
  </w:style>
  <w:style w:type="character" w:customStyle="1" w:styleId="WW8Num289z0">
    <w:name w:val="WW8Num289z0"/>
    <w:rsid w:val="0088503E"/>
    <w:rPr>
      <w:rFonts w:ascii="Times New Roman" w:hAnsi="Times New Roman"/>
    </w:rPr>
  </w:style>
  <w:style w:type="character" w:customStyle="1" w:styleId="WW8Num290z0">
    <w:name w:val="WW8Num290z0"/>
    <w:rsid w:val="0088503E"/>
    <w:rPr>
      <w:rFonts w:ascii="Wingdings" w:hAnsi="Wingdings"/>
      <w:sz w:val="20"/>
    </w:rPr>
  </w:style>
  <w:style w:type="character" w:customStyle="1" w:styleId="WW8Num291z0">
    <w:name w:val="WW8Num291z0"/>
    <w:rsid w:val="0088503E"/>
    <w:rPr>
      <w:rFonts w:ascii="Wingdings" w:hAnsi="Wingdings"/>
      <w:sz w:val="20"/>
    </w:rPr>
  </w:style>
  <w:style w:type="character" w:customStyle="1" w:styleId="WW8Num292z0">
    <w:name w:val="WW8Num292z0"/>
    <w:rsid w:val="0088503E"/>
    <w:rPr>
      <w:rFonts w:ascii="Wingdings" w:hAnsi="Wingdings"/>
      <w:sz w:val="20"/>
    </w:rPr>
  </w:style>
  <w:style w:type="character" w:customStyle="1" w:styleId="WW8Num294z0">
    <w:name w:val="WW8Num294z0"/>
    <w:rsid w:val="0088503E"/>
    <w:rPr>
      <w:rFonts w:ascii="Wingdings" w:hAnsi="Wingdings"/>
    </w:rPr>
  </w:style>
  <w:style w:type="character" w:customStyle="1" w:styleId="WW8Num295z0">
    <w:name w:val="WW8Num295z0"/>
    <w:rsid w:val="0088503E"/>
    <w:rPr>
      <w:rFonts w:ascii="Symbol" w:hAnsi="Symbol"/>
    </w:rPr>
  </w:style>
  <w:style w:type="character" w:customStyle="1" w:styleId="WW8Num295z1">
    <w:name w:val="WW8Num295z1"/>
    <w:rsid w:val="0088503E"/>
    <w:rPr>
      <w:rFonts w:ascii="TimesRoman" w:eastAsia="Times New Roman" w:hAnsi="TimesRoman" w:cs="Times New Roman"/>
    </w:rPr>
  </w:style>
  <w:style w:type="character" w:customStyle="1" w:styleId="WW8Num295z2">
    <w:name w:val="WW8Num295z2"/>
    <w:rsid w:val="0088503E"/>
    <w:rPr>
      <w:rFonts w:ascii="Wingdings" w:hAnsi="Wingdings"/>
    </w:rPr>
  </w:style>
  <w:style w:type="character" w:customStyle="1" w:styleId="WW8Num295z4">
    <w:name w:val="WW8Num295z4"/>
    <w:rsid w:val="0088503E"/>
    <w:rPr>
      <w:rFonts w:ascii="Courier New" w:hAnsi="Courier New"/>
    </w:rPr>
  </w:style>
  <w:style w:type="character" w:customStyle="1" w:styleId="WW8Num297z0">
    <w:name w:val="WW8Num297z0"/>
    <w:rsid w:val="0088503E"/>
    <w:rPr>
      <w:rFonts w:ascii="Symbol" w:hAnsi="Symbol"/>
    </w:rPr>
  </w:style>
  <w:style w:type="character" w:customStyle="1" w:styleId="WW8Num298z0">
    <w:name w:val="WW8Num298z0"/>
    <w:rsid w:val="0088503E"/>
    <w:rPr>
      <w:rFonts w:ascii="Symbol" w:hAnsi="Symbol" w:cs="Times New Roman"/>
    </w:rPr>
  </w:style>
  <w:style w:type="character" w:customStyle="1" w:styleId="WW8Num299z0">
    <w:name w:val="WW8Num299z0"/>
    <w:rsid w:val="0088503E"/>
    <w:rPr>
      <w:rFonts w:ascii="Times Roman YU" w:hAnsi="Times Roman YU"/>
      <w:color w:val="auto"/>
    </w:rPr>
  </w:style>
  <w:style w:type="character" w:customStyle="1" w:styleId="WW8Num299z1">
    <w:name w:val="WW8Num299z1"/>
    <w:rsid w:val="0088503E"/>
    <w:rPr>
      <w:rFonts w:ascii="Courier New" w:hAnsi="Courier New" w:cs="Courier New"/>
    </w:rPr>
  </w:style>
  <w:style w:type="character" w:customStyle="1" w:styleId="WW8Num299z2">
    <w:name w:val="WW8Num299z2"/>
    <w:rsid w:val="0088503E"/>
    <w:rPr>
      <w:rFonts w:ascii="Wingdings" w:hAnsi="Wingdings"/>
    </w:rPr>
  </w:style>
  <w:style w:type="character" w:customStyle="1" w:styleId="WW8Num299z3">
    <w:name w:val="WW8Num299z3"/>
    <w:rsid w:val="0088503E"/>
    <w:rPr>
      <w:rFonts w:ascii="Symbol" w:hAnsi="Symbol"/>
    </w:rPr>
  </w:style>
  <w:style w:type="character" w:customStyle="1" w:styleId="WW8Num301z0">
    <w:name w:val="WW8Num301z0"/>
    <w:rsid w:val="0088503E"/>
    <w:rPr>
      <w:rFonts w:ascii="Symbol" w:hAnsi="Symbol"/>
    </w:rPr>
  </w:style>
  <w:style w:type="character" w:customStyle="1" w:styleId="WW8Num301z1">
    <w:name w:val="WW8Num301z1"/>
    <w:rsid w:val="0088503E"/>
    <w:rPr>
      <w:rFonts w:ascii="Courier New" w:hAnsi="Courier New"/>
    </w:rPr>
  </w:style>
  <w:style w:type="character" w:customStyle="1" w:styleId="WW8Num301z2">
    <w:name w:val="WW8Num301z2"/>
    <w:rsid w:val="0088503E"/>
    <w:rPr>
      <w:rFonts w:ascii="Wingdings" w:hAnsi="Wingdings"/>
    </w:rPr>
  </w:style>
  <w:style w:type="character" w:customStyle="1" w:styleId="WW8Num302z0">
    <w:name w:val="WW8Num302z0"/>
    <w:rsid w:val="0088503E"/>
    <w:rPr>
      <w:rFonts w:ascii="Symbol" w:hAnsi="Symbol"/>
    </w:rPr>
  </w:style>
  <w:style w:type="character" w:customStyle="1" w:styleId="WW8Num303z0">
    <w:name w:val="WW8Num303z0"/>
    <w:rsid w:val="0088503E"/>
    <w:rPr>
      <w:rFonts w:ascii="Symbol" w:hAnsi="Symbol" w:cs="Times New Roman"/>
    </w:rPr>
  </w:style>
  <w:style w:type="character" w:customStyle="1" w:styleId="WW8Num304z0">
    <w:name w:val="WW8Num304z0"/>
    <w:rsid w:val="0088503E"/>
    <w:rPr>
      <w:rFonts w:ascii="Symbol" w:hAnsi="Symbol" w:cs="Times New Roman"/>
    </w:rPr>
  </w:style>
  <w:style w:type="character" w:customStyle="1" w:styleId="WW8Num305z0">
    <w:name w:val="WW8Num305z0"/>
    <w:rsid w:val="0088503E"/>
    <w:rPr>
      <w:rFonts w:ascii="Wingdings" w:hAnsi="Wingdings"/>
      <w:sz w:val="20"/>
    </w:rPr>
  </w:style>
  <w:style w:type="character" w:customStyle="1" w:styleId="WW8Num306z0">
    <w:name w:val="WW8Num306z0"/>
    <w:rsid w:val="0088503E"/>
    <w:rPr>
      <w:rFonts w:ascii="Symbol" w:hAnsi="Symbol" w:cs="Times New Roman"/>
    </w:rPr>
  </w:style>
  <w:style w:type="character" w:customStyle="1" w:styleId="WW8Num307z0">
    <w:name w:val="WW8Num307z0"/>
    <w:rsid w:val="0088503E"/>
    <w:rPr>
      <w:rFonts w:ascii="Times New Roman" w:hAnsi="Times New Roman"/>
    </w:rPr>
  </w:style>
  <w:style w:type="character" w:customStyle="1" w:styleId="WW8Num308z0">
    <w:name w:val="WW8Num308z0"/>
    <w:rsid w:val="0088503E"/>
    <w:rPr>
      <w:rFonts w:ascii="Symbol" w:hAnsi="Symbol"/>
    </w:rPr>
  </w:style>
  <w:style w:type="character" w:customStyle="1" w:styleId="WW8Num309z0">
    <w:name w:val="WW8Num309z0"/>
    <w:rsid w:val="0088503E"/>
    <w:rPr>
      <w:rFonts w:ascii="Symbol" w:hAnsi="Symbol"/>
    </w:rPr>
  </w:style>
  <w:style w:type="character" w:customStyle="1" w:styleId="WW8Num310z0">
    <w:name w:val="WW8Num310z0"/>
    <w:rsid w:val="0088503E"/>
    <w:rPr>
      <w:rFonts w:ascii="Symbol" w:hAnsi="Symbol"/>
    </w:rPr>
  </w:style>
  <w:style w:type="character" w:customStyle="1" w:styleId="WW8Num311z0">
    <w:name w:val="WW8Num311z0"/>
    <w:rsid w:val="0088503E"/>
    <w:rPr>
      <w:rFonts w:ascii="Wingdings" w:hAnsi="Wingdings"/>
      <w:sz w:val="20"/>
    </w:rPr>
  </w:style>
  <w:style w:type="character" w:customStyle="1" w:styleId="WW8Num312z0">
    <w:name w:val="WW8Num312z0"/>
    <w:rsid w:val="0088503E"/>
    <w:rPr>
      <w:rFonts w:ascii="Wingdings" w:hAnsi="Wingdings"/>
      <w:sz w:val="20"/>
    </w:rPr>
  </w:style>
  <w:style w:type="character" w:customStyle="1" w:styleId="WW8Num313z0">
    <w:name w:val="WW8Num313z0"/>
    <w:rsid w:val="0088503E"/>
    <w:rPr>
      <w:b w:val="0"/>
    </w:rPr>
  </w:style>
  <w:style w:type="character" w:customStyle="1" w:styleId="WW8Num314z0">
    <w:name w:val="WW8Num314z0"/>
    <w:rsid w:val="0088503E"/>
    <w:rPr>
      <w:rFonts w:ascii="Symbol" w:hAnsi="Symbol"/>
    </w:rPr>
  </w:style>
  <w:style w:type="character" w:customStyle="1" w:styleId="WW8Num316z0">
    <w:name w:val="WW8Num316z0"/>
    <w:rsid w:val="0088503E"/>
    <w:rPr>
      <w:rFonts w:ascii="Wingdings" w:hAnsi="Wingdings"/>
      <w:sz w:val="20"/>
    </w:rPr>
  </w:style>
  <w:style w:type="character" w:customStyle="1" w:styleId="WW8Num317z0">
    <w:name w:val="WW8Num317z0"/>
    <w:rsid w:val="0088503E"/>
    <w:rPr>
      <w:b/>
    </w:rPr>
  </w:style>
  <w:style w:type="character" w:customStyle="1" w:styleId="WW8Num318z0">
    <w:name w:val="WW8Num318z0"/>
    <w:rsid w:val="0088503E"/>
    <w:rPr>
      <w:rFonts w:ascii="Symbol" w:hAnsi="Symbol"/>
    </w:rPr>
  </w:style>
  <w:style w:type="character" w:customStyle="1" w:styleId="WW8Num318z1">
    <w:name w:val="WW8Num318z1"/>
    <w:rsid w:val="0088503E"/>
    <w:rPr>
      <w:rFonts w:ascii="Courier New" w:hAnsi="Courier New"/>
    </w:rPr>
  </w:style>
  <w:style w:type="character" w:customStyle="1" w:styleId="WW8Num318z2">
    <w:name w:val="WW8Num318z2"/>
    <w:rsid w:val="0088503E"/>
    <w:rPr>
      <w:rFonts w:ascii="Wingdings" w:hAnsi="Wingdings"/>
    </w:rPr>
  </w:style>
  <w:style w:type="character" w:customStyle="1" w:styleId="WW8Num319z0">
    <w:name w:val="WW8Num319z0"/>
    <w:rsid w:val="0088503E"/>
    <w:rPr>
      <w:rFonts w:ascii="Symbol" w:hAnsi="Symbol"/>
    </w:rPr>
  </w:style>
  <w:style w:type="character" w:customStyle="1" w:styleId="WW8Num319z1">
    <w:name w:val="WW8Num319z1"/>
    <w:rsid w:val="0088503E"/>
    <w:rPr>
      <w:rFonts w:ascii="Courier New" w:hAnsi="Courier New"/>
    </w:rPr>
  </w:style>
  <w:style w:type="character" w:customStyle="1" w:styleId="WW8Num319z2">
    <w:name w:val="WW8Num319z2"/>
    <w:rsid w:val="0088503E"/>
    <w:rPr>
      <w:rFonts w:ascii="Wingdings" w:hAnsi="Wingdings"/>
    </w:rPr>
  </w:style>
  <w:style w:type="character" w:customStyle="1" w:styleId="WW8Num320z0">
    <w:name w:val="WW8Num320z0"/>
    <w:rsid w:val="0088503E"/>
    <w:rPr>
      <w:rFonts w:ascii="Symbol" w:hAnsi="Symbol"/>
    </w:rPr>
  </w:style>
  <w:style w:type="character" w:customStyle="1" w:styleId="WW8Num321z0">
    <w:name w:val="WW8Num321z0"/>
    <w:rsid w:val="0088503E"/>
    <w:rPr>
      <w:rFonts w:ascii="Symbol" w:hAnsi="Symbol"/>
    </w:rPr>
  </w:style>
  <w:style w:type="character" w:customStyle="1" w:styleId="WW8Num323z0">
    <w:name w:val="WW8Num323z0"/>
    <w:rsid w:val="0088503E"/>
    <w:rPr>
      <w:rFonts w:ascii="Symbol" w:hAnsi="Symbol"/>
    </w:rPr>
  </w:style>
  <w:style w:type="character" w:customStyle="1" w:styleId="WW8Num324z0">
    <w:name w:val="WW8Num324z0"/>
    <w:rsid w:val="0088503E"/>
    <w:rPr>
      <w:rFonts w:ascii="Wingdings" w:hAnsi="Wingdings"/>
      <w:sz w:val="20"/>
    </w:rPr>
  </w:style>
  <w:style w:type="character" w:customStyle="1" w:styleId="WW8Num325z0">
    <w:name w:val="WW8Num325z0"/>
    <w:rsid w:val="0088503E"/>
    <w:rPr>
      <w:rFonts w:ascii="Wingdings" w:hAnsi="Wingdings"/>
      <w:sz w:val="20"/>
    </w:rPr>
  </w:style>
  <w:style w:type="character" w:customStyle="1" w:styleId="WW8Num327z0">
    <w:name w:val="WW8Num327z0"/>
    <w:rsid w:val="0088503E"/>
    <w:rPr>
      <w:rFonts w:ascii="Wingdings" w:hAnsi="Wingdings"/>
      <w:sz w:val="20"/>
    </w:rPr>
  </w:style>
  <w:style w:type="character" w:customStyle="1" w:styleId="WW8Num328z0">
    <w:name w:val="WW8Num328z0"/>
    <w:rsid w:val="0088503E"/>
    <w:rPr>
      <w:rFonts w:ascii="Wingdings" w:hAnsi="Wingdings"/>
      <w:sz w:val="20"/>
    </w:rPr>
  </w:style>
  <w:style w:type="character" w:customStyle="1" w:styleId="WW8Num329z0">
    <w:name w:val="WW8Num329z0"/>
    <w:rsid w:val="0088503E"/>
    <w:rPr>
      <w:rFonts w:ascii="Symbol" w:hAnsi="Symbol" w:cs="Times New Roman"/>
    </w:rPr>
  </w:style>
  <w:style w:type="character" w:customStyle="1" w:styleId="WW8Num330z0">
    <w:name w:val="WW8Num330z0"/>
    <w:rsid w:val="0088503E"/>
    <w:rPr>
      <w:rFonts w:ascii="Wingdings" w:hAnsi="Wingdings"/>
    </w:rPr>
  </w:style>
  <w:style w:type="character" w:customStyle="1" w:styleId="WW8Num331z0">
    <w:name w:val="WW8Num331z0"/>
    <w:rsid w:val="0088503E"/>
    <w:rPr>
      <w:rFonts w:ascii="Symbol" w:hAnsi="Symbol" w:cs="Times New Roman"/>
    </w:rPr>
  </w:style>
  <w:style w:type="character" w:customStyle="1" w:styleId="WW8Num333z0">
    <w:name w:val="WW8Num333z0"/>
    <w:rsid w:val="0088503E"/>
    <w:rPr>
      <w:rFonts w:ascii="Wingdings" w:hAnsi="Wingdings"/>
      <w:sz w:val="20"/>
    </w:rPr>
  </w:style>
  <w:style w:type="character" w:customStyle="1" w:styleId="WW8Num334z0">
    <w:name w:val="WW8Num334z0"/>
    <w:rsid w:val="0088503E"/>
    <w:rPr>
      <w:rFonts w:ascii="Symbol" w:hAnsi="Symbol"/>
    </w:rPr>
  </w:style>
  <w:style w:type="character" w:customStyle="1" w:styleId="WW8Num335z0">
    <w:name w:val="WW8Num335z0"/>
    <w:rsid w:val="0088503E"/>
    <w:rPr>
      <w:rFonts w:ascii="Symbol" w:hAnsi="Symbol"/>
    </w:rPr>
  </w:style>
  <w:style w:type="character" w:customStyle="1" w:styleId="WW8Num335z1">
    <w:name w:val="WW8Num335z1"/>
    <w:rsid w:val="0088503E"/>
    <w:rPr>
      <w:rFonts w:ascii="Courier New" w:hAnsi="Courier New"/>
    </w:rPr>
  </w:style>
  <w:style w:type="character" w:customStyle="1" w:styleId="WW8Num335z2">
    <w:name w:val="WW8Num335z2"/>
    <w:rsid w:val="0088503E"/>
    <w:rPr>
      <w:rFonts w:ascii="Wingdings" w:hAnsi="Wingdings"/>
    </w:rPr>
  </w:style>
  <w:style w:type="character" w:customStyle="1" w:styleId="WW8Num336z0">
    <w:name w:val="WW8Num336z0"/>
    <w:rsid w:val="0088503E"/>
    <w:rPr>
      <w:rFonts w:ascii="Symbol" w:hAnsi="Symbol"/>
    </w:rPr>
  </w:style>
  <w:style w:type="character" w:customStyle="1" w:styleId="WW8Num336z1">
    <w:name w:val="WW8Num336z1"/>
    <w:rsid w:val="0088503E"/>
    <w:rPr>
      <w:rFonts w:ascii="Courier New" w:hAnsi="Courier New"/>
    </w:rPr>
  </w:style>
  <w:style w:type="character" w:customStyle="1" w:styleId="WW8Num336z2">
    <w:name w:val="WW8Num336z2"/>
    <w:rsid w:val="0088503E"/>
    <w:rPr>
      <w:rFonts w:ascii="Wingdings" w:hAnsi="Wingdings"/>
    </w:rPr>
  </w:style>
  <w:style w:type="character" w:customStyle="1" w:styleId="WW8Num337z0">
    <w:name w:val="WW8Num337z0"/>
    <w:rsid w:val="0088503E"/>
    <w:rPr>
      <w:rFonts w:ascii="Wingdings" w:hAnsi="Wingdings"/>
      <w:sz w:val="20"/>
    </w:rPr>
  </w:style>
  <w:style w:type="character" w:customStyle="1" w:styleId="WW8Num338z0">
    <w:name w:val="WW8Num338z0"/>
    <w:rsid w:val="0088503E"/>
    <w:rPr>
      <w:rFonts w:ascii="Symbol" w:hAnsi="Symbol"/>
    </w:rPr>
  </w:style>
  <w:style w:type="character" w:customStyle="1" w:styleId="WW8Num339z0">
    <w:name w:val="WW8Num339z0"/>
    <w:rsid w:val="0088503E"/>
    <w:rPr>
      <w:rFonts w:ascii="Symbol" w:hAnsi="Symbol"/>
    </w:rPr>
  </w:style>
  <w:style w:type="character" w:customStyle="1" w:styleId="WW8Num340z0">
    <w:name w:val="WW8Num340z0"/>
    <w:rsid w:val="0088503E"/>
    <w:rPr>
      <w:rFonts w:ascii="Symbol" w:hAnsi="Symbol"/>
    </w:rPr>
  </w:style>
  <w:style w:type="character" w:customStyle="1" w:styleId="WW8Num341z0">
    <w:name w:val="WW8Num341z0"/>
    <w:rsid w:val="0088503E"/>
    <w:rPr>
      <w:rFonts w:ascii="Symbol" w:hAnsi="Symbol"/>
    </w:rPr>
  </w:style>
  <w:style w:type="character" w:customStyle="1" w:styleId="WW8Num343z0">
    <w:name w:val="WW8Num343z0"/>
    <w:rsid w:val="0088503E"/>
    <w:rPr>
      <w:rFonts w:ascii="Symbol" w:hAnsi="Symbol"/>
    </w:rPr>
  </w:style>
  <w:style w:type="character" w:customStyle="1" w:styleId="WW8Num343z1">
    <w:name w:val="WW8Num343z1"/>
    <w:rsid w:val="0088503E"/>
    <w:rPr>
      <w:rFonts w:ascii="Courier New" w:hAnsi="Courier New"/>
    </w:rPr>
  </w:style>
  <w:style w:type="character" w:customStyle="1" w:styleId="WW8Num343z2">
    <w:name w:val="WW8Num343z2"/>
    <w:rsid w:val="0088503E"/>
    <w:rPr>
      <w:rFonts w:ascii="Wingdings" w:hAnsi="Wingdings"/>
    </w:rPr>
  </w:style>
  <w:style w:type="character" w:customStyle="1" w:styleId="WW8Num344z0">
    <w:name w:val="WW8Num344z0"/>
    <w:rsid w:val="0088503E"/>
    <w:rPr>
      <w:rFonts w:ascii="Symbol" w:hAnsi="Symbol"/>
    </w:rPr>
  </w:style>
  <w:style w:type="character" w:customStyle="1" w:styleId="WW8Num345z0">
    <w:name w:val="WW8Num345z0"/>
    <w:rsid w:val="0088503E"/>
    <w:rPr>
      <w:rFonts w:ascii="Times New Roman" w:eastAsia="Times New Roman" w:hAnsi="Times New Roman" w:cs="Times New Roman"/>
    </w:rPr>
  </w:style>
  <w:style w:type="character" w:customStyle="1" w:styleId="WW8Num345z1">
    <w:name w:val="WW8Num345z1"/>
    <w:rsid w:val="0088503E"/>
    <w:rPr>
      <w:rFonts w:ascii="Courier New" w:hAnsi="Courier New" w:cs="Courier New"/>
    </w:rPr>
  </w:style>
  <w:style w:type="character" w:customStyle="1" w:styleId="WW8Num345z2">
    <w:name w:val="WW8Num345z2"/>
    <w:rsid w:val="0088503E"/>
    <w:rPr>
      <w:rFonts w:ascii="Wingdings" w:hAnsi="Wingdings"/>
    </w:rPr>
  </w:style>
  <w:style w:type="character" w:customStyle="1" w:styleId="WW8Num345z3">
    <w:name w:val="WW8Num345z3"/>
    <w:rsid w:val="0088503E"/>
    <w:rPr>
      <w:rFonts w:ascii="Symbol" w:hAnsi="Symbol"/>
    </w:rPr>
  </w:style>
  <w:style w:type="character" w:customStyle="1" w:styleId="WW8Num346z0">
    <w:name w:val="WW8Num346z0"/>
    <w:rsid w:val="0088503E"/>
    <w:rPr>
      <w:rFonts w:ascii="Symbol" w:hAnsi="Symbol"/>
    </w:rPr>
  </w:style>
  <w:style w:type="character" w:customStyle="1" w:styleId="WW8Num346z1">
    <w:name w:val="WW8Num346z1"/>
    <w:rsid w:val="0088503E"/>
    <w:rPr>
      <w:rFonts w:ascii="Courier New" w:hAnsi="Courier New"/>
    </w:rPr>
  </w:style>
  <w:style w:type="character" w:customStyle="1" w:styleId="WW8Num346z2">
    <w:name w:val="WW8Num346z2"/>
    <w:rsid w:val="0088503E"/>
    <w:rPr>
      <w:rFonts w:ascii="Wingdings" w:hAnsi="Wingdings"/>
    </w:rPr>
  </w:style>
  <w:style w:type="character" w:customStyle="1" w:styleId="WW8Num348z0">
    <w:name w:val="WW8Num348z0"/>
    <w:rsid w:val="0088503E"/>
    <w:rPr>
      <w:rFonts w:ascii="Times New Roman" w:hAnsi="Times New Roman"/>
    </w:rPr>
  </w:style>
  <w:style w:type="character" w:customStyle="1" w:styleId="WW8Num349z0">
    <w:name w:val="WW8Num349z0"/>
    <w:rsid w:val="0088503E"/>
    <w:rPr>
      <w:rFonts w:ascii="Wingdings" w:hAnsi="Wingdings"/>
      <w:sz w:val="20"/>
    </w:rPr>
  </w:style>
  <w:style w:type="character" w:customStyle="1" w:styleId="WW8Num350z0">
    <w:name w:val="WW8Num350z0"/>
    <w:rsid w:val="0088503E"/>
    <w:rPr>
      <w:rFonts w:ascii="Symbol" w:hAnsi="Symbol"/>
    </w:rPr>
  </w:style>
  <w:style w:type="character" w:customStyle="1" w:styleId="WW8Num351z0">
    <w:name w:val="WW8Num351z0"/>
    <w:rsid w:val="0088503E"/>
    <w:rPr>
      <w:rFonts w:ascii="Symbol" w:hAnsi="Symbol"/>
    </w:rPr>
  </w:style>
  <w:style w:type="character" w:customStyle="1" w:styleId="WW8Num352z0">
    <w:name w:val="WW8Num352z0"/>
    <w:rsid w:val="0088503E"/>
    <w:rPr>
      <w:rFonts w:ascii="Times New Roman" w:eastAsia="Times New Roman" w:hAnsi="Times New Roman" w:cs="Times New Roman"/>
    </w:rPr>
  </w:style>
  <w:style w:type="character" w:customStyle="1" w:styleId="WW8Num353z0">
    <w:name w:val="WW8Num353z0"/>
    <w:rsid w:val="0088503E"/>
    <w:rPr>
      <w:rFonts w:ascii="Wingdings" w:hAnsi="Wingdings"/>
      <w:sz w:val="20"/>
    </w:rPr>
  </w:style>
  <w:style w:type="character" w:customStyle="1" w:styleId="WW8Num354z0">
    <w:name w:val="WW8Num354z0"/>
    <w:rsid w:val="0088503E"/>
    <w:rPr>
      <w:rFonts w:ascii="Symbol" w:hAnsi="Symbol"/>
    </w:rPr>
  </w:style>
  <w:style w:type="character" w:customStyle="1" w:styleId="WW8Num355z0">
    <w:name w:val="WW8Num355z0"/>
    <w:rsid w:val="0088503E"/>
    <w:rPr>
      <w:rFonts w:ascii="Symbol" w:hAnsi="Symbol"/>
    </w:rPr>
  </w:style>
  <w:style w:type="character" w:customStyle="1" w:styleId="WW8Num356z0">
    <w:name w:val="WW8Num356z0"/>
    <w:rsid w:val="0088503E"/>
    <w:rPr>
      <w:rFonts w:ascii="Symbol" w:hAnsi="Symbol" w:cs="Times New Roman"/>
    </w:rPr>
  </w:style>
  <w:style w:type="character" w:customStyle="1" w:styleId="WW8Num357z0">
    <w:name w:val="WW8Num357z0"/>
    <w:rsid w:val="0088503E"/>
    <w:rPr>
      <w:rFonts w:ascii="Wingdings" w:hAnsi="Wingdings"/>
      <w:sz w:val="20"/>
    </w:rPr>
  </w:style>
  <w:style w:type="character" w:customStyle="1" w:styleId="WW8Num358z0">
    <w:name w:val="WW8Num358z0"/>
    <w:rsid w:val="0088503E"/>
    <w:rPr>
      <w:rFonts w:ascii="Times New Roman" w:hAnsi="Times New Roman"/>
    </w:rPr>
  </w:style>
  <w:style w:type="character" w:customStyle="1" w:styleId="WW8Num359z0">
    <w:name w:val="WW8Num359z0"/>
    <w:rsid w:val="0088503E"/>
    <w:rPr>
      <w:rFonts w:ascii="Symbol" w:hAnsi="Symbol"/>
    </w:rPr>
  </w:style>
  <w:style w:type="character" w:customStyle="1" w:styleId="WW8Num360z0">
    <w:name w:val="WW8Num360z0"/>
    <w:rsid w:val="0088503E"/>
    <w:rPr>
      <w:rFonts w:ascii="Symbol" w:hAnsi="Symbol"/>
    </w:rPr>
  </w:style>
  <w:style w:type="character" w:customStyle="1" w:styleId="WW8Num360z1">
    <w:name w:val="WW8Num360z1"/>
    <w:rsid w:val="0088503E"/>
    <w:rPr>
      <w:rFonts w:ascii="Courier New" w:hAnsi="Courier New"/>
    </w:rPr>
  </w:style>
  <w:style w:type="character" w:customStyle="1" w:styleId="WW8Num360z2">
    <w:name w:val="WW8Num360z2"/>
    <w:rsid w:val="0088503E"/>
    <w:rPr>
      <w:rFonts w:ascii="Wingdings" w:hAnsi="Wingdings"/>
    </w:rPr>
  </w:style>
  <w:style w:type="character" w:customStyle="1" w:styleId="WW8Num362z0">
    <w:name w:val="WW8Num362z0"/>
    <w:rsid w:val="0088503E"/>
    <w:rPr>
      <w:rFonts w:ascii="Symbol" w:hAnsi="Symbol"/>
    </w:rPr>
  </w:style>
  <w:style w:type="character" w:customStyle="1" w:styleId="WW8Num363z0">
    <w:name w:val="WW8Num363z0"/>
    <w:rsid w:val="0088503E"/>
    <w:rPr>
      <w:rFonts w:ascii="Symbol" w:hAnsi="Symbol"/>
    </w:rPr>
  </w:style>
  <w:style w:type="character" w:customStyle="1" w:styleId="WW8Num364z0">
    <w:name w:val="WW8Num364z0"/>
    <w:rsid w:val="0088503E"/>
    <w:rPr>
      <w:rFonts w:ascii="Symbol" w:hAnsi="Symbol"/>
    </w:rPr>
  </w:style>
  <w:style w:type="character" w:customStyle="1" w:styleId="WW8Num365z0">
    <w:name w:val="WW8Num365z0"/>
    <w:rsid w:val="0088503E"/>
    <w:rPr>
      <w:rFonts w:ascii="Wingdings" w:hAnsi="Wingdings"/>
      <w:sz w:val="20"/>
    </w:rPr>
  </w:style>
  <w:style w:type="character" w:customStyle="1" w:styleId="WW8Num366z0">
    <w:name w:val="WW8Num366z0"/>
    <w:rsid w:val="0088503E"/>
    <w:rPr>
      <w:rFonts w:ascii="Symbol" w:hAnsi="Symbol"/>
    </w:rPr>
  </w:style>
  <w:style w:type="character" w:customStyle="1" w:styleId="WW8Num367z0">
    <w:name w:val="WW8Num367z0"/>
    <w:rsid w:val="0088503E"/>
    <w:rPr>
      <w:rFonts w:ascii="Wingdings" w:hAnsi="Wingdings"/>
      <w:sz w:val="20"/>
    </w:rPr>
  </w:style>
  <w:style w:type="character" w:customStyle="1" w:styleId="WW8Num369z0">
    <w:name w:val="WW8Num369z0"/>
    <w:rsid w:val="0088503E"/>
    <w:rPr>
      <w:rFonts w:ascii="Symbol" w:hAnsi="Symbol" w:cs="Times New Roman"/>
    </w:rPr>
  </w:style>
  <w:style w:type="character" w:customStyle="1" w:styleId="WW8Num371z0">
    <w:name w:val="WW8Num371z0"/>
    <w:rsid w:val="0088503E"/>
    <w:rPr>
      <w:rFonts w:ascii="Times New Roman" w:hAnsi="Times New Roman"/>
    </w:rPr>
  </w:style>
  <w:style w:type="character" w:customStyle="1" w:styleId="WW8Num372z0">
    <w:name w:val="WW8Num372z0"/>
    <w:rsid w:val="0088503E"/>
    <w:rPr>
      <w:rFonts w:ascii="Symbol" w:hAnsi="Symbol"/>
    </w:rPr>
  </w:style>
  <w:style w:type="character" w:customStyle="1" w:styleId="WW8Num375z0">
    <w:name w:val="WW8Num375z0"/>
    <w:rsid w:val="0088503E"/>
    <w:rPr>
      <w:rFonts w:ascii="Symbol" w:hAnsi="Symbol"/>
    </w:rPr>
  </w:style>
  <w:style w:type="character" w:customStyle="1" w:styleId="WW8Num375z1">
    <w:name w:val="WW8Num375z1"/>
    <w:rsid w:val="0088503E"/>
    <w:rPr>
      <w:rFonts w:ascii="Courier New" w:hAnsi="Courier New"/>
    </w:rPr>
  </w:style>
  <w:style w:type="character" w:customStyle="1" w:styleId="WW8Num375z2">
    <w:name w:val="WW8Num375z2"/>
    <w:rsid w:val="0088503E"/>
    <w:rPr>
      <w:rFonts w:ascii="Wingdings" w:hAnsi="Wingdings"/>
    </w:rPr>
  </w:style>
  <w:style w:type="character" w:customStyle="1" w:styleId="WW8Num376z0">
    <w:name w:val="WW8Num376z0"/>
    <w:rsid w:val="0088503E"/>
    <w:rPr>
      <w:rFonts w:ascii="Wingdings" w:hAnsi="Wingdings"/>
      <w:sz w:val="20"/>
    </w:rPr>
  </w:style>
  <w:style w:type="character" w:customStyle="1" w:styleId="WW8Num377z0">
    <w:name w:val="WW8Num377z0"/>
    <w:rsid w:val="0088503E"/>
    <w:rPr>
      <w:rFonts w:ascii="Symbol" w:hAnsi="Symbol"/>
    </w:rPr>
  </w:style>
  <w:style w:type="character" w:customStyle="1" w:styleId="WW8Num378z0">
    <w:name w:val="WW8Num378z0"/>
    <w:rsid w:val="0088503E"/>
    <w:rPr>
      <w:rFonts w:ascii="Symbol" w:hAnsi="Symbol"/>
    </w:rPr>
  </w:style>
  <w:style w:type="character" w:customStyle="1" w:styleId="WW8Num379z0">
    <w:name w:val="WW8Num379z0"/>
    <w:rsid w:val="0088503E"/>
    <w:rPr>
      <w:rFonts w:ascii="Symbol" w:hAnsi="Symbol"/>
    </w:rPr>
  </w:style>
  <w:style w:type="character" w:customStyle="1" w:styleId="WW8Num380z0">
    <w:name w:val="WW8Num380z0"/>
    <w:rsid w:val="0088503E"/>
    <w:rPr>
      <w:rFonts w:ascii="Symbol" w:hAnsi="Symbol"/>
    </w:rPr>
  </w:style>
  <w:style w:type="character" w:customStyle="1" w:styleId="WW8Num381z0">
    <w:name w:val="WW8Num381z0"/>
    <w:rsid w:val="0088503E"/>
    <w:rPr>
      <w:b/>
    </w:rPr>
  </w:style>
  <w:style w:type="character" w:customStyle="1" w:styleId="WW8Num382z0">
    <w:name w:val="WW8Num382z0"/>
    <w:rsid w:val="0088503E"/>
    <w:rPr>
      <w:rFonts w:ascii="Wingdings" w:hAnsi="Wingdings"/>
      <w:sz w:val="20"/>
    </w:rPr>
  </w:style>
  <w:style w:type="character" w:customStyle="1" w:styleId="WW8Num383z0">
    <w:name w:val="WW8Num383z0"/>
    <w:rsid w:val="0088503E"/>
    <w:rPr>
      <w:rFonts w:ascii="Symbol" w:hAnsi="Symbol"/>
    </w:rPr>
  </w:style>
  <w:style w:type="character" w:customStyle="1" w:styleId="WW8Num385z0">
    <w:name w:val="WW8Num385z0"/>
    <w:rsid w:val="0088503E"/>
    <w:rPr>
      <w:rFonts w:ascii="Symbol" w:hAnsi="Symbol"/>
    </w:rPr>
  </w:style>
  <w:style w:type="character" w:customStyle="1" w:styleId="WW8Num387z0">
    <w:name w:val="WW8Num387z0"/>
    <w:rsid w:val="0088503E"/>
    <w:rPr>
      <w:rFonts w:ascii="Symbol" w:hAnsi="Symbol"/>
    </w:rPr>
  </w:style>
  <w:style w:type="character" w:customStyle="1" w:styleId="WW8Num388z0">
    <w:name w:val="WW8Num388z0"/>
    <w:rsid w:val="0088503E"/>
    <w:rPr>
      <w:rFonts w:ascii="Symbol" w:hAnsi="Symbol"/>
    </w:rPr>
  </w:style>
  <w:style w:type="character" w:customStyle="1" w:styleId="WW8Num388z1">
    <w:name w:val="WW8Num388z1"/>
    <w:rsid w:val="0088503E"/>
    <w:rPr>
      <w:rFonts w:ascii="Century Schoolbook YU" w:eastAsia="Times New Roman" w:hAnsi="Century Schoolbook YU" w:cs="Times New Roman"/>
    </w:rPr>
  </w:style>
  <w:style w:type="character" w:customStyle="1" w:styleId="WW8Num388z2">
    <w:name w:val="WW8Num388z2"/>
    <w:rsid w:val="0088503E"/>
    <w:rPr>
      <w:rFonts w:ascii="Wingdings" w:hAnsi="Wingdings"/>
    </w:rPr>
  </w:style>
  <w:style w:type="character" w:customStyle="1" w:styleId="WW8Num388z4">
    <w:name w:val="WW8Num388z4"/>
    <w:rsid w:val="0088503E"/>
    <w:rPr>
      <w:rFonts w:ascii="Courier New" w:hAnsi="Courier New"/>
    </w:rPr>
  </w:style>
  <w:style w:type="character" w:customStyle="1" w:styleId="WW8Num389z0">
    <w:name w:val="WW8Num389z0"/>
    <w:rsid w:val="0088503E"/>
    <w:rPr>
      <w:rFonts w:ascii="Symbol" w:hAnsi="Symbol"/>
    </w:rPr>
  </w:style>
  <w:style w:type="character" w:customStyle="1" w:styleId="WW8Num390z0">
    <w:name w:val="WW8Num390z0"/>
    <w:rsid w:val="0088503E"/>
    <w:rPr>
      <w:rFonts w:ascii="Symbol" w:hAnsi="Symbol"/>
    </w:rPr>
  </w:style>
  <w:style w:type="character" w:customStyle="1" w:styleId="WW8Num391z0">
    <w:name w:val="WW8Num391z0"/>
    <w:rsid w:val="0088503E"/>
    <w:rPr>
      <w:rFonts w:ascii="Times New Roman" w:eastAsia="Times New Roman" w:hAnsi="Times New Roman" w:cs="Times New Roman"/>
    </w:rPr>
  </w:style>
  <w:style w:type="character" w:customStyle="1" w:styleId="WW8Num392z0">
    <w:name w:val="WW8Num392z0"/>
    <w:rsid w:val="0088503E"/>
    <w:rPr>
      <w:rFonts w:ascii="Times New Roman" w:hAnsi="Times New Roman"/>
    </w:rPr>
  </w:style>
  <w:style w:type="character" w:customStyle="1" w:styleId="WW8Num393z0">
    <w:name w:val="WW8Num393z0"/>
    <w:rsid w:val="0088503E"/>
    <w:rPr>
      <w:rFonts w:ascii="Times New Roman" w:eastAsia="Times New Roman" w:hAnsi="Times New Roman" w:cs="Times New Roman"/>
    </w:rPr>
  </w:style>
  <w:style w:type="character" w:customStyle="1" w:styleId="WW8Num394z0">
    <w:name w:val="WW8Num394z0"/>
    <w:rsid w:val="0088503E"/>
    <w:rPr>
      <w:rFonts w:ascii="Symbol" w:hAnsi="Symbol"/>
    </w:rPr>
  </w:style>
  <w:style w:type="character" w:customStyle="1" w:styleId="WW8Num394z1">
    <w:name w:val="WW8Num394z1"/>
    <w:rsid w:val="0088503E"/>
    <w:rPr>
      <w:rFonts w:ascii="Courier New" w:hAnsi="Courier New"/>
    </w:rPr>
  </w:style>
  <w:style w:type="character" w:customStyle="1" w:styleId="WW8Num394z2">
    <w:name w:val="WW8Num394z2"/>
    <w:rsid w:val="0088503E"/>
    <w:rPr>
      <w:rFonts w:ascii="Wingdings" w:hAnsi="Wingdings"/>
    </w:rPr>
  </w:style>
  <w:style w:type="character" w:customStyle="1" w:styleId="WW8Num395z0">
    <w:name w:val="WW8Num395z0"/>
    <w:rsid w:val="0088503E"/>
    <w:rPr>
      <w:rFonts w:ascii="Symbol" w:hAnsi="Symbol"/>
    </w:rPr>
  </w:style>
  <w:style w:type="character" w:customStyle="1" w:styleId="WW8Num395z1">
    <w:name w:val="WW8Num395z1"/>
    <w:rsid w:val="0088503E"/>
    <w:rPr>
      <w:rFonts w:ascii="Courier New" w:hAnsi="Courier New"/>
    </w:rPr>
  </w:style>
  <w:style w:type="character" w:customStyle="1" w:styleId="WW8Num395z2">
    <w:name w:val="WW8Num395z2"/>
    <w:rsid w:val="0088503E"/>
    <w:rPr>
      <w:rFonts w:ascii="Wingdings" w:hAnsi="Wingdings"/>
    </w:rPr>
  </w:style>
  <w:style w:type="character" w:customStyle="1" w:styleId="WW8Num396z0">
    <w:name w:val="WW8Num396z0"/>
    <w:rsid w:val="0088503E"/>
    <w:rPr>
      <w:rFonts w:ascii="Times Roman YU" w:hAnsi="Times Roman YU"/>
      <w:color w:val="auto"/>
    </w:rPr>
  </w:style>
  <w:style w:type="character" w:customStyle="1" w:styleId="WW8Num396z1">
    <w:name w:val="WW8Num396z1"/>
    <w:rsid w:val="0088503E"/>
    <w:rPr>
      <w:rFonts w:ascii="Courier New" w:hAnsi="Courier New" w:cs="Courier New"/>
    </w:rPr>
  </w:style>
  <w:style w:type="character" w:customStyle="1" w:styleId="WW8Num396z2">
    <w:name w:val="WW8Num396z2"/>
    <w:rsid w:val="0088503E"/>
    <w:rPr>
      <w:rFonts w:ascii="Wingdings" w:hAnsi="Wingdings"/>
    </w:rPr>
  </w:style>
  <w:style w:type="character" w:customStyle="1" w:styleId="WW8Num396z3">
    <w:name w:val="WW8Num396z3"/>
    <w:rsid w:val="0088503E"/>
    <w:rPr>
      <w:rFonts w:ascii="Symbol" w:hAnsi="Symbol"/>
    </w:rPr>
  </w:style>
  <w:style w:type="character" w:customStyle="1" w:styleId="WW8Num397z0">
    <w:name w:val="WW8Num397z0"/>
    <w:rsid w:val="0088503E"/>
    <w:rPr>
      <w:rFonts w:ascii="Symbol" w:hAnsi="Symbol"/>
    </w:rPr>
  </w:style>
  <w:style w:type="character" w:customStyle="1" w:styleId="WW8Num398z0">
    <w:name w:val="WW8Num398z0"/>
    <w:rsid w:val="0088503E"/>
    <w:rPr>
      <w:rFonts w:ascii="Wingdings" w:hAnsi="Wingdings"/>
    </w:rPr>
  </w:style>
  <w:style w:type="character" w:customStyle="1" w:styleId="WW8Num399z0">
    <w:name w:val="WW8Num399z0"/>
    <w:rsid w:val="0088503E"/>
    <w:rPr>
      <w:rFonts w:ascii="Symbol" w:hAnsi="Symbol"/>
    </w:rPr>
  </w:style>
  <w:style w:type="character" w:customStyle="1" w:styleId="WW8Num400z0">
    <w:name w:val="WW8Num400z0"/>
    <w:rsid w:val="0088503E"/>
    <w:rPr>
      <w:rFonts w:ascii="Symbol" w:hAnsi="Symbol"/>
    </w:rPr>
  </w:style>
  <w:style w:type="character" w:customStyle="1" w:styleId="WW8Num401z0">
    <w:name w:val="WW8Num401z0"/>
    <w:rsid w:val="0088503E"/>
    <w:rPr>
      <w:rFonts w:ascii="Wingdings" w:hAnsi="Wingdings"/>
      <w:sz w:val="20"/>
    </w:rPr>
  </w:style>
  <w:style w:type="character" w:customStyle="1" w:styleId="WW8Num402z0">
    <w:name w:val="WW8Num402z0"/>
    <w:rsid w:val="0088503E"/>
    <w:rPr>
      <w:rFonts w:ascii="Symbol" w:hAnsi="Symbol"/>
    </w:rPr>
  </w:style>
  <w:style w:type="character" w:customStyle="1" w:styleId="WW8Num402z1">
    <w:name w:val="WW8Num402z1"/>
    <w:rsid w:val="0088503E"/>
    <w:rPr>
      <w:rFonts w:ascii="Courier New" w:hAnsi="Courier New"/>
    </w:rPr>
  </w:style>
  <w:style w:type="character" w:customStyle="1" w:styleId="WW8Num402z2">
    <w:name w:val="WW8Num402z2"/>
    <w:rsid w:val="0088503E"/>
    <w:rPr>
      <w:rFonts w:ascii="Wingdings" w:hAnsi="Wingdings"/>
    </w:rPr>
  </w:style>
  <w:style w:type="character" w:customStyle="1" w:styleId="WW8Num403z0">
    <w:name w:val="WW8Num403z0"/>
    <w:rsid w:val="0088503E"/>
    <w:rPr>
      <w:rFonts w:ascii="Wingdings" w:hAnsi="Wingdings"/>
      <w:sz w:val="20"/>
    </w:rPr>
  </w:style>
  <w:style w:type="character" w:customStyle="1" w:styleId="WW8Num404z0">
    <w:name w:val="WW8Num404z0"/>
    <w:rsid w:val="0088503E"/>
    <w:rPr>
      <w:rFonts w:ascii="Symbol" w:hAnsi="Symbol" w:cs="Times New Roman"/>
    </w:rPr>
  </w:style>
  <w:style w:type="character" w:customStyle="1" w:styleId="WW8Num406z0">
    <w:name w:val="WW8Num406z0"/>
    <w:rsid w:val="0088503E"/>
    <w:rPr>
      <w:rFonts w:ascii="Times New Roman" w:hAnsi="Times New Roman"/>
    </w:rPr>
  </w:style>
  <w:style w:type="character" w:customStyle="1" w:styleId="WW8Num407z0">
    <w:name w:val="WW8Num407z0"/>
    <w:rsid w:val="0088503E"/>
    <w:rPr>
      <w:rFonts w:ascii="Symbol" w:hAnsi="Symbol"/>
    </w:rPr>
  </w:style>
  <w:style w:type="character" w:customStyle="1" w:styleId="WW8Num408z0">
    <w:name w:val="WW8Num408z0"/>
    <w:rsid w:val="0088503E"/>
    <w:rPr>
      <w:rFonts w:ascii="Symbol" w:hAnsi="Symbol"/>
    </w:rPr>
  </w:style>
  <w:style w:type="character" w:customStyle="1" w:styleId="WW8Num410z0">
    <w:name w:val="WW8Num410z0"/>
    <w:rsid w:val="0088503E"/>
    <w:rPr>
      <w:rFonts w:ascii="Symbol" w:hAnsi="Symbol"/>
    </w:rPr>
  </w:style>
  <w:style w:type="character" w:customStyle="1" w:styleId="WW8Num410z1">
    <w:name w:val="WW8Num410z1"/>
    <w:rsid w:val="0088503E"/>
    <w:rPr>
      <w:rFonts w:ascii="Courier New" w:hAnsi="Courier New"/>
    </w:rPr>
  </w:style>
  <w:style w:type="character" w:customStyle="1" w:styleId="WW8Num410z2">
    <w:name w:val="WW8Num410z2"/>
    <w:rsid w:val="0088503E"/>
    <w:rPr>
      <w:rFonts w:ascii="Wingdings" w:hAnsi="Wingdings"/>
    </w:rPr>
  </w:style>
  <w:style w:type="character" w:customStyle="1" w:styleId="WW8Num411z0">
    <w:name w:val="WW8Num411z0"/>
    <w:rsid w:val="0088503E"/>
    <w:rPr>
      <w:rFonts w:ascii="Times New Roman" w:hAnsi="Times New Roman"/>
    </w:rPr>
  </w:style>
  <w:style w:type="character" w:customStyle="1" w:styleId="WW8Num412z0">
    <w:name w:val="WW8Num412z0"/>
    <w:rsid w:val="0088503E"/>
    <w:rPr>
      <w:rFonts w:ascii="Symbol" w:hAnsi="Symbol"/>
    </w:rPr>
  </w:style>
  <w:style w:type="character" w:customStyle="1" w:styleId="WW8Num413z0">
    <w:name w:val="WW8Num413z0"/>
    <w:rsid w:val="0088503E"/>
    <w:rPr>
      <w:rFonts w:ascii="Symbol" w:hAnsi="Symbol"/>
    </w:rPr>
  </w:style>
  <w:style w:type="character" w:customStyle="1" w:styleId="WW8Num415z0">
    <w:name w:val="WW8Num415z0"/>
    <w:rsid w:val="0088503E"/>
    <w:rPr>
      <w:rFonts w:ascii="Symbol" w:hAnsi="Symbol"/>
    </w:rPr>
  </w:style>
  <w:style w:type="character" w:customStyle="1" w:styleId="WW8Num416z0">
    <w:name w:val="WW8Num416z0"/>
    <w:rsid w:val="0088503E"/>
    <w:rPr>
      <w:rFonts w:ascii="Symbol" w:hAnsi="Symbol"/>
    </w:rPr>
  </w:style>
  <w:style w:type="character" w:customStyle="1" w:styleId="WW8Num418z0">
    <w:name w:val="WW8Num418z0"/>
    <w:rsid w:val="0088503E"/>
    <w:rPr>
      <w:rFonts w:ascii="Wingdings" w:hAnsi="Wingdings"/>
      <w:sz w:val="20"/>
    </w:rPr>
  </w:style>
  <w:style w:type="character" w:customStyle="1" w:styleId="WW8Num419z0">
    <w:name w:val="WW8Num419z0"/>
    <w:rsid w:val="0088503E"/>
    <w:rPr>
      <w:rFonts w:ascii="Symbol" w:hAnsi="Symbol"/>
    </w:rPr>
  </w:style>
  <w:style w:type="character" w:customStyle="1" w:styleId="WW8Num421z0">
    <w:name w:val="WW8Num421z0"/>
    <w:rsid w:val="0088503E"/>
    <w:rPr>
      <w:rFonts w:ascii="Wingdings" w:hAnsi="Wingdings"/>
      <w:sz w:val="20"/>
    </w:rPr>
  </w:style>
  <w:style w:type="character" w:customStyle="1" w:styleId="WW8Num422z0">
    <w:name w:val="WW8Num422z0"/>
    <w:rsid w:val="0088503E"/>
    <w:rPr>
      <w:rFonts w:ascii="Times New Roman" w:hAnsi="Times New Roman"/>
    </w:rPr>
  </w:style>
  <w:style w:type="character" w:customStyle="1" w:styleId="WW8Num425z0">
    <w:name w:val="WW8Num425z0"/>
    <w:rsid w:val="0088503E"/>
    <w:rPr>
      <w:rFonts w:ascii="Wingdings" w:hAnsi="Wingdings"/>
      <w:sz w:val="20"/>
    </w:rPr>
  </w:style>
  <w:style w:type="character" w:customStyle="1" w:styleId="WW8Num426z0">
    <w:name w:val="WW8Num426z0"/>
    <w:rsid w:val="0088503E"/>
    <w:rPr>
      <w:rFonts w:ascii="Symbol" w:hAnsi="Symbol" w:cs="Times New Roman"/>
    </w:rPr>
  </w:style>
  <w:style w:type="character" w:customStyle="1" w:styleId="WW8Num427z0">
    <w:name w:val="WW8Num427z0"/>
    <w:rsid w:val="0088503E"/>
    <w:rPr>
      <w:rFonts w:ascii="Symbol" w:hAnsi="Symbol"/>
    </w:rPr>
  </w:style>
  <w:style w:type="character" w:customStyle="1" w:styleId="WW8Num427z1">
    <w:name w:val="WW8Num427z1"/>
    <w:rsid w:val="0088503E"/>
    <w:rPr>
      <w:rFonts w:ascii="Courier New" w:hAnsi="Courier New"/>
    </w:rPr>
  </w:style>
  <w:style w:type="character" w:customStyle="1" w:styleId="WW8Num427z2">
    <w:name w:val="WW8Num427z2"/>
    <w:rsid w:val="0088503E"/>
    <w:rPr>
      <w:rFonts w:ascii="Wingdings" w:hAnsi="Wingdings"/>
    </w:rPr>
  </w:style>
  <w:style w:type="character" w:customStyle="1" w:styleId="WW8Num428z0">
    <w:name w:val="WW8Num428z0"/>
    <w:rsid w:val="0088503E"/>
    <w:rPr>
      <w:rFonts w:ascii="Symbol" w:hAnsi="Symbol"/>
    </w:rPr>
  </w:style>
  <w:style w:type="character" w:customStyle="1" w:styleId="WW8Num429z0">
    <w:name w:val="WW8Num429z0"/>
    <w:rsid w:val="0088503E"/>
    <w:rPr>
      <w:rFonts w:ascii="Times New Roman" w:eastAsia="Times New Roman" w:hAnsi="Times New Roman" w:cs="Times New Roman"/>
    </w:rPr>
  </w:style>
  <w:style w:type="character" w:customStyle="1" w:styleId="WW8Num429z1">
    <w:name w:val="WW8Num429z1"/>
    <w:rsid w:val="0088503E"/>
    <w:rPr>
      <w:rFonts w:ascii="Courier New" w:hAnsi="Courier New"/>
    </w:rPr>
  </w:style>
  <w:style w:type="character" w:customStyle="1" w:styleId="WW8Num429z2">
    <w:name w:val="WW8Num429z2"/>
    <w:rsid w:val="0088503E"/>
    <w:rPr>
      <w:rFonts w:ascii="Wingdings" w:hAnsi="Wingdings"/>
    </w:rPr>
  </w:style>
  <w:style w:type="character" w:customStyle="1" w:styleId="WW8Num429z3">
    <w:name w:val="WW8Num429z3"/>
    <w:rsid w:val="0088503E"/>
    <w:rPr>
      <w:rFonts w:ascii="Symbol" w:hAnsi="Symbol"/>
    </w:rPr>
  </w:style>
  <w:style w:type="character" w:customStyle="1" w:styleId="WW8Num430z0">
    <w:name w:val="WW8Num430z0"/>
    <w:rsid w:val="0088503E"/>
    <w:rPr>
      <w:rFonts w:ascii="Symbol" w:hAnsi="Symbol"/>
    </w:rPr>
  </w:style>
  <w:style w:type="character" w:customStyle="1" w:styleId="WW8Num431z0">
    <w:name w:val="WW8Num431z0"/>
    <w:rsid w:val="0088503E"/>
    <w:rPr>
      <w:rFonts w:ascii="Symbol" w:hAnsi="Symbol"/>
    </w:rPr>
  </w:style>
  <w:style w:type="character" w:customStyle="1" w:styleId="WW8Num432z0">
    <w:name w:val="WW8Num432z0"/>
    <w:rsid w:val="0088503E"/>
    <w:rPr>
      <w:rFonts w:ascii="Wingdings" w:hAnsi="Wingdings"/>
    </w:rPr>
  </w:style>
  <w:style w:type="character" w:customStyle="1" w:styleId="WW8Num433z0">
    <w:name w:val="WW8Num433z0"/>
    <w:rsid w:val="0088503E"/>
    <w:rPr>
      <w:rFonts w:ascii="Symbol" w:hAnsi="Symbol"/>
    </w:rPr>
  </w:style>
  <w:style w:type="character" w:customStyle="1" w:styleId="WW8Num434z0">
    <w:name w:val="WW8Num434z0"/>
    <w:rsid w:val="0088503E"/>
    <w:rPr>
      <w:rFonts w:ascii="Symbol" w:hAnsi="Symbol"/>
    </w:rPr>
  </w:style>
  <w:style w:type="character" w:customStyle="1" w:styleId="WW8Num435z0">
    <w:name w:val="WW8Num435z0"/>
    <w:rsid w:val="0088503E"/>
    <w:rPr>
      <w:rFonts w:ascii="Wingdings" w:hAnsi="Wingdings"/>
      <w:sz w:val="20"/>
    </w:rPr>
  </w:style>
  <w:style w:type="character" w:customStyle="1" w:styleId="WW8Num436z0">
    <w:name w:val="WW8Num436z0"/>
    <w:rsid w:val="0088503E"/>
    <w:rPr>
      <w:rFonts w:ascii="Wingdings" w:hAnsi="Wingdings"/>
      <w:sz w:val="20"/>
    </w:rPr>
  </w:style>
  <w:style w:type="character" w:customStyle="1" w:styleId="WW8Num437z0">
    <w:name w:val="WW8Num437z0"/>
    <w:rsid w:val="0088503E"/>
    <w:rPr>
      <w:rFonts w:ascii="Wingdings" w:hAnsi="Wingdings"/>
      <w:sz w:val="20"/>
    </w:rPr>
  </w:style>
  <w:style w:type="character" w:customStyle="1" w:styleId="WW8Num438z0">
    <w:name w:val="WW8Num438z0"/>
    <w:rsid w:val="0088503E"/>
    <w:rPr>
      <w:rFonts w:ascii="Wingdings" w:hAnsi="Wingdings"/>
      <w:sz w:val="20"/>
    </w:rPr>
  </w:style>
  <w:style w:type="character" w:customStyle="1" w:styleId="WW8Num440z0">
    <w:name w:val="WW8Num440z0"/>
    <w:rsid w:val="0088503E"/>
    <w:rPr>
      <w:rFonts w:ascii="Wingdings" w:hAnsi="Wingdings"/>
    </w:rPr>
  </w:style>
  <w:style w:type="character" w:customStyle="1" w:styleId="WW8Num441z0">
    <w:name w:val="WW8Num441z0"/>
    <w:rsid w:val="0088503E"/>
    <w:rPr>
      <w:rFonts w:ascii="Wingdings" w:hAnsi="Wingdings"/>
      <w:sz w:val="20"/>
    </w:rPr>
  </w:style>
  <w:style w:type="character" w:customStyle="1" w:styleId="WW8Num442z0">
    <w:name w:val="WW8Num442z0"/>
    <w:rsid w:val="0088503E"/>
    <w:rPr>
      <w:rFonts w:ascii="Symbol" w:hAnsi="Symbol"/>
    </w:rPr>
  </w:style>
  <w:style w:type="character" w:customStyle="1" w:styleId="WW8Num443z0">
    <w:name w:val="WW8Num443z0"/>
    <w:rsid w:val="0088503E"/>
    <w:rPr>
      <w:rFonts w:ascii="Symbol" w:hAnsi="Symbol" w:cs="Times New Roman"/>
    </w:rPr>
  </w:style>
  <w:style w:type="character" w:customStyle="1" w:styleId="WW8Num444z0">
    <w:name w:val="WW8Num444z0"/>
    <w:rsid w:val="0088503E"/>
    <w:rPr>
      <w:rFonts w:ascii="Times New Roman" w:hAnsi="Times New Roman"/>
    </w:rPr>
  </w:style>
  <w:style w:type="character" w:customStyle="1" w:styleId="WW8Num445z0">
    <w:name w:val="WW8Num445z0"/>
    <w:rsid w:val="0088503E"/>
    <w:rPr>
      <w:rFonts w:ascii="Symbol" w:hAnsi="Symbol"/>
    </w:rPr>
  </w:style>
  <w:style w:type="character" w:customStyle="1" w:styleId="WW8Num446z0">
    <w:name w:val="WW8Num446z0"/>
    <w:rsid w:val="0088503E"/>
    <w:rPr>
      <w:rFonts w:ascii="Symbol" w:hAnsi="Symbol"/>
    </w:rPr>
  </w:style>
  <w:style w:type="character" w:customStyle="1" w:styleId="WW8Num446z1">
    <w:name w:val="WW8Num446z1"/>
    <w:rsid w:val="0088503E"/>
    <w:rPr>
      <w:rFonts w:ascii="Courier New" w:hAnsi="Courier New"/>
    </w:rPr>
  </w:style>
  <w:style w:type="character" w:customStyle="1" w:styleId="WW8Num446z2">
    <w:name w:val="WW8Num446z2"/>
    <w:rsid w:val="0088503E"/>
    <w:rPr>
      <w:rFonts w:ascii="Wingdings" w:hAnsi="Wingdings"/>
    </w:rPr>
  </w:style>
  <w:style w:type="character" w:customStyle="1" w:styleId="WW8Num448z0">
    <w:name w:val="WW8Num448z0"/>
    <w:rsid w:val="0088503E"/>
    <w:rPr>
      <w:rFonts w:ascii="Symbol" w:hAnsi="Symbol"/>
    </w:rPr>
  </w:style>
  <w:style w:type="character" w:customStyle="1" w:styleId="WW8Num449z0">
    <w:name w:val="WW8Num449z0"/>
    <w:rsid w:val="0088503E"/>
    <w:rPr>
      <w:rFonts w:ascii="Symbol" w:hAnsi="Symbol"/>
    </w:rPr>
  </w:style>
  <w:style w:type="character" w:customStyle="1" w:styleId="WW8Num450z0">
    <w:name w:val="WW8Num450z0"/>
    <w:rsid w:val="0088503E"/>
    <w:rPr>
      <w:rFonts w:ascii="Times New Roman" w:hAnsi="Times New Roman"/>
    </w:rPr>
  </w:style>
  <w:style w:type="character" w:customStyle="1" w:styleId="WW8Num451z0">
    <w:name w:val="WW8Num451z0"/>
    <w:rsid w:val="0088503E"/>
    <w:rPr>
      <w:rFonts w:ascii="Times New Roman" w:hAnsi="Times New Roman"/>
    </w:rPr>
  </w:style>
  <w:style w:type="character" w:customStyle="1" w:styleId="WW8Num452z0">
    <w:name w:val="WW8Num452z0"/>
    <w:rsid w:val="0088503E"/>
    <w:rPr>
      <w:rFonts w:ascii="Symbol" w:hAnsi="Symbol"/>
    </w:rPr>
  </w:style>
  <w:style w:type="character" w:customStyle="1" w:styleId="WW8Num453z0">
    <w:name w:val="WW8Num453z0"/>
    <w:rsid w:val="0088503E"/>
    <w:rPr>
      <w:rFonts w:ascii="Symbol" w:hAnsi="Symbol" w:cs="Times New Roman"/>
    </w:rPr>
  </w:style>
  <w:style w:type="character" w:customStyle="1" w:styleId="WW8Num454z0">
    <w:name w:val="WW8Num454z0"/>
    <w:rsid w:val="0088503E"/>
    <w:rPr>
      <w:rFonts w:ascii="Wingdings" w:hAnsi="Wingdings"/>
      <w:sz w:val="20"/>
    </w:rPr>
  </w:style>
  <w:style w:type="character" w:customStyle="1" w:styleId="WW8Num455z0">
    <w:name w:val="WW8Num455z0"/>
    <w:rsid w:val="0088503E"/>
    <w:rPr>
      <w:rFonts w:ascii="Symbol" w:hAnsi="Symbol"/>
    </w:rPr>
  </w:style>
  <w:style w:type="character" w:customStyle="1" w:styleId="WW8Num455z1">
    <w:name w:val="WW8Num455z1"/>
    <w:rsid w:val="0088503E"/>
    <w:rPr>
      <w:rFonts w:ascii="Courier New" w:hAnsi="Courier New"/>
    </w:rPr>
  </w:style>
  <w:style w:type="character" w:customStyle="1" w:styleId="WW8Num455z2">
    <w:name w:val="WW8Num455z2"/>
    <w:rsid w:val="0088503E"/>
    <w:rPr>
      <w:rFonts w:ascii="Wingdings" w:hAnsi="Wingdings"/>
    </w:rPr>
  </w:style>
  <w:style w:type="character" w:customStyle="1" w:styleId="WW8Num456z0">
    <w:name w:val="WW8Num456z0"/>
    <w:rsid w:val="0088503E"/>
    <w:rPr>
      <w:rFonts w:ascii="Times New Roman" w:hAnsi="Times New Roman"/>
    </w:rPr>
  </w:style>
  <w:style w:type="character" w:customStyle="1" w:styleId="WW8Num457z0">
    <w:name w:val="WW8Num457z0"/>
    <w:rsid w:val="0088503E"/>
    <w:rPr>
      <w:rFonts w:ascii="Symbol" w:hAnsi="Symbol"/>
    </w:rPr>
  </w:style>
  <w:style w:type="character" w:customStyle="1" w:styleId="WW8Num458z0">
    <w:name w:val="WW8Num458z0"/>
    <w:rsid w:val="0088503E"/>
    <w:rPr>
      <w:rFonts w:ascii="Symbol" w:hAnsi="Symbol"/>
    </w:rPr>
  </w:style>
  <w:style w:type="character" w:customStyle="1" w:styleId="WW8Num458z1">
    <w:name w:val="WW8Num458z1"/>
    <w:rsid w:val="0088503E"/>
    <w:rPr>
      <w:rFonts w:ascii="Courier New" w:hAnsi="Courier New"/>
    </w:rPr>
  </w:style>
  <w:style w:type="character" w:customStyle="1" w:styleId="WW8Num458z2">
    <w:name w:val="WW8Num458z2"/>
    <w:rsid w:val="0088503E"/>
    <w:rPr>
      <w:rFonts w:ascii="Wingdings" w:hAnsi="Wingdings"/>
    </w:rPr>
  </w:style>
  <w:style w:type="character" w:customStyle="1" w:styleId="WW8Num459z0">
    <w:name w:val="WW8Num459z0"/>
    <w:rsid w:val="0088503E"/>
    <w:rPr>
      <w:rFonts w:ascii="Symbol" w:hAnsi="Symbol"/>
    </w:rPr>
  </w:style>
  <w:style w:type="character" w:customStyle="1" w:styleId="WW8Num461z0">
    <w:name w:val="WW8Num461z0"/>
    <w:rsid w:val="0088503E"/>
    <w:rPr>
      <w:rFonts w:ascii="Symbol" w:hAnsi="Symbol"/>
    </w:rPr>
  </w:style>
  <w:style w:type="character" w:customStyle="1" w:styleId="WW8NumSt25z0">
    <w:name w:val="WW8NumSt25z0"/>
    <w:rsid w:val="0088503E"/>
    <w:rPr>
      <w:rFonts w:ascii="Symbol" w:hAnsi="Symbol"/>
    </w:rPr>
  </w:style>
  <w:style w:type="character" w:customStyle="1" w:styleId="WW8NumSt54z0">
    <w:name w:val="WW8NumSt54z0"/>
    <w:rsid w:val="0088503E"/>
    <w:rPr>
      <w:rFonts w:ascii="Symbol" w:hAnsi="Symbol"/>
    </w:rPr>
  </w:style>
  <w:style w:type="character" w:customStyle="1" w:styleId="WW8NumSt55z0">
    <w:name w:val="WW8NumSt55z0"/>
    <w:rsid w:val="0088503E"/>
    <w:rPr>
      <w:rFonts w:ascii="Symbol" w:hAnsi="Symbol"/>
    </w:rPr>
  </w:style>
  <w:style w:type="character" w:customStyle="1" w:styleId="WW8NumSt138z0">
    <w:name w:val="WW8NumSt138z0"/>
    <w:rsid w:val="0088503E"/>
    <w:rPr>
      <w:rFonts w:ascii="Symbol" w:hAnsi="Symbol"/>
    </w:rPr>
  </w:style>
  <w:style w:type="character" w:customStyle="1" w:styleId="WW8NumSt139z0">
    <w:name w:val="WW8NumSt139z0"/>
    <w:rsid w:val="0088503E"/>
    <w:rPr>
      <w:rFonts w:ascii="Symbol" w:hAnsi="Symbol"/>
    </w:rPr>
  </w:style>
  <w:style w:type="character" w:customStyle="1" w:styleId="WW8NumSt327z0">
    <w:name w:val="WW8NumSt327z0"/>
    <w:rsid w:val="0088503E"/>
    <w:rPr>
      <w:rFonts w:ascii="Wingdings" w:hAnsi="Wingdings"/>
      <w:sz w:val="20"/>
    </w:rPr>
  </w:style>
  <w:style w:type="character" w:customStyle="1" w:styleId="WW8NumSt455z0">
    <w:name w:val="WW8NumSt455z0"/>
    <w:rsid w:val="0088503E"/>
    <w:rPr>
      <w:rFonts w:ascii="Symbol" w:hAnsi="Symbol"/>
    </w:rPr>
  </w:style>
  <w:style w:type="character" w:customStyle="1" w:styleId="WW8NumSt456z0">
    <w:name w:val="WW8NumSt456z0"/>
    <w:rsid w:val="0088503E"/>
    <w:rPr>
      <w:rFonts w:ascii="Symbol" w:hAnsi="Symbol"/>
    </w:rPr>
  </w:style>
  <w:style w:type="character" w:customStyle="1" w:styleId="WW8NumSt457z0">
    <w:name w:val="WW8NumSt457z0"/>
    <w:rsid w:val="0088503E"/>
    <w:rPr>
      <w:rFonts w:ascii="Symbol" w:hAnsi="Symbol"/>
    </w:rPr>
  </w:style>
  <w:style w:type="character" w:customStyle="1" w:styleId="WW8NumSt458z0">
    <w:name w:val="WW8NumSt458z0"/>
    <w:rsid w:val="0088503E"/>
    <w:rPr>
      <w:rFonts w:ascii="Symbol" w:hAnsi="Symbol"/>
    </w:rPr>
  </w:style>
  <w:style w:type="character" w:customStyle="1" w:styleId="WW8NumSt459z0">
    <w:name w:val="WW8NumSt459z0"/>
    <w:rsid w:val="0088503E"/>
    <w:rPr>
      <w:rFonts w:ascii="Wingdings" w:hAnsi="Wingdings"/>
      <w:sz w:val="20"/>
    </w:rPr>
  </w:style>
  <w:style w:type="character" w:customStyle="1" w:styleId="WW8NumSt464z0">
    <w:name w:val="WW8NumSt464z0"/>
    <w:rsid w:val="0088503E"/>
    <w:rPr>
      <w:rFonts w:ascii="Symbol" w:hAnsi="Symbol"/>
    </w:rPr>
  </w:style>
  <w:style w:type="character" w:customStyle="1" w:styleId="DefaultParagraphFont2">
    <w:name w:val="Default Paragraph Font2"/>
    <w:rsid w:val="0088503E"/>
  </w:style>
  <w:style w:type="character" w:styleId="a2">
    <w:name w:val="page number"/>
    <w:basedOn w:val="DefaultParagraphFont2"/>
    <w:rsid w:val="0088503E"/>
  </w:style>
  <w:style w:type="character" w:styleId="a3">
    <w:name w:val="Hyperlink"/>
    <w:basedOn w:val="DefaultParagraphFont2"/>
    <w:uiPriority w:val="99"/>
    <w:rsid w:val="0088503E"/>
    <w:rPr>
      <w:color w:val="0000FF"/>
      <w:u w:val="single"/>
    </w:rPr>
  </w:style>
  <w:style w:type="character" w:styleId="a4">
    <w:name w:val="FollowedHyperlink"/>
    <w:basedOn w:val="DefaultParagraphFont2"/>
    <w:rsid w:val="0088503E"/>
    <w:rPr>
      <w:color w:val="800080"/>
      <w:u w:val="single"/>
    </w:rPr>
  </w:style>
  <w:style w:type="character" w:styleId="a5">
    <w:name w:val="Strong"/>
    <w:basedOn w:val="DefaultParagraphFont2"/>
    <w:uiPriority w:val="22"/>
    <w:qFormat/>
    <w:rsid w:val="0088503E"/>
    <w:rPr>
      <w:b/>
      <w:bCs/>
    </w:rPr>
  </w:style>
  <w:style w:type="character" w:customStyle="1" w:styleId="Header1">
    <w:name w:val="Header1"/>
    <w:basedOn w:val="DefaultParagraphFont2"/>
    <w:rsid w:val="0088503E"/>
    <w:rPr>
      <w:sz w:val="24"/>
      <w:lang w:val="en-US" w:eastAsia="ar-SA" w:bidi="ar-SA"/>
    </w:rPr>
  </w:style>
  <w:style w:type="character" w:customStyle="1" w:styleId="Bullets">
    <w:name w:val="Bullets"/>
    <w:rsid w:val="0088503E"/>
    <w:rPr>
      <w:rFonts w:ascii="StarSymbol" w:eastAsia="StarSymbol" w:hAnsi="StarSymbol" w:cs="StarSymbol"/>
      <w:sz w:val="24"/>
      <w:szCs w:val="24"/>
    </w:rPr>
  </w:style>
  <w:style w:type="character" w:customStyle="1" w:styleId="NumberingSymbols">
    <w:name w:val="Numbering Symbols"/>
    <w:rsid w:val="0088503E"/>
  </w:style>
  <w:style w:type="paragraph" w:customStyle="1" w:styleId="Heading">
    <w:name w:val="Heading"/>
    <w:basedOn w:val="Normal"/>
    <w:next w:val="a6"/>
    <w:rsid w:val="0088503E"/>
    <w:pPr>
      <w:keepNext/>
      <w:spacing w:before="240" w:after="120"/>
    </w:pPr>
    <w:rPr>
      <w:rFonts w:eastAsia="MS Mincho" w:cs="Tahoma"/>
      <w:sz w:val="28"/>
      <w:szCs w:val="28"/>
    </w:rPr>
  </w:style>
  <w:style w:type="paragraph" w:styleId="a6">
    <w:name w:val="Body Text"/>
    <w:basedOn w:val="Normal"/>
    <w:link w:val="Char"/>
    <w:rsid w:val="0088503E"/>
    <w:rPr>
      <w:rFonts w:ascii="Times Roman YU" w:hAnsi="Times Roman YU"/>
      <w:b/>
      <w:sz w:val="26"/>
    </w:rPr>
  </w:style>
  <w:style w:type="paragraph" w:styleId="a7">
    <w:name w:val="List"/>
    <w:basedOn w:val="Normal"/>
    <w:rsid w:val="0088503E"/>
    <w:pPr>
      <w:autoSpaceDE w:val="0"/>
      <w:ind w:left="283" w:hanging="283"/>
    </w:pPr>
    <w:rPr>
      <w:rFonts w:ascii="YUUniversityR" w:hAnsi="YUUniversityR" w:cs="YUUniversityR"/>
      <w:color w:val="000000"/>
      <w:sz w:val="30"/>
      <w:szCs w:val="30"/>
    </w:rPr>
  </w:style>
  <w:style w:type="paragraph" w:styleId="a8">
    <w:name w:val="caption"/>
    <w:basedOn w:val="Normal"/>
    <w:next w:val="Normal"/>
    <w:qFormat/>
    <w:rsid w:val="0088503E"/>
    <w:pPr>
      <w:spacing w:before="120" w:after="120"/>
    </w:pPr>
    <w:rPr>
      <w:b/>
      <w:bCs/>
    </w:rPr>
  </w:style>
  <w:style w:type="paragraph" w:customStyle="1" w:styleId="Index">
    <w:name w:val="Index"/>
    <w:basedOn w:val="Normal"/>
    <w:rsid w:val="0088503E"/>
    <w:pPr>
      <w:suppressLineNumbers/>
    </w:pPr>
    <w:rPr>
      <w:rFonts w:cs="Tahoma"/>
    </w:rPr>
  </w:style>
  <w:style w:type="paragraph" w:styleId="a9">
    <w:name w:val="Salutation"/>
    <w:basedOn w:val="Normal"/>
    <w:link w:val="Char0"/>
    <w:rsid w:val="0088503E"/>
    <w:rPr>
      <w:rFonts w:ascii="Times Roman YU" w:hAnsi="Times Roman YU"/>
    </w:rPr>
  </w:style>
  <w:style w:type="paragraph" w:customStyle="1" w:styleId="NormalAriel">
    <w:name w:val="Normal + Ariel"/>
    <w:basedOn w:val="Normal"/>
    <w:rsid w:val="0088503E"/>
    <w:rPr>
      <w:rFonts w:ascii="Korinna YU" w:hAnsi="Korinna YU"/>
      <w:sz w:val="28"/>
    </w:rPr>
  </w:style>
  <w:style w:type="paragraph" w:styleId="20">
    <w:name w:val="Body Text Indent 2"/>
    <w:basedOn w:val="Normal"/>
    <w:link w:val="2Char0"/>
    <w:rsid w:val="0088503E"/>
    <w:pPr>
      <w:ind w:firstLine="720"/>
    </w:pPr>
    <w:rPr>
      <w:rFonts w:ascii="Times Roman YU" w:hAnsi="Times Roman YU"/>
    </w:rPr>
  </w:style>
  <w:style w:type="paragraph" w:styleId="aa">
    <w:name w:val="Body Text Indent"/>
    <w:basedOn w:val="Normal"/>
    <w:link w:val="Char1"/>
    <w:rsid w:val="0088503E"/>
    <w:pPr>
      <w:ind w:firstLine="709"/>
    </w:pPr>
    <w:rPr>
      <w:rFonts w:ascii="Times Roman YU" w:hAnsi="Times Roman YU"/>
      <w:sz w:val="28"/>
    </w:rPr>
  </w:style>
  <w:style w:type="paragraph" w:styleId="ab">
    <w:name w:val="List Bullet"/>
    <w:basedOn w:val="Normal"/>
    <w:rsid w:val="0088503E"/>
    <w:rPr>
      <w:rFonts w:ascii="Korinna YU" w:hAnsi="Korinna YU"/>
      <w:sz w:val="28"/>
    </w:rPr>
  </w:style>
  <w:style w:type="paragraph" w:styleId="21">
    <w:name w:val="List Bullet 2"/>
    <w:basedOn w:val="Normal"/>
    <w:rsid w:val="0088503E"/>
    <w:pPr>
      <w:ind w:left="-1132"/>
    </w:pPr>
    <w:rPr>
      <w:rFonts w:ascii="Korinna YU" w:hAnsi="Korinna YU"/>
      <w:sz w:val="28"/>
    </w:rPr>
  </w:style>
  <w:style w:type="paragraph" w:styleId="30">
    <w:name w:val="List Bullet 3"/>
    <w:basedOn w:val="Normal"/>
    <w:rsid w:val="0088503E"/>
    <w:pPr>
      <w:ind w:left="-2264"/>
    </w:pPr>
    <w:rPr>
      <w:rFonts w:ascii="Korinna YU" w:hAnsi="Korinna YU"/>
      <w:sz w:val="28"/>
    </w:rPr>
  </w:style>
  <w:style w:type="paragraph" w:styleId="22">
    <w:name w:val="Body Text 2"/>
    <w:basedOn w:val="Normal"/>
    <w:link w:val="2Char1"/>
    <w:rsid w:val="0088503E"/>
    <w:pPr>
      <w:spacing w:line="360" w:lineRule="auto"/>
      <w:ind w:right="199"/>
    </w:pPr>
    <w:rPr>
      <w:rFonts w:ascii="Times Roman YU" w:hAnsi="Times Roman YU"/>
    </w:rPr>
  </w:style>
  <w:style w:type="paragraph" w:styleId="31">
    <w:name w:val="Body Text 3"/>
    <w:basedOn w:val="Normal"/>
    <w:link w:val="3Char0"/>
    <w:rsid w:val="0088503E"/>
    <w:pPr>
      <w:spacing w:line="360" w:lineRule="auto"/>
      <w:ind w:right="199"/>
    </w:pPr>
    <w:rPr>
      <w:rFonts w:ascii="Times Roman YU" w:hAnsi="Times Roman YU"/>
    </w:rPr>
  </w:style>
  <w:style w:type="paragraph" w:styleId="32">
    <w:name w:val="Body Text Indent 3"/>
    <w:basedOn w:val="Normal"/>
    <w:link w:val="3Char1"/>
    <w:rsid w:val="0088503E"/>
    <w:pPr>
      <w:spacing w:after="120"/>
      <w:ind w:left="283"/>
    </w:pPr>
    <w:rPr>
      <w:sz w:val="16"/>
      <w:szCs w:val="16"/>
    </w:rPr>
  </w:style>
  <w:style w:type="paragraph" w:styleId="23">
    <w:name w:val="List 2"/>
    <w:basedOn w:val="Normal"/>
    <w:rsid w:val="0088503E"/>
    <w:pPr>
      <w:ind w:left="720" w:hanging="360"/>
    </w:pPr>
  </w:style>
  <w:style w:type="paragraph" w:styleId="24">
    <w:name w:val="List Continue 2"/>
    <w:basedOn w:val="Normal"/>
    <w:rsid w:val="0088503E"/>
    <w:pPr>
      <w:spacing w:after="120"/>
      <w:ind w:left="720"/>
    </w:pPr>
  </w:style>
  <w:style w:type="paragraph" w:styleId="ac">
    <w:name w:val="footer"/>
    <w:basedOn w:val="Normal"/>
    <w:link w:val="Char2"/>
    <w:uiPriority w:val="99"/>
    <w:rsid w:val="0088503E"/>
  </w:style>
  <w:style w:type="paragraph" w:styleId="ad">
    <w:name w:val="header"/>
    <w:basedOn w:val="Normal"/>
    <w:link w:val="Char3"/>
    <w:rsid w:val="0088503E"/>
    <w:pPr>
      <w:overflowPunct w:val="0"/>
      <w:autoSpaceDE w:val="0"/>
      <w:spacing w:after="60"/>
      <w:textAlignment w:val="baseline"/>
    </w:pPr>
  </w:style>
  <w:style w:type="paragraph" w:customStyle="1" w:styleId="FR2">
    <w:name w:val="FR2"/>
    <w:rsid w:val="0088503E"/>
    <w:pPr>
      <w:widowControl w:val="0"/>
      <w:suppressAutoHyphens/>
      <w:autoSpaceDE w:val="0"/>
      <w:spacing w:before="80"/>
      <w:ind w:left="400"/>
    </w:pPr>
    <w:rPr>
      <w:rFonts w:ascii="Arial" w:hAnsi="Arial"/>
      <w:kern w:val="1"/>
      <w:sz w:val="12"/>
      <w:lang w:val="en-GB" w:eastAsia="ar-SA"/>
    </w:rPr>
  </w:style>
  <w:style w:type="paragraph" w:customStyle="1" w:styleId="FR1">
    <w:name w:val="FR1"/>
    <w:rsid w:val="0088503E"/>
    <w:pPr>
      <w:widowControl w:val="0"/>
      <w:suppressAutoHyphens/>
      <w:autoSpaceDE w:val="0"/>
      <w:ind w:left="1560" w:hanging="1560"/>
    </w:pPr>
    <w:rPr>
      <w:kern w:val="1"/>
      <w:lang w:val="en-GB" w:eastAsia="ar-SA"/>
    </w:rPr>
  </w:style>
  <w:style w:type="paragraph" w:styleId="ae">
    <w:name w:val="Title"/>
    <w:basedOn w:val="Normal"/>
    <w:next w:val="af"/>
    <w:link w:val="Char4"/>
    <w:qFormat/>
    <w:rsid w:val="0088503E"/>
    <w:pPr>
      <w:jc w:val="center"/>
    </w:pPr>
    <w:rPr>
      <w:rFonts w:ascii="CTimesBoldItalic" w:hAnsi="CTimesBoldItalic"/>
      <w:sz w:val="36"/>
    </w:rPr>
  </w:style>
  <w:style w:type="paragraph" w:styleId="af">
    <w:name w:val="Subtitle"/>
    <w:basedOn w:val="Heading"/>
    <w:next w:val="a6"/>
    <w:link w:val="Char5"/>
    <w:qFormat/>
    <w:rsid w:val="0088503E"/>
    <w:pPr>
      <w:jc w:val="center"/>
    </w:pPr>
    <w:rPr>
      <w:i/>
      <w:iCs/>
    </w:rPr>
  </w:style>
  <w:style w:type="paragraph" w:customStyle="1" w:styleId="Style1">
    <w:name w:val="Style1"/>
    <w:basedOn w:val="Normal"/>
    <w:rsid w:val="0088503E"/>
    <w:pPr>
      <w:widowControl w:val="0"/>
    </w:pPr>
    <w:rPr>
      <w:rFonts w:ascii="YuCiril Helvetica" w:hAnsi="YuCiril Helvetica"/>
    </w:rPr>
  </w:style>
  <w:style w:type="paragraph" w:styleId="10">
    <w:name w:val="toc 1"/>
    <w:basedOn w:val="Normal"/>
    <w:uiPriority w:val="39"/>
    <w:rsid w:val="0088503E"/>
    <w:pPr>
      <w:spacing w:before="280" w:after="280"/>
    </w:pPr>
    <w:rPr>
      <w:szCs w:val="24"/>
    </w:rPr>
  </w:style>
  <w:style w:type="paragraph" w:customStyle="1" w:styleId="WW-BodyText2">
    <w:name w:val="WW-Body Text 2"/>
    <w:basedOn w:val="Normal"/>
    <w:rsid w:val="0088503E"/>
    <w:rPr>
      <w:rFonts w:ascii="Yu_HelvN" w:hAnsi="Yu_HelvN" w:cs="Arial Unicode MS"/>
      <w:szCs w:val="24"/>
    </w:rPr>
  </w:style>
  <w:style w:type="paragraph" w:styleId="40">
    <w:name w:val="List Bullet 4"/>
    <w:basedOn w:val="Normal"/>
    <w:rsid w:val="0088503E"/>
    <w:pPr>
      <w:keepNext/>
      <w:keepLines/>
      <w:overflowPunct w:val="0"/>
      <w:autoSpaceDE w:val="0"/>
      <w:ind w:right="57" w:firstLine="720"/>
      <w:textAlignment w:val="baseline"/>
    </w:pPr>
    <w:rPr>
      <w:bCs/>
      <w:lang w:val="sr-Cyrl-CS"/>
    </w:rPr>
  </w:style>
  <w:style w:type="paragraph" w:styleId="50">
    <w:name w:val="List Bullet 5"/>
    <w:basedOn w:val="Normal"/>
    <w:rsid w:val="0088503E"/>
    <w:pPr>
      <w:keepNext/>
      <w:keepLines/>
      <w:overflowPunct w:val="0"/>
      <w:autoSpaceDE w:val="0"/>
      <w:spacing w:line="360" w:lineRule="auto"/>
      <w:ind w:right="284"/>
      <w:textAlignment w:val="baseline"/>
    </w:pPr>
    <w:rPr>
      <w:color w:val="000080"/>
      <w:lang w:val="sr-Cyrl-CS"/>
    </w:rPr>
  </w:style>
  <w:style w:type="paragraph" w:styleId="af0">
    <w:name w:val="Normal Indent"/>
    <w:basedOn w:val="Normal"/>
    <w:rsid w:val="0088503E"/>
    <w:pPr>
      <w:ind w:left="720"/>
    </w:pPr>
  </w:style>
  <w:style w:type="paragraph" w:customStyle="1" w:styleId="NASLOV">
    <w:name w:val="NASLOV"/>
    <w:basedOn w:val="Normal"/>
    <w:rsid w:val="0088503E"/>
    <w:pPr>
      <w:spacing w:before="480" w:after="120"/>
      <w:ind w:left="397"/>
      <w:jc w:val="center"/>
    </w:pPr>
    <w:rPr>
      <w:rFonts w:ascii="Times Roman YU" w:hAnsi="Times Roman YU"/>
      <w:b/>
      <w:color w:val="0000FF"/>
      <w:sz w:val="36"/>
    </w:rPr>
  </w:style>
  <w:style w:type="paragraph" w:customStyle="1" w:styleId="boditekst">
    <w:name w:val="boditekst"/>
    <w:basedOn w:val="Normal"/>
    <w:rsid w:val="0088503E"/>
    <w:pPr>
      <w:spacing w:after="120"/>
      <w:ind w:firstLine="720"/>
    </w:pPr>
    <w:rPr>
      <w:rFonts w:ascii="Times Roman YU" w:hAnsi="Times Roman YU"/>
      <w:sz w:val="28"/>
    </w:rPr>
  </w:style>
  <w:style w:type="paragraph" w:customStyle="1" w:styleId="naslov1">
    <w:name w:val="naslov1"/>
    <w:basedOn w:val="boditekst"/>
    <w:rsid w:val="0088503E"/>
    <w:pPr>
      <w:spacing w:before="240"/>
      <w:ind w:firstLine="0"/>
      <w:jc w:val="center"/>
    </w:pPr>
    <w:rPr>
      <w:b/>
      <w:sz w:val="36"/>
    </w:rPr>
  </w:style>
  <w:style w:type="paragraph" w:customStyle="1" w:styleId="naslov2">
    <w:name w:val="naslov2"/>
    <w:basedOn w:val="naslov1"/>
    <w:rsid w:val="0088503E"/>
    <w:pPr>
      <w:spacing w:before="360"/>
      <w:ind w:firstLine="720"/>
      <w:jc w:val="left"/>
    </w:pPr>
    <w:rPr>
      <w:i/>
      <w:sz w:val="32"/>
    </w:rPr>
  </w:style>
  <w:style w:type="paragraph" w:styleId="af1">
    <w:name w:val="Block Text"/>
    <w:basedOn w:val="Normal"/>
    <w:rsid w:val="0088503E"/>
    <w:pPr>
      <w:ind w:left="1276" w:right="283" w:hanging="1276"/>
    </w:pPr>
    <w:rPr>
      <w:rFonts w:ascii="Times Roman YU" w:hAnsi="Times Roman YU"/>
      <w:sz w:val="28"/>
      <w:lang w:val="sl-SI"/>
    </w:rPr>
  </w:style>
  <w:style w:type="paragraph" w:customStyle="1" w:styleId="nabrajanje">
    <w:name w:val="nabrajanje"/>
    <w:basedOn w:val="Normal"/>
    <w:rsid w:val="0088503E"/>
    <w:pPr>
      <w:spacing w:after="120"/>
      <w:ind w:left="284" w:hanging="284"/>
    </w:pPr>
    <w:rPr>
      <w:rFonts w:ascii="Dutch801 Rm Win95BT" w:hAnsi="Dutch801 Rm Win95BT"/>
      <w:sz w:val="18"/>
    </w:rPr>
  </w:style>
  <w:style w:type="paragraph" w:customStyle="1" w:styleId="clan">
    <w:name w:val="clan"/>
    <w:basedOn w:val="Normal"/>
    <w:rsid w:val="0088503E"/>
    <w:pPr>
      <w:jc w:val="center"/>
    </w:pPr>
    <w:rPr>
      <w:rFonts w:ascii="Dutch801 Rm Win95BT" w:hAnsi="Dutch801 Rm Win95BT"/>
      <w:b/>
      <w:sz w:val="18"/>
      <w:lang w:val="hr-HR"/>
    </w:rPr>
  </w:style>
  <w:style w:type="paragraph" w:styleId="NormalWeb">
    <w:name w:val="Normal (Web)"/>
    <w:basedOn w:val="Normal"/>
    <w:uiPriority w:val="99"/>
    <w:rsid w:val="0088503E"/>
    <w:pPr>
      <w:spacing w:before="280" w:after="280"/>
    </w:pPr>
    <w:rPr>
      <w:szCs w:val="24"/>
    </w:rPr>
  </w:style>
  <w:style w:type="paragraph" w:styleId="af2">
    <w:name w:val="endnote text"/>
    <w:basedOn w:val="Normal"/>
    <w:link w:val="Char6"/>
    <w:semiHidden/>
    <w:rsid w:val="0088503E"/>
    <w:rPr>
      <w:rFonts w:ascii="MS Serif" w:hAnsi="MS Serif"/>
    </w:rPr>
  </w:style>
  <w:style w:type="paragraph" w:styleId="af3">
    <w:name w:val="List Paragraph"/>
    <w:basedOn w:val="Normal"/>
    <w:qFormat/>
    <w:rsid w:val="0088503E"/>
    <w:pPr>
      <w:ind w:left="720"/>
    </w:pPr>
    <w:rPr>
      <w:szCs w:val="24"/>
    </w:rPr>
  </w:style>
  <w:style w:type="paragraph" w:customStyle="1" w:styleId="p0c">
    <w:name w:val="p0c"/>
    <w:basedOn w:val="Normal"/>
    <w:rsid w:val="0088503E"/>
    <w:pPr>
      <w:spacing w:before="280" w:after="280"/>
    </w:pPr>
    <w:rPr>
      <w:szCs w:val="24"/>
    </w:rPr>
  </w:style>
  <w:style w:type="paragraph" w:styleId="af4">
    <w:name w:val="Document Map"/>
    <w:basedOn w:val="Normal"/>
    <w:link w:val="Char7"/>
    <w:uiPriority w:val="99"/>
    <w:rsid w:val="0088503E"/>
    <w:pPr>
      <w:shd w:val="clear" w:color="auto" w:fill="000080"/>
    </w:pPr>
    <w:rPr>
      <w:rFonts w:ascii="Tahoma" w:hAnsi="Tahoma" w:cs="Tahoma"/>
    </w:rPr>
  </w:style>
  <w:style w:type="paragraph" w:customStyle="1" w:styleId="Framecontents">
    <w:name w:val="Frame contents"/>
    <w:basedOn w:val="a6"/>
    <w:rsid w:val="0088503E"/>
  </w:style>
  <w:style w:type="paragraph" w:customStyle="1" w:styleId="TableContents">
    <w:name w:val="Table Contents"/>
    <w:basedOn w:val="Normal"/>
    <w:rsid w:val="0088503E"/>
    <w:pPr>
      <w:suppressLineNumbers/>
    </w:pPr>
  </w:style>
  <w:style w:type="paragraph" w:customStyle="1" w:styleId="TableHeading">
    <w:name w:val="Table Heading"/>
    <w:basedOn w:val="TableContents"/>
    <w:rsid w:val="0088503E"/>
    <w:pPr>
      <w:jc w:val="center"/>
    </w:pPr>
    <w:rPr>
      <w:b/>
      <w:bCs/>
    </w:rPr>
  </w:style>
  <w:style w:type="paragraph" w:customStyle="1" w:styleId="enumerationsub">
    <w:name w:val="enumeration_sub"/>
    <w:basedOn w:val="Normal"/>
    <w:rsid w:val="0088503E"/>
    <w:pPr>
      <w:ind w:left="-479" w:right="176"/>
    </w:pPr>
  </w:style>
  <w:style w:type="paragraph" w:customStyle="1" w:styleId="OSNOVNI">
    <w:name w:val="OSNOVNI"/>
    <w:rsid w:val="0088503E"/>
    <w:pPr>
      <w:tabs>
        <w:tab w:val="left" w:pos="-720"/>
      </w:tabs>
      <w:suppressAutoHyphens/>
      <w:jc w:val="both"/>
    </w:pPr>
    <w:rPr>
      <w:rFonts w:ascii="CG Times" w:eastAsia="Arial" w:hAnsi="CG Times"/>
      <w:spacing w:val="-3"/>
      <w:kern w:val="1"/>
      <w:sz w:val="24"/>
      <w:lang w:eastAsia="ar-SA"/>
    </w:rPr>
  </w:style>
  <w:style w:type="paragraph" w:customStyle="1" w:styleId="Heading10">
    <w:name w:val="Heading 10"/>
    <w:basedOn w:val="Heading"/>
    <w:next w:val="a6"/>
    <w:rsid w:val="0088503E"/>
    <w:rPr>
      <w:b/>
      <w:bCs/>
      <w:sz w:val="21"/>
      <w:szCs w:val="21"/>
    </w:rPr>
  </w:style>
  <w:style w:type="paragraph" w:customStyle="1" w:styleId="Naslov20">
    <w:name w:val="Naslov2"/>
    <w:basedOn w:val="Normal"/>
    <w:rsid w:val="0088503E"/>
    <w:pPr>
      <w:spacing w:before="480" w:after="240"/>
    </w:pPr>
    <w:rPr>
      <w:b/>
      <w:sz w:val="28"/>
      <w:lang w:val="en-GB"/>
    </w:rPr>
  </w:style>
  <w:style w:type="paragraph" w:customStyle="1" w:styleId="ObicanBP">
    <w:name w:val="ObicanBP"/>
    <w:rsid w:val="00F46F8D"/>
    <w:rPr>
      <w:color w:val="000000"/>
      <w:sz w:val="40"/>
    </w:rPr>
  </w:style>
  <w:style w:type="paragraph" w:customStyle="1" w:styleId="Bulett">
    <w:name w:val="Bulett"/>
    <w:basedOn w:val="Normal"/>
    <w:rsid w:val="00F46F8D"/>
    <w:pPr>
      <w:suppressAutoHyphens w:val="0"/>
      <w:ind w:left="1418" w:hanging="284"/>
    </w:pPr>
    <w:rPr>
      <w:kern w:val="0"/>
      <w:lang w:eastAsia="en-US"/>
    </w:rPr>
  </w:style>
  <w:style w:type="paragraph" w:customStyle="1" w:styleId="Stavkapredmera">
    <w:name w:val="Stavka predmera"/>
    <w:basedOn w:val="Bulett"/>
    <w:rsid w:val="00F46F8D"/>
    <w:pPr>
      <w:ind w:left="738" w:right="3402" w:hanging="454"/>
    </w:pPr>
  </w:style>
  <w:style w:type="paragraph" w:styleId="33">
    <w:name w:val="List Continue 3"/>
    <w:basedOn w:val="Normal"/>
    <w:rsid w:val="00F46F8D"/>
    <w:pPr>
      <w:suppressAutoHyphens w:val="0"/>
      <w:autoSpaceDE w:val="0"/>
      <w:autoSpaceDN w:val="0"/>
      <w:spacing w:after="120"/>
      <w:ind w:left="1080"/>
      <w:jc w:val="left"/>
    </w:pPr>
    <w:rPr>
      <w:kern w:val="0"/>
      <w:lang w:eastAsia="en-US"/>
    </w:rPr>
  </w:style>
  <w:style w:type="paragraph" w:customStyle="1" w:styleId="BodyText4">
    <w:name w:val="Body Text 4"/>
    <w:basedOn w:val="aa"/>
    <w:rsid w:val="00F46F8D"/>
    <w:pPr>
      <w:suppressAutoHyphens w:val="0"/>
      <w:overflowPunct w:val="0"/>
      <w:autoSpaceDE w:val="0"/>
      <w:autoSpaceDN w:val="0"/>
      <w:adjustRightInd w:val="0"/>
      <w:spacing w:after="120"/>
      <w:ind w:left="360" w:firstLine="0"/>
      <w:jc w:val="left"/>
      <w:textAlignment w:val="baseline"/>
    </w:pPr>
    <w:rPr>
      <w:rFonts w:ascii="Helvetica YU" w:hAnsi="Helvetica YU"/>
      <w:kern w:val="0"/>
      <w:sz w:val="22"/>
      <w:lang w:eastAsia="en-US"/>
    </w:rPr>
  </w:style>
  <w:style w:type="table" w:styleId="af5">
    <w:name w:val="Table Grid"/>
    <w:basedOn w:val="a0"/>
    <w:uiPriority w:val="59"/>
    <w:rsid w:val="00A462B0"/>
    <w:pPr>
      <w:suppressAutoHyphens/>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8">
    <w:name w:val="Char"/>
    <w:basedOn w:val="Normal"/>
    <w:rsid w:val="00434C44"/>
    <w:pPr>
      <w:suppressAutoHyphens w:val="0"/>
      <w:spacing w:after="160" w:line="240" w:lineRule="exact"/>
      <w:jc w:val="left"/>
    </w:pPr>
    <w:rPr>
      <w:rFonts w:ascii="Tahoma" w:hAnsi="Tahoma"/>
      <w:kern w:val="0"/>
      <w:lang w:eastAsia="en-US"/>
    </w:rPr>
  </w:style>
  <w:style w:type="paragraph" w:customStyle="1" w:styleId="StyleTimesNewRomanFirstline127mm">
    <w:name w:val="Style Times New Roman First line:  12.7 mm"/>
    <w:basedOn w:val="Normal"/>
    <w:rsid w:val="0065056A"/>
    <w:pPr>
      <w:widowControl w:val="0"/>
      <w:ind w:firstLine="720"/>
    </w:pPr>
    <w:rPr>
      <w:rFonts w:cs="MS Sans Serif"/>
      <w:kern w:val="0"/>
    </w:rPr>
  </w:style>
  <w:style w:type="paragraph" w:styleId="af6">
    <w:name w:val="Plain Text"/>
    <w:basedOn w:val="Normal"/>
    <w:link w:val="Char9"/>
    <w:rsid w:val="0095665F"/>
    <w:pPr>
      <w:suppressAutoHyphens w:val="0"/>
      <w:jc w:val="left"/>
    </w:pPr>
    <w:rPr>
      <w:rFonts w:ascii="Courier New" w:hAnsi="Courier New"/>
      <w:kern w:val="0"/>
      <w:lang w:eastAsia="en-US"/>
    </w:rPr>
  </w:style>
  <w:style w:type="paragraph" w:customStyle="1" w:styleId="FTStile00">
    <w:name w:val="FT_Stile00"/>
    <w:rsid w:val="0095665F"/>
    <w:pPr>
      <w:tabs>
        <w:tab w:val="right" w:leader="dot" w:pos="2695"/>
      </w:tabs>
    </w:pPr>
    <w:rPr>
      <w:rFonts w:ascii="Arial" w:hAnsi="Arial"/>
      <w:noProof/>
      <w:sz w:val="24"/>
      <w:lang w:val="it-IT" w:eastAsia="it-IT"/>
    </w:rPr>
  </w:style>
  <w:style w:type="character" w:customStyle="1" w:styleId="WW8Num25z5">
    <w:name w:val="WW8Num25z5"/>
    <w:rsid w:val="002671BE"/>
    <w:rPr>
      <w:rFonts w:ascii="StarSymbol" w:hAnsi="StarSymbol"/>
    </w:rPr>
  </w:style>
  <w:style w:type="character" w:customStyle="1" w:styleId="WW8Num35z1">
    <w:name w:val="WW8Num35z1"/>
    <w:rsid w:val="002671BE"/>
    <w:rPr>
      <w:rFonts w:ascii="Wingdings 2" w:hAnsi="Wingdings 2" w:cs="StarSymbol"/>
      <w:sz w:val="18"/>
      <w:szCs w:val="18"/>
    </w:rPr>
  </w:style>
  <w:style w:type="character" w:customStyle="1" w:styleId="WW8Num35z2">
    <w:name w:val="WW8Num35z2"/>
    <w:rsid w:val="002671BE"/>
    <w:rPr>
      <w:rFonts w:ascii="StarSymbol" w:hAnsi="StarSymbol" w:cs="StarSymbol"/>
      <w:sz w:val="18"/>
      <w:szCs w:val="18"/>
    </w:rPr>
  </w:style>
  <w:style w:type="character" w:customStyle="1" w:styleId="WW8Num28z4">
    <w:name w:val="WW8Num28z4"/>
    <w:rsid w:val="002671BE"/>
    <w:rPr>
      <w:rFonts w:ascii="Courier New" w:hAnsi="Courier New" w:cs="Courier New"/>
    </w:rPr>
  </w:style>
  <w:style w:type="character" w:customStyle="1" w:styleId="WW8Num29z1">
    <w:name w:val="WW8Num29z1"/>
    <w:rsid w:val="002671BE"/>
    <w:rPr>
      <w:rFonts w:ascii="Wingdings 2" w:hAnsi="Wingdings 2" w:cs="Courier New"/>
    </w:rPr>
  </w:style>
  <w:style w:type="character" w:customStyle="1" w:styleId="WW8Num29z5">
    <w:name w:val="WW8Num29z5"/>
    <w:rsid w:val="002671BE"/>
    <w:rPr>
      <w:rFonts w:ascii="StarSymbol" w:hAnsi="StarSymbol"/>
    </w:rPr>
  </w:style>
  <w:style w:type="character" w:customStyle="1" w:styleId="WW8Num30z5">
    <w:name w:val="WW8Num30z5"/>
    <w:rsid w:val="002671BE"/>
    <w:rPr>
      <w:rFonts w:ascii="StarSymbol" w:hAnsi="StarSymbol"/>
    </w:rPr>
  </w:style>
  <w:style w:type="character" w:customStyle="1" w:styleId="WW8Num19z1">
    <w:name w:val="WW8Num19z1"/>
    <w:rsid w:val="002671BE"/>
    <w:rPr>
      <w:rFonts w:ascii="Wingdings 2" w:hAnsi="Wingdings 2" w:cs="StarSymbol"/>
      <w:sz w:val="18"/>
      <w:szCs w:val="18"/>
    </w:rPr>
  </w:style>
  <w:style w:type="character" w:customStyle="1" w:styleId="WW8Num19z2">
    <w:name w:val="WW8Num19z2"/>
    <w:rsid w:val="002671BE"/>
    <w:rPr>
      <w:rFonts w:ascii="StarSymbol" w:hAnsi="StarSymbol" w:cs="StarSymbol"/>
      <w:sz w:val="18"/>
      <w:szCs w:val="18"/>
    </w:rPr>
  </w:style>
  <w:style w:type="character" w:customStyle="1" w:styleId="WW8Num19z3">
    <w:name w:val="WW8Num19z3"/>
    <w:rsid w:val="002671BE"/>
    <w:rPr>
      <w:rFonts w:ascii="Wingdings" w:hAnsi="Wingdings" w:cs="Times New Roman"/>
    </w:rPr>
  </w:style>
  <w:style w:type="character" w:customStyle="1" w:styleId="WW8Num31z1">
    <w:name w:val="WW8Num31z1"/>
    <w:rsid w:val="002671BE"/>
    <w:rPr>
      <w:rFonts w:ascii="Wingdings 2" w:hAnsi="Wingdings 2" w:cs="Courier New"/>
    </w:rPr>
  </w:style>
  <w:style w:type="character" w:customStyle="1" w:styleId="WW8Num31z2">
    <w:name w:val="WW8Num31z2"/>
    <w:rsid w:val="002671BE"/>
    <w:rPr>
      <w:rFonts w:ascii="StarSymbol" w:hAnsi="StarSymbol"/>
    </w:rPr>
  </w:style>
  <w:style w:type="character" w:customStyle="1" w:styleId="WW8Num32z2">
    <w:name w:val="WW8Num32z2"/>
    <w:rsid w:val="002671BE"/>
    <w:rPr>
      <w:rFonts w:ascii="Wingdings" w:hAnsi="Wingdings"/>
    </w:rPr>
  </w:style>
  <w:style w:type="character" w:customStyle="1" w:styleId="WW8Num32z4">
    <w:name w:val="WW8Num32z4"/>
    <w:rsid w:val="002671BE"/>
    <w:rPr>
      <w:rFonts w:ascii="Courier New" w:hAnsi="Courier New" w:cs="Courier New"/>
    </w:rPr>
  </w:style>
  <w:style w:type="character" w:customStyle="1" w:styleId="WW8Num33z1">
    <w:name w:val="WW8Num33z1"/>
    <w:rsid w:val="002671BE"/>
    <w:rPr>
      <w:rFonts w:ascii="Wingdings 2" w:hAnsi="Wingdings 2" w:cs="Courier New"/>
    </w:rPr>
  </w:style>
  <w:style w:type="character" w:customStyle="1" w:styleId="WW8Num33z2">
    <w:name w:val="WW8Num33z2"/>
    <w:rsid w:val="002671BE"/>
    <w:rPr>
      <w:rFonts w:ascii="StarSymbol" w:hAnsi="StarSymbol"/>
    </w:rPr>
  </w:style>
  <w:style w:type="character" w:customStyle="1" w:styleId="WW8Num42z1">
    <w:name w:val="WW8Num42z1"/>
    <w:rsid w:val="002671BE"/>
    <w:rPr>
      <w:rFonts w:ascii="Wingdings 2" w:hAnsi="Wingdings 2" w:cs="StarSymbol"/>
      <w:sz w:val="18"/>
      <w:szCs w:val="18"/>
    </w:rPr>
  </w:style>
  <w:style w:type="character" w:customStyle="1" w:styleId="WW8Num42z2">
    <w:name w:val="WW8Num42z2"/>
    <w:rsid w:val="002671BE"/>
    <w:rPr>
      <w:rFonts w:ascii="StarSymbol" w:hAnsi="StarSymbol" w:cs="StarSymbol"/>
      <w:sz w:val="18"/>
      <w:szCs w:val="18"/>
    </w:rPr>
  </w:style>
  <w:style w:type="character" w:customStyle="1" w:styleId="WW8Num42z3">
    <w:name w:val="WW8Num42z3"/>
    <w:rsid w:val="002671BE"/>
    <w:rPr>
      <w:rFonts w:ascii="Wingdings" w:hAnsi="Wingdings" w:cs="StarSymbol"/>
      <w:sz w:val="18"/>
      <w:szCs w:val="18"/>
    </w:rPr>
  </w:style>
  <w:style w:type="character" w:customStyle="1" w:styleId="WW8Num37z2">
    <w:name w:val="WW8Num37z2"/>
    <w:rsid w:val="002671BE"/>
    <w:rPr>
      <w:rFonts w:ascii="Wingdings" w:hAnsi="Wingdings"/>
    </w:rPr>
  </w:style>
  <w:style w:type="character" w:customStyle="1" w:styleId="WW8Num37z4">
    <w:name w:val="WW8Num37z4"/>
    <w:rsid w:val="002671BE"/>
    <w:rPr>
      <w:rFonts w:ascii="Courier New" w:hAnsi="Courier New" w:cs="Courier New"/>
    </w:rPr>
  </w:style>
  <w:style w:type="character" w:customStyle="1" w:styleId="WW8Num48z1">
    <w:name w:val="WW8Num48z1"/>
    <w:rsid w:val="002671BE"/>
    <w:rPr>
      <w:rFonts w:ascii="Wingdings 2" w:hAnsi="Wingdings 2" w:cs="StarSymbol"/>
      <w:sz w:val="18"/>
      <w:szCs w:val="18"/>
    </w:rPr>
  </w:style>
  <w:style w:type="character" w:customStyle="1" w:styleId="WW8Num48z2">
    <w:name w:val="WW8Num48z2"/>
    <w:rsid w:val="002671BE"/>
    <w:rPr>
      <w:rFonts w:ascii="StarSymbol" w:hAnsi="StarSymbol" w:cs="StarSymbol"/>
      <w:sz w:val="18"/>
      <w:szCs w:val="18"/>
    </w:rPr>
  </w:style>
  <w:style w:type="character" w:customStyle="1" w:styleId="WW8Num48z3">
    <w:name w:val="WW8Num48z3"/>
    <w:rsid w:val="002671BE"/>
    <w:rPr>
      <w:rFonts w:ascii="Wingdings" w:hAnsi="Wingdings" w:cs="StarSymbol"/>
      <w:sz w:val="18"/>
      <w:szCs w:val="18"/>
    </w:rPr>
  </w:style>
  <w:style w:type="character" w:customStyle="1" w:styleId="WW8Num21z1">
    <w:name w:val="WW8Num21z1"/>
    <w:rsid w:val="002671BE"/>
    <w:rPr>
      <w:rFonts w:ascii="Wingdings 2" w:hAnsi="Wingdings 2" w:cs="StarSymbol"/>
      <w:sz w:val="18"/>
      <w:szCs w:val="18"/>
    </w:rPr>
  </w:style>
  <w:style w:type="character" w:customStyle="1" w:styleId="WW8Num21z2">
    <w:name w:val="WW8Num21z2"/>
    <w:rsid w:val="002671BE"/>
    <w:rPr>
      <w:rFonts w:ascii="StarSymbol" w:hAnsi="StarSymbol" w:cs="StarSymbol"/>
      <w:sz w:val="18"/>
      <w:szCs w:val="18"/>
    </w:rPr>
  </w:style>
  <w:style w:type="character" w:customStyle="1" w:styleId="WW8Num39z4">
    <w:name w:val="WW8Num39z4"/>
    <w:rsid w:val="002671BE"/>
    <w:rPr>
      <w:rFonts w:ascii="Courier New" w:hAnsi="Courier New" w:cs="Courier New"/>
    </w:rPr>
  </w:style>
  <w:style w:type="character" w:customStyle="1" w:styleId="WW8Num41z1">
    <w:name w:val="WW8Num41z1"/>
    <w:rsid w:val="002671BE"/>
    <w:rPr>
      <w:rFonts w:ascii="Wingdings 2" w:hAnsi="Wingdings 2" w:cs="Courier New"/>
    </w:rPr>
  </w:style>
  <w:style w:type="paragraph" w:customStyle="1" w:styleId="WW-Default">
    <w:name w:val="WW-Default"/>
    <w:rsid w:val="002671BE"/>
    <w:pPr>
      <w:suppressAutoHyphens/>
      <w:autoSpaceDE w:val="0"/>
    </w:pPr>
    <w:rPr>
      <w:rFonts w:ascii="Times-New-Roman" w:eastAsia="Arial" w:hAnsi="Times-New-Roman" w:cs="Times-New-Roman"/>
      <w:color w:val="000000"/>
      <w:sz w:val="24"/>
      <w:szCs w:val="24"/>
      <w:lang w:eastAsia="ar-SA"/>
    </w:rPr>
  </w:style>
  <w:style w:type="paragraph" w:customStyle="1" w:styleId="Text">
    <w:name w:val="Text"/>
    <w:basedOn w:val="a8"/>
    <w:rsid w:val="002671BE"/>
    <w:pPr>
      <w:jc w:val="left"/>
    </w:pPr>
    <w:rPr>
      <w:kern w:val="0"/>
    </w:rPr>
  </w:style>
  <w:style w:type="paragraph" w:customStyle="1" w:styleId="Normal1">
    <w:name w:val="Normal1"/>
    <w:basedOn w:val="Normal"/>
    <w:rsid w:val="002671BE"/>
    <w:pPr>
      <w:suppressAutoHyphens w:val="0"/>
      <w:spacing w:before="100" w:beforeAutospacing="1" w:after="100" w:afterAutospacing="1"/>
      <w:jc w:val="left"/>
    </w:pPr>
    <w:rPr>
      <w:rFonts w:cs="Arial"/>
      <w:kern w:val="0"/>
      <w:szCs w:val="22"/>
      <w:lang w:eastAsia="en-US"/>
    </w:rPr>
  </w:style>
  <w:style w:type="character" w:customStyle="1" w:styleId="Char">
    <w:name w:val="Тело текста Char"/>
    <w:basedOn w:val="a"/>
    <w:link w:val="a6"/>
    <w:rsid w:val="00ED1612"/>
    <w:rPr>
      <w:rFonts w:ascii="Times Roman YU" w:hAnsi="Times Roman YU"/>
      <w:b/>
      <w:noProof/>
      <w:kern w:val="1"/>
      <w:sz w:val="26"/>
      <w:lang w:val="sr-Latn-CS" w:eastAsia="ar-SA"/>
    </w:rPr>
  </w:style>
  <w:style w:type="character" w:styleId="af7">
    <w:name w:val="Emphasis"/>
    <w:basedOn w:val="a"/>
    <w:qFormat/>
    <w:rsid w:val="006A5E38"/>
    <w:rPr>
      <w:i/>
      <w:iCs/>
    </w:rPr>
  </w:style>
  <w:style w:type="paragraph" w:customStyle="1" w:styleId="SRDJAN">
    <w:name w:val="SRDJAN"/>
    <w:basedOn w:val="Normal"/>
    <w:rsid w:val="008559D9"/>
    <w:pPr>
      <w:tabs>
        <w:tab w:val="left" w:pos="720"/>
      </w:tabs>
      <w:suppressAutoHyphens w:val="0"/>
      <w:jc w:val="left"/>
    </w:pPr>
    <w:rPr>
      <w:noProof w:val="0"/>
      <w:kern w:val="0"/>
      <w:lang w:val="en-AU" w:eastAsia="en-US"/>
    </w:rPr>
  </w:style>
  <w:style w:type="character" w:customStyle="1" w:styleId="1Char">
    <w:name w:val="Наслов 1 Char"/>
    <w:basedOn w:val="a"/>
    <w:link w:val="1"/>
    <w:rsid w:val="004C19D0"/>
    <w:rPr>
      <w:b/>
      <w:caps/>
      <w:noProof/>
      <w:kern w:val="1"/>
      <w:sz w:val="24"/>
      <w:lang w:val="en-AU" w:eastAsia="ar-SA"/>
    </w:rPr>
  </w:style>
  <w:style w:type="paragraph" w:styleId="af8">
    <w:name w:val="Balloon Text"/>
    <w:basedOn w:val="Normal"/>
    <w:link w:val="Chara"/>
    <w:uiPriority w:val="99"/>
    <w:rsid w:val="00400620"/>
    <w:rPr>
      <w:rFonts w:ascii="Tahoma" w:hAnsi="Tahoma" w:cs="Tahoma"/>
      <w:sz w:val="16"/>
      <w:szCs w:val="16"/>
    </w:rPr>
  </w:style>
  <w:style w:type="character" w:customStyle="1" w:styleId="Chara">
    <w:name w:val="Текст у балончићу Char"/>
    <w:basedOn w:val="a"/>
    <w:link w:val="af8"/>
    <w:uiPriority w:val="99"/>
    <w:rsid w:val="00400620"/>
    <w:rPr>
      <w:rFonts w:ascii="Tahoma" w:hAnsi="Tahoma" w:cs="Tahoma"/>
      <w:noProof/>
      <w:kern w:val="1"/>
      <w:sz w:val="16"/>
      <w:szCs w:val="16"/>
      <w:lang w:val="sr-Latn-CS" w:eastAsia="ar-SA"/>
    </w:rPr>
  </w:style>
  <w:style w:type="character" w:customStyle="1" w:styleId="Char3">
    <w:name w:val="Заглавље странице Char"/>
    <w:basedOn w:val="a"/>
    <w:link w:val="ad"/>
    <w:rsid w:val="00872B67"/>
    <w:rPr>
      <w:noProof/>
      <w:kern w:val="1"/>
      <w:sz w:val="24"/>
      <w:lang w:val="sr-Latn-CS" w:eastAsia="ar-SA"/>
    </w:rPr>
  </w:style>
  <w:style w:type="character" w:customStyle="1" w:styleId="Char0">
    <w:name w:val="Ословљавање Char"/>
    <w:basedOn w:val="a"/>
    <w:link w:val="a9"/>
    <w:rsid w:val="00C81A64"/>
    <w:rPr>
      <w:rFonts w:ascii="Times Roman YU" w:hAnsi="Times Roman YU"/>
      <w:noProof/>
      <w:kern w:val="1"/>
      <w:sz w:val="24"/>
      <w:lang w:val="sr-Latn-CS" w:eastAsia="ar-SA"/>
    </w:rPr>
  </w:style>
  <w:style w:type="character" w:customStyle="1" w:styleId="Style13pt">
    <w:name w:val="Style 13 pt"/>
    <w:basedOn w:val="a"/>
    <w:rsid w:val="00567619"/>
    <w:rPr>
      <w:rFonts w:ascii="Times New Roman" w:hAnsi="Times New Roman"/>
      <w:sz w:val="26"/>
    </w:rPr>
  </w:style>
  <w:style w:type="character" w:customStyle="1" w:styleId="Char1">
    <w:name w:val="Увлачење тела текста Char"/>
    <w:basedOn w:val="a"/>
    <w:link w:val="aa"/>
    <w:rsid w:val="00B70F5C"/>
    <w:rPr>
      <w:rFonts w:ascii="Times Roman YU" w:hAnsi="Times Roman YU"/>
      <w:noProof/>
      <w:kern w:val="1"/>
      <w:sz w:val="28"/>
      <w:lang w:val="sr-Latn-CS" w:eastAsia="ar-SA"/>
    </w:rPr>
  </w:style>
  <w:style w:type="character" w:customStyle="1" w:styleId="2Char1">
    <w:name w:val="Тело текста 2 Char"/>
    <w:basedOn w:val="a"/>
    <w:link w:val="22"/>
    <w:rsid w:val="00E00C2B"/>
    <w:rPr>
      <w:rFonts w:ascii="Times Roman YU" w:hAnsi="Times Roman YU"/>
      <w:noProof/>
      <w:kern w:val="1"/>
      <w:sz w:val="24"/>
      <w:lang w:val="sr-Latn-CS" w:eastAsia="ar-SA"/>
    </w:rPr>
  </w:style>
  <w:style w:type="paragraph" w:customStyle="1" w:styleId="Default">
    <w:name w:val="Default"/>
    <w:rsid w:val="006570ED"/>
    <w:pPr>
      <w:widowControl w:val="0"/>
      <w:autoSpaceDE w:val="0"/>
      <w:autoSpaceDN w:val="0"/>
      <w:adjustRightInd w:val="0"/>
    </w:pPr>
    <w:rPr>
      <w:color w:val="000000"/>
      <w:sz w:val="24"/>
      <w:szCs w:val="24"/>
    </w:rPr>
  </w:style>
  <w:style w:type="paragraph" w:customStyle="1" w:styleId="Style4">
    <w:name w:val="Style4"/>
    <w:basedOn w:val="Normal"/>
    <w:uiPriority w:val="99"/>
    <w:rsid w:val="00877B96"/>
    <w:pPr>
      <w:widowControl w:val="0"/>
      <w:suppressAutoHyphens w:val="0"/>
      <w:autoSpaceDE w:val="0"/>
      <w:autoSpaceDN w:val="0"/>
      <w:adjustRightInd w:val="0"/>
      <w:spacing w:line="221" w:lineRule="exact"/>
    </w:pPr>
    <w:rPr>
      <w:rFonts w:ascii="Verdana" w:hAnsi="Verdana"/>
      <w:noProof w:val="0"/>
      <w:kern w:val="0"/>
      <w:szCs w:val="24"/>
      <w:lang w:val="en-US" w:eastAsia="en-US"/>
    </w:rPr>
  </w:style>
  <w:style w:type="paragraph" w:customStyle="1" w:styleId="Style8">
    <w:name w:val="Style8"/>
    <w:basedOn w:val="Normal"/>
    <w:uiPriority w:val="99"/>
    <w:rsid w:val="00877B96"/>
    <w:pPr>
      <w:widowControl w:val="0"/>
      <w:suppressAutoHyphens w:val="0"/>
      <w:autoSpaceDE w:val="0"/>
      <w:autoSpaceDN w:val="0"/>
      <w:adjustRightInd w:val="0"/>
      <w:spacing w:line="221" w:lineRule="exact"/>
      <w:jc w:val="left"/>
    </w:pPr>
    <w:rPr>
      <w:rFonts w:ascii="Verdana" w:hAnsi="Verdana"/>
      <w:noProof w:val="0"/>
      <w:kern w:val="0"/>
      <w:szCs w:val="24"/>
      <w:lang w:val="en-US" w:eastAsia="en-US"/>
    </w:rPr>
  </w:style>
  <w:style w:type="character" w:customStyle="1" w:styleId="FontStyle16">
    <w:name w:val="Font Style16"/>
    <w:basedOn w:val="a"/>
    <w:uiPriority w:val="99"/>
    <w:rsid w:val="00877B96"/>
    <w:rPr>
      <w:rFonts w:ascii="Verdana" w:hAnsi="Verdana" w:cs="Verdana"/>
      <w:b/>
      <w:bCs/>
      <w:sz w:val="16"/>
      <w:szCs w:val="16"/>
    </w:rPr>
  </w:style>
  <w:style w:type="character" w:customStyle="1" w:styleId="FontStyle20">
    <w:name w:val="Font Style20"/>
    <w:basedOn w:val="a"/>
    <w:rsid w:val="00877B96"/>
    <w:rPr>
      <w:rFonts w:ascii="Verdana" w:hAnsi="Verdana" w:cs="Verdana"/>
      <w:sz w:val="16"/>
      <w:szCs w:val="16"/>
    </w:rPr>
  </w:style>
  <w:style w:type="paragraph" w:customStyle="1" w:styleId="Style2">
    <w:name w:val="Style2"/>
    <w:basedOn w:val="Normal"/>
    <w:rsid w:val="00DE63F3"/>
    <w:pPr>
      <w:widowControl w:val="0"/>
      <w:suppressAutoHyphens w:val="0"/>
      <w:autoSpaceDE w:val="0"/>
      <w:autoSpaceDN w:val="0"/>
      <w:adjustRightInd w:val="0"/>
      <w:spacing w:line="219" w:lineRule="exact"/>
      <w:ind w:firstLine="715"/>
    </w:pPr>
    <w:rPr>
      <w:rFonts w:ascii="Verdana" w:hAnsi="Verdana"/>
      <w:noProof w:val="0"/>
      <w:kern w:val="0"/>
      <w:szCs w:val="24"/>
      <w:lang w:val="en-US" w:eastAsia="en-US"/>
    </w:rPr>
  </w:style>
  <w:style w:type="character" w:customStyle="1" w:styleId="FontStyle27">
    <w:name w:val="Font Style27"/>
    <w:basedOn w:val="a"/>
    <w:rsid w:val="001E45DC"/>
    <w:rPr>
      <w:rFonts w:ascii="Franklin Gothic Medium" w:hAnsi="Franklin Gothic Medium" w:cs="Franklin Gothic Medium" w:hint="default"/>
      <w:sz w:val="16"/>
      <w:szCs w:val="16"/>
    </w:rPr>
  </w:style>
  <w:style w:type="character" w:customStyle="1" w:styleId="FontStyle14">
    <w:name w:val="Font Style14"/>
    <w:basedOn w:val="a"/>
    <w:uiPriority w:val="99"/>
    <w:rsid w:val="00E86B1B"/>
    <w:rPr>
      <w:rFonts w:ascii="Verdana" w:hAnsi="Verdana" w:cs="Verdana"/>
      <w:sz w:val="16"/>
      <w:szCs w:val="16"/>
    </w:rPr>
  </w:style>
  <w:style w:type="character" w:customStyle="1" w:styleId="FontStyle19">
    <w:name w:val="Font Style19"/>
    <w:basedOn w:val="a"/>
    <w:rsid w:val="005E73D4"/>
    <w:rPr>
      <w:rFonts w:ascii="Verdana" w:hAnsi="Verdana" w:cs="Verdana"/>
      <w:b/>
      <w:bCs/>
      <w:i/>
      <w:iCs/>
      <w:sz w:val="22"/>
      <w:szCs w:val="22"/>
    </w:rPr>
  </w:style>
  <w:style w:type="paragraph" w:customStyle="1" w:styleId="Style7">
    <w:name w:val="Style7"/>
    <w:basedOn w:val="Normal"/>
    <w:uiPriority w:val="99"/>
    <w:rsid w:val="005E73D4"/>
    <w:pPr>
      <w:widowControl w:val="0"/>
      <w:suppressAutoHyphens w:val="0"/>
      <w:autoSpaceDE w:val="0"/>
      <w:autoSpaceDN w:val="0"/>
      <w:adjustRightInd w:val="0"/>
      <w:jc w:val="left"/>
    </w:pPr>
    <w:rPr>
      <w:rFonts w:ascii="Verdana" w:hAnsi="Verdana"/>
      <w:noProof w:val="0"/>
      <w:kern w:val="0"/>
      <w:szCs w:val="24"/>
      <w:lang w:val="en-US" w:eastAsia="en-US"/>
    </w:rPr>
  </w:style>
  <w:style w:type="paragraph" w:customStyle="1" w:styleId="Style11">
    <w:name w:val="Style11"/>
    <w:basedOn w:val="Normal"/>
    <w:rsid w:val="005E73D4"/>
    <w:pPr>
      <w:widowControl w:val="0"/>
      <w:suppressAutoHyphens w:val="0"/>
      <w:autoSpaceDE w:val="0"/>
      <w:autoSpaceDN w:val="0"/>
      <w:adjustRightInd w:val="0"/>
      <w:jc w:val="left"/>
    </w:pPr>
    <w:rPr>
      <w:rFonts w:ascii="Verdana" w:hAnsi="Verdana"/>
      <w:noProof w:val="0"/>
      <w:kern w:val="0"/>
      <w:szCs w:val="24"/>
      <w:lang w:val="en-US" w:eastAsia="en-US"/>
    </w:rPr>
  </w:style>
  <w:style w:type="character" w:customStyle="1" w:styleId="FontStyle21">
    <w:name w:val="Font Style21"/>
    <w:basedOn w:val="a"/>
    <w:rsid w:val="005E73D4"/>
    <w:rPr>
      <w:rFonts w:ascii="Verdana" w:hAnsi="Verdana" w:cs="Verdana"/>
      <w:sz w:val="10"/>
      <w:szCs w:val="10"/>
    </w:rPr>
  </w:style>
  <w:style w:type="character" w:customStyle="1" w:styleId="FontStyle24">
    <w:name w:val="Font Style24"/>
    <w:basedOn w:val="a"/>
    <w:rsid w:val="005E73D4"/>
    <w:rPr>
      <w:rFonts w:ascii="Georgia" w:hAnsi="Georgia" w:cs="Georgia" w:hint="default"/>
      <w:b/>
      <w:bCs/>
      <w:sz w:val="18"/>
      <w:szCs w:val="18"/>
    </w:rPr>
  </w:style>
  <w:style w:type="paragraph" w:customStyle="1" w:styleId="Style14">
    <w:name w:val="Style14"/>
    <w:basedOn w:val="Normal"/>
    <w:rsid w:val="00AA581E"/>
    <w:pPr>
      <w:widowControl w:val="0"/>
      <w:suppressAutoHyphens w:val="0"/>
      <w:autoSpaceDE w:val="0"/>
      <w:autoSpaceDN w:val="0"/>
      <w:adjustRightInd w:val="0"/>
      <w:jc w:val="left"/>
    </w:pPr>
    <w:rPr>
      <w:rFonts w:ascii="Verdana" w:hAnsi="Verdana"/>
      <w:noProof w:val="0"/>
      <w:kern w:val="0"/>
      <w:szCs w:val="24"/>
      <w:lang w:val="en-US" w:eastAsia="en-US"/>
    </w:rPr>
  </w:style>
  <w:style w:type="character" w:customStyle="1" w:styleId="Char2">
    <w:name w:val="Подножје странице Char"/>
    <w:basedOn w:val="a"/>
    <w:link w:val="ac"/>
    <w:uiPriority w:val="99"/>
    <w:rsid w:val="00635014"/>
    <w:rPr>
      <w:noProof/>
      <w:kern w:val="1"/>
      <w:lang w:val="sr-Latn-CS" w:eastAsia="ar-SA"/>
    </w:rPr>
  </w:style>
  <w:style w:type="paragraph" w:customStyle="1" w:styleId="Naslovglavni">
    <w:name w:val="Naslov glavni"/>
    <w:basedOn w:val="Normal"/>
    <w:rsid w:val="00635014"/>
    <w:pPr>
      <w:suppressAutoHyphens w:val="0"/>
      <w:spacing w:before="480" w:after="240"/>
      <w:jc w:val="center"/>
    </w:pPr>
    <w:rPr>
      <w:rFonts w:ascii="CTimesBold" w:hAnsi="CTimesBold"/>
      <w:noProof w:val="0"/>
      <w:kern w:val="0"/>
      <w:sz w:val="28"/>
      <w:lang w:val="en-US" w:eastAsia="en-US"/>
    </w:rPr>
  </w:style>
  <w:style w:type="paragraph" w:customStyle="1" w:styleId="yiv1806663529msonormal">
    <w:name w:val="yiv1806663529msonormal"/>
    <w:basedOn w:val="Normal"/>
    <w:rsid w:val="00125A86"/>
    <w:pPr>
      <w:suppressAutoHyphens w:val="0"/>
      <w:spacing w:before="100" w:beforeAutospacing="1" w:after="100" w:afterAutospacing="1"/>
      <w:jc w:val="left"/>
    </w:pPr>
    <w:rPr>
      <w:noProof w:val="0"/>
      <w:kern w:val="0"/>
      <w:szCs w:val="24"/>
      <w:lang w:val="en-US" w:eastAsia="en-US"/>
    </w:rPr>
  </w:style>
  <w:style w:type="paragraph" w:styleId="af9">
    <w:name w:val="TOC Heading"/>
    <w:basedOn w:val="1"/>
    <w:next w:val="Normal"/>
    <w:uiPriority w:val="39"/>
    <w:unhideWhenUsed/>
    <w:qFormat/>
    <w:rsid w:val="00925118"/>
    <w:pPr>
      <w:keepLines/>
      <w:tabs>
        <w:tab w:val="clear" w:pos="0"/>
      </w:tabs>
      <w:suppressAutoHyphens w:val="0"/>
      <w:spacing w:before="480" w:after="0" w:line="276" w:lineRule="auto"/>
      <w:jc w:val="left"/>
      <w:outlineLvl w:val="9"/>
    </w:pPr>
    <w:rPr>
      <w:rFonts w:asciiTheme="majorHAnsi" w:eastAsiaTheme="majorEastAsia" w:hAnsiTheme="majorHAnsi" w:cstheme="majorBidi"/>
      <w:bCs/>
      <w:caps w:val="0"/>
      <w:noProof w:val="0"/>
      <w:color w:val="365F91" w:themeColor="accent1" w:themeShade="BF"/>
      <w:kern w:val="0"/>
      <w:sz w:val="28"/>
      <w:szCs w:val="28"/>
      <w:lang w:val="en-US" w:eastAsia="en-US"/>
    </w:rPr>
  </w:style>
  <w:style w:type="paragraph" w:styleId="25">
    <w:name w:val="toc 2"/>
    <w:basedOn w:val="Normal"/>
    <w:next w:val="Normal"/>
    <w:autoRedefine/>
    <w:uiPriority w:val="39"/>
    <w:rsid w:val="00925118"/>
    <w:pPr>
      <w:spacing w:after="100"/>
      <w:ind w:left="220"/>
    </w:pPr>
  </w:style>
  <w:style w:type="paragraph" w:styleId="34">
    <w:name w:val="toc 3"/>
    <w:basedOn w:val="Normal"/>
    <w:next w:val="Normal"/>
    <w:autoRedefine/>
    <w:uiPriority w:val="39"/>
    <w:rsid w:val="00925118"/>
    <w:pPr>
      <w:spacing w:after="100"/>
      <w:ind w:left="440"/>
    </w:pPr>
  </w:style>
  <w:style w:type="character" w:customStyle="1" w:styleId="2Char">
    <w:name w:val="Наслов 2 Char"/>
    <w:basedOn w:val="a"/>
    <w:link w:val="2"/>
    <w:rsid w:val="004C19D0"/>
    <w:rPr>
      <w:b/>
      <w:noProof/>
      <w:kern w:val="1"/>
      <w:sz w:val="24"/>
      <w:lang w:val="en-AU" w:eastAsia="ar-SA"/>
    </w:rPr>
  </w:style>
  <w:style w:type="character" w:customStyle="1" w:styleId="3Char">
    <w:name w:val="Наслов 3 Char"/>
    <w:basedOn w:val="a"/>
    <w:link w:val="3"/>
    <w:rsid w:val="005D2D78"/>
    <w:rPr>
      <w:rFonts w:ascii="Arial" w:hAnsi="Arial"/>
      <w:b/>
      <w:noProof/>
      <w:kern w:val="1"/>
      <w:sz w:val="24"/>
      <w:lang w:val="en-AU" w:eastAsia="ar-SA"/>
    </w:rPr>
  </w:style>
  <w:style w:type="character" w:customStyle="1" w:styleId="4Char">
    <w:name w:val="Наслов 4 Char"/>
    <w:basedOn w:val="a"/>
    <w:link w:val="4"/>
    <w:rsid w:val="005D2D78"/>
    <w:rPr>
      <w:rFonts w:ascii="Times Roman YU" w:hAnsi="Times Roman YU"/>
      <w:b/>
      <w:noProof/>
      <w:kern w:val="1"/>
      <w:sz w:val="22"/>
      <w:lang w:val="sr-Latn-CS" w:eastAsia="ar-SA"/>
    </w:rPr>
  </w:style>
  <w:style w:type="character" w:customStyle="1" w:styleId="5Char">
    <w:name w:val="Наслов 5 Char"/>
    <w:basedOn w:val="a"/>
    <w:link w:val="5"/>
    <w:rsid w:val="005D2D78"/>
    <w:rPr>
      <w:rFonts w:ascii="Times Roman YU" w:hAnsi="Times Roman YU"/>
      <w:noProof/>
      <w:kern w:val="1"/>
      <w:sz w:val="22"/>
      <w:lang w:val="sr-Latn-CS" w:eastAsia="ar-SA"/>
    </w:rPr>
  </w:style>
  <w:style w:type="character" w:customStyle="1" w:styleId="6Char">
    <w:name w:val="Наслов 6 Char"/>
    <w:basedOn w:val="a"/>
    <w:link w:val="6"/>
    <w:rsid w:val="005D2D78"/>
    <w:rPr>
      <w:rFonts w:ascii="TimesRoman" w:hAnsi="TimesRoman"/>
      <w:noProof/>
      <w:kern w:val="1"/>
      <w:sz w:val="22"/>
      <w:lang w:val="sr-Latn-CS" w:eastAsia="ar-SA"/>
    </w:rPr>
  </w:style>
  <w:style w:type="character" w:customStyle="1" w:styleId="7Char">
    <w:name w:val="Наслов 7 Char"/>
    <w:basedOn w:val="a"/>
    <w:link w:val="7"/>
    <w:rsid w:val="005D2D78"/>
    <w:rPr>
      <w:rFonts w:ascii="TimesRoman" w:hAnsi="TimesRoman"/>
      <w:b/>
      <w:noProof/>
      <w:kern w:val="1"/>
      <w:sz w:val="22"/>
      <w:lang w:val="sr-Latn-CS" w:eastAsia="ar-SA"/>
    </w:rPr>
  </w:style>
  <w:style w:type="character" w:customStyle="1" w:styleId="8Char">
    <w:name w:val="Наслов 8 Char"/>
    <w:basedOn w:val="a"/>
    <w:link w:val="8"/>
    <w:rsid w:val="005D2D78"/>
    <w:rPr>
      <w:rFonts w:ascii="TimesRoman" w:hAnsi="TimesRoman"/>
      <w:b/>
      <w:i/>
      <w:noProof/>
      <w:kern w:val="1"/>
      <w:sz w:val="22"/>
      <w:u w:val="single"/>
      <w:lang w:val="sr-Latn-CS" w:eastAsia="ar-SA"/>
    </w:rPr>
  </w:style>
  <w:style w:type="character" w:customStyle="1" w:styleId="9Char">
    <w:name w:val="Наслов 9 Char"/>
    <w:basedOn w:val="a"/>
    <w:link w:val="9"/>
    <w:rsid w:val="005D2D78"/>
    <w:rPr>
      <w:rFonts w:ascii="Arial" w:hAnsi="Arial"/>
      <w:b/>
      <w:i/>
      <w:noProof/>
      <w:kern w:val="1"/>
      <w:sz w:val="18"/>
      <w:lang w:val="sr-Latn-CS" w:eastAsia="ar-SA"/>
    </w:rPr>
  </w:style>
  <w:style w:type="character" w:customStyle="1" w:styleId="2Char0">
    <w:name w:val="Увлачење тела текста 2 Char"/>
    <w:basedOn w:val="a"/>
    <w:link w:val="20"/>
    <w:rsid w:val="005D2D78"/>
    <w:rPr>
      <w:rFonts w:ascii="Times Roman YU" w:hAnsi="Times Roman YU"/>
      <w:noProof/>
      <w:kern w:val="1"/>
      <w:sz w:val="22"/>
      <w:lang w:val="sr-Latn-CS" w:eastAsia="ar-SA"/>
    </w:rPr>
  </w:style>
  <w:style w:type="character" w:customStyle="1" w:styleId="3Char0">
    <w:name w:val="Тело текста 3 Char"/>
    <w:basedOn w:val="a"/>
    <w:link w:val="31"/>
    <w:rsid w:val="005D2D78"/>
    <w:rPr>
      <w:rFonts w:ascii="Times Roman YU" w:hAnsi="Times Roman YU"/>
      <w:noProof/>
      <w:kern w:val="1"/>
      <w:sz w:val="22"/>
      <w:lang w:val="sr-Latn-CS" w:eastAsia="ar-SA"/>
    </w:rPr>
  </w:style>
  <w:style w:type="character" w:customStyle="1" w:styleId="3Char1">
    <w:name w:val="Увлачење тела текста 3 Char"/>
    <w:basedOn w:val="a"/>
    <w:link w:val="32"/>
    <w:rsid w:val="005D2D78"/>
    <w:rPr>
      <w:rFonts w:ascii="Arial" w:hAnsi="Arial"/>
      <w:noProof/>
      <w:kern w:val="1"/>
      <w:sz w:val="16"/>
      <w:szCs w:val="16"/>
      <w:lang w:val="sr-Latn-CS" w:eastAsia="ar-SA"/>
    </w:rPr>
  </w:style>
  <w:style w:type="character" w:customStyle="1" w:styleId="Char4">
    <w:name w:val="Наслов Char"/>
    <w:basedOn w:val="a"/>
    <w:link w:val="ae"/>
    <w:rsid w:val="005D2D78"/>
    <w:rPr>
      <w:rFonts w:ascii="CTimesBoldItalic" w:hAnsi="CTimesBoldItalic"/>
      <w:noProof/>
      <w:kern w:val="1"/>
      <w:sz w:val="36"/>
      <w:lang w:val="sr-Latn-CS" w:eastAsia="ar-SA"/>
    </w:rPr>
  </w:style>
  <w:style w:type="character" w:customStyle="1" w:styleId="Char5">
    <w:name w:val="Поднаслов Char"/>
    <w:basedOn w:val="a"/>
    <w:link w:val="af"/>
    <w:rsid w:val="005D2D78"/>
    <w:rPr>
      <w:rFonts w:ascii="Arial" w:eastAsia="MS Mincho" w:hAnsi="Arial" w:cs="Tahoma"/>
      <w:i/>
      <w:iCs/>
      <w:noProof/>
      <w:kern w:val="1"/>
      <w:sz w:val="28"/>
      <w:szCs w:val="28"/>
      <w:lang w:val="sr-Latn-CS" w:eastAsia="ar-SA"/>
    </w:rPr>
  </w:style>
  <w:style w:type="character" w:customStyle="1" w:styleId="Char6">
    <w:name w:val="Текст ендноте Char"/>
    <w:basedOn w:val="a"/>
    <w:link w:val="af2"/>
    <w:semiHidden/>
    <w:rsid w:val="005D2D78"/>
    <w:rPr>
      <w:rFonts w:ascii="MS Serif" w:hAnsi="MS Serif"/>
      <w:noProof/>
      <w:kern w:val="1"/>
      <w:sz w:val="22"/>
      <w:lang w:val="sr-Latn-CS" w:eastAsia="ar-SA"/>
    </w:rPr>
  </w:style>
  <w:style w:type="character" w:customStyle="1" w:styleId="Char7">
    <w:name w:val="Мапа документа Char"/>
    <w:basedOn w:val="a"/>
    <w:link w:val="af4"/>
    <w:uiPriority w:val="99"/>
    <w:rsid w:val="005D2D78"/>
    <w:rPr>
      <w:rFonts w:ascii="Tahoma" w:hAnsi="Tahoma" w:cs="Tahoma"/>
      <w:noProof/>
      <w:kern w:val="1"/>
      <w:sz w:val="22"/>
      <w:shd w:val="clear" w:color="auto" w:fill="000080"/>
      <w:lang w:val="sr-Latn-CS" w:eastAsia="ar-SA"/>
    </w:rPr>
  </w:style>
  <w:style w:type="character" w:customStyle="1" w:styleId="Char9">
    <w:name w:val="Чисти текст Char"/>
    <w:basedOn w:val="a"/>
    <w:link w:val="af6"/>
    <w:rsid w:val="005D2D78"/>
    <w:rPr>
      <w:rFonts w:ascii="Courier New" w:hAnsi="Courier New"/>
      <w:noProof/>
      <w:sz w:val="22"/>
      <w:lang w:val="sr-Latn-CS"/>
    </w:rPr>
  </w:style>
  <w:style w:type="character" w:customStyle="1" w:styleId="highlight">
    <w:name w:val="highlight"/>
    <w:basedOn w:val="a"/>
    <w:rsid w:val="00B405E3"/>
  </w:style>
  <w:style w:type="paragraph" w:customStyle="1" w:styleId="Normal10">
    <w:name w:val="Normal1"/>
    <w:basedOn w:val="Normal"/>
    <w:rsid w:val="00E24C04"/>
    <w:pPr>
      <w:suppressAutoHyphens w:val="0"/>
      <w:spacing w:before="100" w:beforeAutospacing="1" w:after="100" w:afterAutospacing="1"/>
      <w:jc w:val="left"/>
    </w:pPr>
    <w:rPr>
      <w:rFonts w:cs="Arial"/>
      <w:kern w:val="0"/>
      <w:szCs w:val="22"/>
      <w:lang w:eastAsia="en-US"/>
    </w:rPr>
  </w:style>
  <w:style w:type="character" w:customStyle="1" w:styleId="hps">
    <w:name w:val="hps"/>
    <w:basedOn w:val="a"/>
    <w:rsid w:val="00AE7C94"/>
  </w:style>
  <w:style w:type="character" w:customStyle="1" w:styleId="plainlinks">
    <w:name w:val="plainlinks"/>
    <w:basedOn w:val="a"/>
    <w:rsid w:val="00C95F0C"/>
  </w:style>
  <w:style w:type="character" w:customStyle="1" w:styleId="geo-dms">
    <w:name w:val="geo-dms"/>
    <w:basedOn w:val="a"/>
    <w:rsid w:val="00C95F0C"/>
  </w:style>
  <w:style w:type="character" w:customStyle="1" w:styleId="latitude">
    <w:name w:val="latitude"/>
    <w:basedOn w:val="a"/>
    <w:rsid w:val="00C95F0C"/>
  </w:style>
  <w:style w:type="character" w:customStyle="1" w:styleId="longitude">
    <w:name w:val="longitude"/>
    <w:basedOn w:val="a"/>
    <w:rsid w:val="00C95F0C"/>
  </w:style>
  <w:style w:type="paragraph" w:customStyle="1" w:styleId="CharCharChar3CharCharCharChar">
    <w:name w:val="Char Char Char3 Char Char Char Char"/>
    <w:basedOn w:val="Normal"/>
    <w:next w:val="Normal"/>
    <w:semiHidden/>
    <w:rsid w:val="002F6DD2"/>
    <w:pPr>
      <w:suppressAutoHyphens w:val="0"/>
      <w:spacing w:after="160" w:line="240" w:lineRule="exact"/>
      <w:jc w:val="left"/>
    </w:pPr>
    <w:rPr>
      <w:rFonts w:ascii="Arial" w:hAnsi="Arial"/>
      <w:noProof w:val="0"/>
      <w:kern w:val="0"/>
      <w:sz w:val="20"/>
      <w:lang w:val="en-US" w:eastAsia="en-US"/>
    </w:rPr>
  </w:style>
  <w:style w:type="paragraph" w:customStyle="1" w:styleId="Normal2">
    <w:name w:val="Normal2"/>
    <w:basedOn w:val="Normal"/>
    <w:rsid w:val="00A6288F"/>
    <w:pPr>
      <w:suppressAutoHyphens w:val="0"/>
      <w:spacing w:before="100" w:beforeAutospacing="1" w:after="100" w:afterAutospacing="1"/>
      <w:jc w:val="left"/>
    </w:pPr>
    <w:rPr>
      <w:rFonts w:ascii="Arial" w:hAnsi="Arial" w:cs="Arial"/>
      <w:kern w:val="0"/>
      <w:sz w:val="22"/>
      <w:szCs w:val="22"/>
      <w:lang w:eastAsia="en-US"/>
    </w:rPr>
  </w:style>
  <w:style w:type="paragraph" w:customStyle="1" w:styleId="CharCharChar3CharCharCharChar0">
    <w:name w:val="Char Char Char3 Char Char Char Char"/>
    <w:basedOn w:val="Normal"/>
    <w:next w:val="Normal"/>
    <w:semiHidden/>
    <w:rsid w:val="004C0A65"/>
    <w:pPr>
      <w:suppressAutoHyphens w:val="0"/>
      <w:spacing w:after="160" w:line="240" w:lineRule="exact"/>
      <w:jc w:val="left"/>
    </w:pPr>
    <w:rPr>
      <w:rFonts w:ascii="Arial" w:hAnsi="Arial"/>
      <w:noProof w:val="0"/>
      <w:kern w:val="0"/>
      <w:sz w:val="20"/>
      <w:lang w:val="en-US" w:eastAsia="en-US"/>
    </w:rPr>
  </w:style>
  <w:style w:type="character" w:customStyle="1" w:styleId="im">
    <w:name w:val="im"/>
    <w:basedOn w:val="a"/>
    <w:rsid w:val="00A60C16"/>
  </w:style>
  <w:style w:type="paragraph" w:customStyle="1" w:styleId="m-7701369317894597381msolistparagraph">
    <w:name w:val="m_-7701369317894597381msolistparagraph"/>
    <w:basedOn w:val="Normal"/>
    <w:rsid w:val="00FE56CB"/>
    <w:pPr>
      <w:suppressAutoHyphens w:val="0"/>
      <w:spacing w:before="100" w:beforeAutospacing="1" w:after="100" w:afterAutospacing="1"/>
      <w:jc w:val="left"/>
    </w:pPr>
    <w:rPr>
      <w:noProof w:val="0"/>
      <w:kern w:val="0"/>
      <w:szCs w:val="24"/>
      <w:lang w:val="en-US" w:eastAsia="en-US"/>
    </w:rPr>
  </w:style>
  <w:style w:type="paragraph" w:customStyle="1" w:styleId="nabrajanjebroj">
    <w:name w:val="nabrajanje_broj"/>
    <w:basedOn w:val="Normal"/>
    <w:uiPriority w:val="99"/>
    <w:rsid w:val="009C6F33"/>
    <w:pPr>
      <w:suppressAutoHyphens w:val="0"/>
      <w:spacing w:after="80"/>
    </w:pPr>
    <w:rPr>
      <w:rFonts w:ascii="Arial" w:hAnsi="Arial"/>
      <w:noProof w:val="0"/>
      <w:kern w:val="0"/>
      <w:sz w:val="22"/>
      <w:szCs w:val="24"/>
      <w:lang w:eastAsia="en-US"/>
    </w:rPr>
  </w:style>
  <w:style w:type="paragraph" w:customStyle="1" w:styleId="normal0">
    <w:name w:val="normal"/>
    <w:basedOn w:val="Normal"/>
    <w:rsid w:val="0053748F"/>
    <w:pPr>
      <w:suppressAutoHyphens w:val="0"/>
      <w:spacing w:before="100" w:beforeAutospacing="1" w:after="100" w:afterAutospacing="1"/>
      <w:jc w:val="left"/>
    </w:pPr>
    <w:rPr>
      <w:rFonts w:ascii="Arial" w:hAnsi="Arial" w:cs="Arial"/>
      <w:kern w:val="0"/>
      <w:sz w:val="22"/>
      <w:szCs w:val="22"/>
      <w:lang w:eastAsia="en-US"/>
    </w:rPr>
  </w:style>
  <w:style w:type="character" w:customStyle="1" w:styleId="Bodytext">
    <w:name w:val="Body text_"/>
    <w:link w:val="Bodytext0"/>
    <w:rsid w:val="004B2FA3"/>
    <w:rPr>
      <w:rFonts w:cs="Calibri"/>
      <w:sz w:val="22"/>
      <w:szCs w:val="22"/>
      <w:shd w:val="clear" w:color="auto" w:fill="FFFFFF"/>
    </w:rPr>
  </w:style>
  <w:style w:type="paragraph" w:customStyle="1" w:styleId="Bodytext0">
    <w:name w:val="Body text"/>
    <w:basedOn w:val="Normal"/>
    <w:link w:val="Bodytext"/>
    <w:rsid w:val="004B2FA3"/>
    <w:pPr>
      <w:widowControl w:val="0"/>
      <w:shd w:val="clear" w:color="auto" w:fill="FFFFFF"/>
      <w:suppressAutoHyphens w:val="0"/>
      <w:spacing w:line="293" w:lineRule="exact"/>
      <w:ind w:hanging="860"/>
    </w:pPr>
    <w:rPr>
      <w:rFonts w:cs="Calibri"/>
      <w:noProof w:val="0"/>
      <w:kern w:val="0"/>
      <w:sz w:val="22"/>
      <w:szCs w:val="22"/>
      <w:lang w:val="en-US" w:eastAsia="en-US"/>
    </w:rPr>
  </w:style>
  <w:style w:type="character" w:customStyle="1" w:styleId="apple-converted-space">
    <w:name w:val="apple-converted-space"/>
    <w:basedOn w:val="a"/>
    <w:rsid w:val="00D07F26"/>
  </w:style>
  <w:style w:type="character" w:customStyle="1" w:styleId="textexposedshow">
    <w:name w:val="text_exposed_show"/>
    <w:basedOn w:val="a"/>
    <w:rsid w:val="00D07F26"/>
  </w:style>
  <w:style w:type="character" w:customStyle="1" w:styleId="BodytextItalic">
    <w:name w:val="Body text + Italic"/>
    <w:rsid w:val="00D07F26"/>
    <w:rPr>
      <w:rFonts w:ascii="Calibri" w:eastAsia="Calibri" w:hAnsi="Calibri" w:cs="Calibri"/>
      <w:b w:val="0"/>
      <w:bCs w:val="0"/>
      <w:i/>
      <w:iCs/>
      <w:smallCaps w:val="0"/>
      <w:strike w:val="0"/>
      <w:color w:val="000000"/>
      <w:spacing w:val="0"/>
      <w:w w:val="100"/>
      <w:position w:val="0"/>
      <w:sz w:val="22"/>
      <w:szCs w:val="22"/>
      <w:u w:val="none"/>
      <w:shd w:val="clear" w:color="auto" w:fill="FFFFFF"/>
    </w:rPr>
  </w:style>
  <w:style w:type="character" w:customStyle="1" w:styleId="Heading3">
    <w:name w:val="Heading #3_"/>
    <w:link w:val="Heading30"/>
    <w:rsid w:val="00D07F26"/>
    <w:rPr>
      <w:rFonts w:cs="Calibri"/>
      <w:b/>
      <w:bCs/>
      <w:sz w:val="30"/>
      <w:szCs w:val="30"/>
      <w:shd w:val="clear" w:color="auto" w:fill="FFFFFF"/>
    </w:rPr>
  </w:style>
  <w:style w:type="paragraph" w:customStyle="1" w:styleId="Heading30">
    <w:name w:val="Heading #3"/>
    <w:basedOn w:val="Normal"/>
    <w:link w:val="Heading3"/>
    <w:rsid w:val="00D07F26"/>
    <w:pPr>
      <w:widowControl w:val="0"/>
      <w:shd w:val="clear" w:color="auto" w:fill="FFFFFF"/>
      <w:suppressAutoHyphens w:val="0"/>
      <w:spacing w:line="0" w:lineRule="atLeast"/>
      <w:ind w:hanging="360"/>
      <w:jc w:val="left"/>
      <w:outlineLvl w:val="2"/>
    </w:pPr>
    <w:rPr>
      <w:rFonts w:cs="Calibri"/>
      <w:b/>
      <w:bCs/>
      <w:noProof w:val="0"/>
      <w:kern w:val="0"/>
      <w:sz w:val="30"/>
      <w:szCs w:val="30"/>
      <w:lang w:val="en-US" w:eastAsia="en-US"/>
    </w:rPr>
  </w:style>
</w:styles>
</file>

<file path=word/webSettings.xml><?xml version="1.0" encoding="utf-8"?>
<w:webSettings xmlns:r="http://schemas.openxmlformats.org/officeDocument/2006/relationships" xmlns:w="http://schemas.openxmlformats.org/wordprocessingml/2006/main">
  <w:divs>
    <w:div w:id="11340741">
      <w:bodyDiv w:val="1"/>
      <w:marLeft w:val="0"/>
      <w:marRight w:val="0"/>
      <w:marTop w:val="0"/>
      <w:marBottom w:val="0"/>
      <w:divBdr>
        <w:top w:val="none" w:sz="0" w:space="0" w:color="auto"/>
        <w:left w:val="none" w:sz="0" w:space="0" w:color="auto"/>
        <w:bottom w:val="none" w:sz="0" w:space="0" w:color="auto"/>
        <w:right w:val="none" w:sz="0" w:space="0" w:color="auto"/>
      </w:divBdr>
    </w:div>
    <w:div w:id="58939361">
      <w:bodyDiv w:val="1"/>
      <w:marLeft w:val="0"/>
      <w:marRight w:val="0"/>
      <w:marTop w:val="0"/>
      <w:marBottom w:val="0"/>
      <w:divBdr>
        <w:top w:val="none" w:sz="0" w:space="0" w:color="auto"/>
        <w:left w:val="none" w:sz="0" w:space="0" w:color="auto"/>
        <w:bottom w:val="none" w:sz="0" w:space="0" w:color="auto"/>
        <w:right w:val="none" w:sz="0" w:space="0" w:color="auto"/>
      </w:divBdr>
    </w:div>
    <w:div w:id="66341750">
      <w:bodyDiv w:val="1"/>
      <w:marLeft w:val="0"/>
      <w:marRight w:val="0"/>
      <w:marTop w:val="0"/>
      <w:marBottom w:val="0"/>
      <w:divBdr>
        <w:top w:val="none" w:sz="0" w:space="0" w:color="auto"/>
        <w:left w:val="none" w:sz="0" w:space="0" w:color="auto"/>
        <w:bottom w:val="none" w:sz="0" w:space="0" w:color="auto"/>
        <w:right w:val="none" w:sz="0" w:space="0" w:color="auto"/>
      </w:divBdr>
      <w:divsChild>
        <w:div w:id="53818592">
          <w:marLeft w:val="0"/>
          <w:marRight w:val="0"/>
          <w:marTop w:val="0"/>
          <w:marBottom w:val="0"/>
          <w:divBdr>
            <w:top w:val="none" w:sz="0" w:space="0" w:color="auto"/>
            <w:left w:val="none" w:sz="0" w:space="0" w:color="auto"/>
            <w:bottom w:val="none" w:sz="0" w:space="0" w:color="auto"/>
            <w:right w:val="none" w:sz="0" w:space="0" w:color="auto"/>
          </w:divBdr>
        </w:div>
        <w:div w:id="199706590">
          <w:marLeft w:val="0"/>
          <w:marRight w:val="0"/>
          <w:marTop w:val="0"/>
          <w:marBottom w:val="0"/>
          <w:divBdr>
            <w:top w:val="none" w:sz="0" w:space="0" w:color="auto"/>
            <w:left w:val="none" w:sz="0" w:space="0" w:color="auto"/>
            <w:bottom w:val="none" w:sz="0" w:space="0" w:color="auto"/>
            <w:right w:val="none" w:sz="0" w:space="0" w:color="auto"/>
          </w:divBdr>
        </w:div>
        <w:div w:id="677805066">
          <w:marLeft w:val="0"/>
          <w:marRight w:val="0"/>
          <w:marTop w:val="0"/>
          <w:marBottom w:val="0"/>
          <w:divBdr>
            <w:top w:val="none" w:sz="0" w:space="0" w:color="auto"/>
            <w:left w:val="none" w:sz="0" w:space="0" w:color="auto"/>
            <w:bottom w:val="none" w:sz="0" w:space="0" w:color="auto"/>
            <w:right w:val="none" w:sz="0" w:space="0" w:color="auto"/>
          </w:divBdr>
        </w:div>
        <w:div w:id="1055785635">
          <w:marLeft w:val="0"/>
          <w:marRight w:val="0"/>
          <w:marTop w:val="0"/>
          <w:marBottom w:val="0"/>
          <w:divBdr>
            <w:top w:val="none" w:sz="0" w:space="0" w:color="auto"/>
            <w:left w:val="none" w:sz="0" w:space="0" w:color="auto"/>
            <w:bottom w:val="none" w:sz="0" w:space="0" w:color="auto"/>
            <w:right w:val="none" w:sz="0" w:space="0" w:color="auto"/>
          </w:divBdr>
        </w:div>
        <w:div w:id="953944392">
          <w:marLeft w:val="0"/>
          <w:marRight w:val="0"/>
          <w:marTop w:val="0"/>
          <w:marBottom w:val="0"/>
          <w:divBdr>
            <w:top w:val="none" w:sz="0" w:space="0" w:color="auto"/>
            <w:left w:val="none" w:sz="0" w:space="0" w:color="auto"/>
            <w:bottom w:val="none" w:sz="0" w:space="0" w:color="auto"/>
            <w:right w:val="none" w:sz="0" w:space="0" w:color="auto"/>
          </w:divBdr>
        </w:div>
        <w:div w:id="753749573">
          <w:marLeft w:val="0"/>
          <w:marRight w:val="0"/>
          <w:marTop w:val="0"/>
          <w:marBottom w:val="0"/>
          <w:divBdr>
            <w:top w:val="none" w:sz="0" w:space="0" w:color="auto"/>
            <w:left w:val="none" w:sz="0" w:space="0" w:color="auto"/>
            <w:bottom w:val="none" w:sz="0" w:space="0" w:color="auto"/>
            <w:right w:val="none" w:sz="0" w:space="0" w:color="auto"/>
          </w:divBdr>
        </w:div>
        <w:div w:id="1222865358">
          <w:marLeft w:val="0"/>
          <w:marRight w:val="0"/>
          <w:marTop w:val="0"/>
          <w:marBottom w:val="0"/>
          <w:divBdr>
            <w:top w:val="none" w:sz="0" w:space="0" w:color="auto"/>
            <w:left w:val="none" w:sz="0" w:space="0" w:color="auto"/>
            <w:bottom w:val="none" w:sz="0" w:space="0" w:color="auto"/>
            <w:right w:val="none" w:sz="0" w:space="0" w:color="auto"/>
          </w:divBdr>
        </w:div>
        <w:div w:id="398136111">
          <w:marLeft w:val="0"/>
          <w:marRight w:val="0"/>
          <w:marTop w:val="0"/>
          <w:marBottom w:val="0"/>
          <w:divBdr>
            <w:top w:val="none" w:sz="0" w:space="0" w:color="auto"/>
            <w:left w:val="none" w:sz="0" w:space="0" w:color="auto"/>
            <w:bottom w:val="none" w:sz="0" w:space="0" w:color="auto"/>
            <w:right w:val="none" w:sz="0" w:space="0" w:color="auto"/>
          </w:divBdr>
        </w:div>
        <w:div w:id="2095783408">
          <w:marLeft w:val="0"/>
          <w:marRight w:val="0"/>
          <w:marTop w:val="0"/>
          <w:marBottom w:val="0"/>
          <w:divBdr>
            <w:top w:val="none" w:sz="0" w:space="0" w:color="auto"/>
            <w:left w:val="none" w:sz="0" w:space="0" w:color="auto"/>
            <w:bottom w:val="none" w:sz="0" w:space="0" w:color="auto"/>
            <w:right w:val="none" w:sz="0" w:space="0" w:color="auto"/>
          </w:divBdr>
        </w:div>
        <w:div w:id="157619517">
          <w:marLeft w:val="0"/>
          <w:marRight w:val="0"/>
          <w:marTop w:val="0"/>
          <w:marBottom w:val="0"/>
          <w:divBdr>
            <w:top w:val="none" w:sz="0" w:space="0" w:color="auto"/>
            <w:left w:val="none" w:sz="0" w:space="0" w:color="auto"/>
            <w:bottom w:val="none" w:sz="0" w:space="0" w:color="auto"/>
            <w:right w:val="none" w:sz="0" w:space="0" w:color="auto"/>
          </w:divBdr>
        </w:div>
        <w:div w:id="1213421719">
          <w:marLeft w:val="0"/>
          <w:marRight w:val="0"/>
          <w:marTop w:val="0"/>
          <w:marBottom w:val="0"/>
          <w:divBdr>
            <w:top w:val="none" w:sz="0" w:space="0" w:color="auto"/>
            <w:left w:val="none" w:sz="0" w:space="0" w:color="auto"/>
            <w:bottom w:val="none" w:sz="0" w:space="0" w:color="auto"/>
            <w:right w:val="none" w:sz="0" w:space="0" w:color="auto"/>
          </w:divBdr>
        </w:div>
        <w:div w:id="1123156385">
          <w:marLeft w:val="0"/>
          <w:marRight w:val="0"/>
          <w:marTop w:val="0"/>
          <w:marBottom w:val="0"/>
          <w:divBdr>
            <w:top w:val="none" w:sz="0" w:space="0" w:color="auto"/>
            <w:left w:val="none" w:sz="0" w:space="0" w:color="auto"/>
            <w:bottom w:val="none" w:sz="0" w:space="0" w:color="auto"/>
            <w:right w:val="none" w:sz="0" w:space="0" w:color="auto"/>
          </w:divBdr>
        </w:div>
        <w:div w:id="58672791">
          <w:marLeft w:val="0"/>
          <w:marRight w:val="0"/>
          <w:marTop w:val="0"/>
          <w:marBottom w:val="0"/>
          <w:divBdr>
            <w:top w:val="none" w:sz="0" w:space="0" w:color="auto"/>
            <w:left w:val="none" w:sz="0" w:space="0" w:color="auto"/>
            <w:bottom w:val="none" w:sz="0" w:space="0" w:color="auto"/>
            <w:right w:val="none" w:sz="0" w:space="0" w:color="auto"/>
          </w:divBdr>
        </w:div>
        <w:div w:id="1019429475">
          <w:marLeft w:val="0"/>
          <w:marRight w:val="0"/>
          <w:marTop w:val="0"/>
          <w:marBottom w:val="0"/>
          <w:divBdr>
            <w:top w:val="none" w:sz="0" w:space="0" w:color="auto"/>
            <w:left w:val="none" w:sz="0" w:space="0" w:color="auto"/>
            <w:bottom w:val="none" w:sz="0" w:space="0" w:color="auto"/>
            <w:right w:val="none" w:sz="0" w:space="0" w:color="auto"/>
          </w:divBdr>
        </w:div>
        <w:div w:id="1836799741">
          <w:marLeft w:val="0"/>
          <w:marRight w:val="0"/>
          <w:marTop w:val="0"/>
          <w:marBottom w:val="0"/>
          <w:divBdr>
            <w:top w:val="none" w:sz="0" w:space="0" w:color="auto"/>
            <w:left w:val="none" w:sz="0" w:space="0" w:color="auto"/>
            <w:bottom w:val="none" w:sz="0" w:space="0" w:color="auto"/>
            <w:right w:val="none" w:sz="0" w:space="0" w:color="auto"/>
          </w:divBdr>
        </w:div>
        <w:div w:id="1386488954">
          <w:marLeft w:val="0"/>
          <w:marRight w:val="0"/>
          <w:marTop w:val="0"/>
          <w:marBottom w:val="0"/>
          <w:divBdr>
            <w:top w:val="none" w:sz="0" w:space="0" w:color="auto"/>
            <w:left w:val="none" w:sz="0" w:space="0" w:color="auto"/>
            <w:bottom w:val="none" w:sz="0" w:space="0" w:color="auto"/>
            <w:right w:val="none" w:sz="0" w:space="0" w:color="auto"/>
          </w:divBdr>
        </w:div>
        <w:div w:id="1677682647">
          <w:marLeft w:val="0"/>
          <w:marRight w:val="0"/>
          <w:marTop w:val="0"/>
          <w:marBottom w:val="0"/>
          <w:divBdr>
            <w:top w:val="none" w:sz="0" w:space="0" w:color="auto"/>
            <w:left w:val="none" w:sz="0" w:space="0" w:color="auto"/>
            <w:bottom w:val="none" w:sz="0" w:space="0" w:color="auto"/>
            <w:right w:val="none" w:sz="0" w:space="0" w:color="auto"/>
          </w:divBdr>
        </w:div>
        <w:div w:id="977152872">
          <w:marLeft w:val="0"/>
          <w:marRight w:val="0"/>
          <w:marTop w:val="0"/>
          <w:marBottom w:val="0"/>
          <w:divBdr>
            <w:top w:val="none" w:sz="0" w:space="0" w:color="auto"/>
            <w:left w:val="none" w:sz="0" w:space="0" w:color="auto"/>
            <w:bottom w:val="none" w:sz="0" w:space="0" w:color="auto"/>
            <w:right w:val="none" w:sz="0" w:space="0" w:color="auto"/>
          </w:divBdr>
        </w:div>
        <w:div w:id="1486164441">
          <w:marLeft w:val="0"/>
          <w:marRight w:val="0"/>
          <w:marTop w:val="0"/>
          <w:marBottom w:val="0"/>
          <w:divBdr>
            <w:top w:val="none" w:sz="0" w:space="0" w:color="auto"/>
            <w:left w:val="none" w:sz="0" w:space="0" w:color="auto"/>
            <w:bottom w:val="none" w:sz="0" w:space="0" w:color="auto"/>
            <w:right w:val="none" w:sz="0" w:space="0" w:color="auto"/>
          </w:divBdr>
        </w:div>
        <w:div w:id="1105613690">
          <w:marLeft w:val="0"/>
          <w:marRight w:val="0"/>
          <w:marTop w:val="0"/>
          <w:marBottom w:val="0"/>
          <w:divBdr>
            <w:top w:val="none" w:sz="0" w:space="0" w:color="auto"/>
            <w:left w:val="none" w:sz="0" w:space="0" w:color="auto"/>
            <w:bottom w:val="none" w:sz="0" w:space="0" w:color="auto"/>
            <w:right w:val="none" w:sz="0" w:space="0" w:color="auto"/>
          </w:divBdr>
        </w:div>
        <w:div w:id="494341865">
          <w:marLeft w:val="0"/>
          <w:marRight w:val="0"/>
          <w:marTop w:val="0"/>
          <w:marBottom w:val="0"/>
          <w:divBdr>
            <w:top w:val="none" w:sz="0" w:space="0" w:color="auto"/>
            <w:left w:val="none" w:sz="0" w:space="0" w:color="auto"/>
            <w:bottom w:val="none" w:sz="0" w:space="0" w:color="auto"/>
            <w:right w:val="none" w:sz="0" w:space="0" w:color="auto"/>
          </w:divBdr>
        </w:div>
        <w:div w:id="287471732">
          <w:marLeft w:val="0"/>
          <w:marRight w:val="0"/>
          <w:marTop w:val="0"/>
          <w:marBottom w:val="0"/>
          <w:divBdr>
            <w:top w:val="none" w:sz="0" w:space="0" w:color="auto"/>
            <w:left w:val="none" w:sz="0" w:space="0" w:color="auto"/>
            <w:bottom w:val="none" w:sz="0" w:space="0" w:color="auto"/>
            <w:right w:val="none" w:sz="0" w:space="0" w:color="auto"/>
          </w:divBdr>
        </w:div>
        <w:div w:id="434132849">
          <w:marLeft w:val="0"/>
          <w:marRight w:val="0"/>
          <w:marTop w:val="0"/>
          <w:marBottom w:val="0"/>
          <w:divBdr>
            <w:top w:val="none" w:sz="0" w:space="0" w:color="auto"/>
            <w:left w:val="none" w:sz="0" w:space="0" w:color="auto"/>
            <w:bottom w:val="none" w:sz="0" w:space="0" w:color="auto"/>
            <w:right w:val="none" w:sz="0" w:space="0" w:color="auto"/>
          </w:divBdr>
        </w:div>
        <w:div w:id="882597381">
          <w:marLeft w:val="0"/>
          <w:marRight w:val="0"/>
          <w:marTop w:val="0"/>
          <w:marBottom w:val="0"/>
          <w:divBdr>
            <w:top w:val="none" w:sz="0" w:space="0" w:color="auto"/>
            <w:left w:val="none" w:sz="0" w:space="0" w:color="auto"/>
            <w:bottom w:val="none" w:sz="0" w:space="0" w:color="auto"/>
            <w:right w:val="none" w:sz="0" w:space="0" w:color="auto"/>
          </w:divBdr>
        </w:div>
        <w:div w:id="2073850614">
          <w:marLeft w:val="0"/>
          <w:marRight w:val="0"/>
          <w:marTop w:val="0"/>
          <w:marBottom w:val="0"/>
          <w:divBdr>
            <w:top w:val="none" w:sz="0" w:space="0" w:color="auto"/>
            <w:left w:val="none" w:sz="0" w:space="0" w:color="auto"/>
            <w:bottom w:val="none" w:sz="0" w:space="0" w:color="auto"/>
            <w:right w:val="none" w:sz="0" w:space="0" w:color="auto"/>
          </w:divBdr>
        </w:div>
        <w:div w:id="2087073680">
          <w:marLeft w:val="0"/>
          <w:marRight w:val="0"/>
          <w:marTop w:val="0"/>
          <w:marBottom w:val="0"/>
          <w:divBdr>
            <w:top w:val="none" w:sz="0" w:space="0" w:color="auto"/>
            <w:left w:val="none" w:sz="0" w:space="0" w:color="auto"/>
            <w:bottom w:val="none" w:sz="0" w:space="0" w:color="auto"/>
            <w:right w:val="none" w:sz="0" w:space="0" w:color="auto"/>
          </w:divBdr>
        </w:div>
        <w:div w:id="423308776">
          <w:marLeft w:val="0"/>
          <w:marRight w:val="0"/>
          <w:marTop w:val="0"/>
          <w:marBottom w:val="0"/>
          <w:divBdr>
            <w:top w:val="none" w:sz="0" w:space="0" w:color="auto"/>
            <w:left w:val="none" w:sz="0" w:space="0" w:color="auto"/>
            <w:bottom w:val="none" w:sz="0" w:space="0" w:color="auto"/>
            <w:right w:val="none" w:sz="0" w:space="0" w:color="auto"/>
          </w:divBdr>
        </w:div>
        <w:div w:id="848301423">
          <w:marLeft w:val="0"/>
          <w:marRight w:val="0"/>
          <w:marTop w:val="0"/>
          <w:marBottom w:val="0"/>
          <w:divBdr>
            <w:top w:val="none" w:sz="0" w:space="0" w:color="auto"/>
            <w:left w:val="none" w:sz="0" w:space="0" w:color="auto"/>
            <w:bottom w:val="none" w:sz="0" w:space="0" w:color="auto"/>
            <w:right w:val="none" w:sz="0" w:space="0" w:color="auto"/>
          </w:divBdr>
        </w:div>
        <w:div w:id="2027974379">
          <w:marLeft w:val="0"/>
          <w:marRight w:val="0"/>
          <w:marTop w:val="0"/>
          <w:marBottom w:val="0"/>
          <w:divBdr>
            <w:top w:val="none" w:sz="0" w:space="0" w:color="auto"/>
            <w:left w:val="none" w:sz="0" w:space="0" w:color="auto"/>
            <w:bottom w:val="none" w:sz="0" w:space="0" w:color="auto"/>
            <w:right w:val="none" w:sz="0" w:space="0" w:color="auto"/>
          </w:divBdr>
        </w:div>
        <w:div w:id="1417097335">
          <w:marLeft w:val="0"/>
          <w:marRight w:val="0"/>
          <w:marTop w:val="0"/>
          <w:marBottom w:val="0"/>
          <w:divBdr>
            <w:top w:val="none" w:sz="0" w:space="0" w:color="auto"/>
            <w:left w:val="none" w:sz="0" w:space="0" w:color="auto"/>
            <w:bottom w:val="none" w:sz="0" w:space="0" w:color="auto"/>
            <w:right w:val="none" w:sz="0" w:space="0" w:color="auto"/>
          </w:divBdr>
        </w:div>
        <w:div w:id="1397705242">
          <w:marLeft w:val="0"/>
          <w:marRight w:val="0"/>
          <w:marTop w:val="0"/>
          <w:marBottom w:val="0"/>
          <w:divBdr>
            <w:top w:val="none" w:sz="0" w:space="0" w:color="auto"/>
            <w:left w:val="none" w:sz="0" w:space="0" w:color="auto"/>
            <w:bottom w:val="none" w:sz="0" w:space="0" w:color="auto"/>
            <w:right w:val="none" w:sz="0" w:space="0" w:color="auto"/>
          </w:divBdr>
        </w:div>
        <w:div w:id="2005013045">
          <w:marLeft w:val="0"/>
          <w:marRight w:val="0"/>
          <w:marTop w:val="0"/>
          <w:marBottom w:val="0"/>
          <w:divBdr>
            <w:top w:val="none" w:sz="0" w:space="0" w:color="auto"/>
            <w:left w:val="none" w:sz="0" w:space="0" w:color="auto"/>
            <w:bottom w:val="none" w:sz="0" w:space="0" w:color="auto"/>
            <w:right w:val="none" w:sz="0" w:space="0" w:color="auto"/>
          </w:divBdr>
        </w:div>
        <w:div w:id="12457855">
          <w:marLeft w:val="0"/>
          <w:marRight w:val="0"/>
          <w:marTop w:val="0"/>
          <w:marBottom w:val="0"/>
          <w:divBdr>
            <w:top w:val="none" w:sz="0" w:space="0" w:color="auto"/>
            <w:left w:val="none" w:sz="0" w:space="0" w:color="auto"/>
            <w:bottom w:val="none" w:sz="0" w:space="0" w:color="auto"/>
            <w:right w:val="none" w:sz="0" w:space="0" w:color="auto"/>
          </w:divBdr>
        </w:div>
        <w:div w:id="1765035145">
          <w:marLeft w:val="0"/>
          <w:marRight w:val="0"/>
          <w:marTop w:val="0"/>
          <w:marBottom w:val="0"/>
          <w:divBdr>
            <w:top w:val="none" w:sz="0" w:space="0" w:color="auto"/>
            <w:left w:val="none" w:sz="0" w:space="0" w:color="auto"/>
            <w:bottom w:val="none" w:sz="0" w:space="0" w:color="auto"/>
            <w:right w:val="none" w:sz="0" w:space="0" w:color="auto"/>
          </w:divBdr>
        </w:div>
        <w:div w:id="1056199547">
          <w:marLeft w:val="0"/>
          <w:marRight w:val="0"/>
          <w:marTop w:val="0"/>
          <w:marBottom w:val="0"/>
          <w:divBdr>
            <w:top w:val="none" w:sz="0" w:space="0" w:color="auto"/>
            <w:left w:val="none" w:sz="0" w:space="0" w:color="auto"/>
            <w:bottom w:val="none" w:sz="0" w:space="0" w:color="auto"/>
            <w:right w:val="none" w:sz="0" w:space="0" w:color="auto"/>
          </w:divBdr>
        </w:div>
        <w:div w:id="839387400">
          <w:marLeft w:val="0"/>
          <w:marRight w:val="0"/>
          <w:marTop w:val="0"/>
          <w:marBottom w:val="0"/>
          <w:divBdr>
            <w:top w:val="none" w:sz="0" w:space="0" w:color="auto"/>
            <w:left w:val="none" w:sz="0" w:space="0" w:color="auto"/>
            <w:bottom w:val="none" w:sz="0" w:space="0" w:color="auto"/>
            <w:right w:val="none" w:sz="0" w:space="0" w:color="auto"/>
          </w:divBdr>
        </w:div>
        <w:div w:id="1943757088">
          <w:marLeft w:val="0"/>
          <w:marRight w:val="0"/>
          <w:marTop w:val="0"/>
          <w:marBottom w:val="0"/>
          <w:divBdr>
            <w:top w:val="none" w:sz="0" w:space="0" w:color="auto"/>
            <w:left w:val="none" w:sz="0" w:space="0" w:color="auto"/>
            <w:bottom w:val="none" w:sz="0" w:space="0" w:color="auto"/>
            <w:right w:val="none" w:sz="0" w:space="0" w:color="auto"/>
          </w:divBdr>
        </w:div>
        <w:div w:id="640229212">
          <w:marLeft w:val="0"/>
          <w:marRight w:val="0"/>
          <w:marTop w:val="0"/>
          <w:marBottom w:val="0"/>
          <w:divBdr>
            <w:top w:val="none" w:sz="0" w:space="0" w:color="auto"/>
            <w:left w:val="none" w:sz="0" w:space="0" w:color="auto"/>
            <w:bottom w:val="none" w:sz="0" w:space="0" w:color="auto"/>
            <w:right w:val="none" w:sz="0" w:space="0" w:color="auto"/>
          </w:divBdr>
        </w:div>
        <w:div w:id="563372850">
          <w:marLeft w:val="0"/>
          <w:marRight w:val="0"/>
          <w:marTop w:val="0"/>
          <w:marBottom w:val="0"/>
          <w:divBdr>
            <w:top w:val="none" w:sz="0" w:space="0" w:color="auto"/>
            <w:left w:val="none" w:sz="0" w:space="0" w:color="auto"/>
            <w:bottom w:val="none" w:sz="0" w:space="0" w:color="auto"/>
            <w:right w:val="none" w:sz="0" w:space="0" w:color="auto"/>
          </w:divBdr>
        </w:div>
        <w:div w:id="476653754">
          <w:marLeft w:val="0"/>
          <w:marRight w:val="0"/>
          <w:marTop w:val="0"/>
          <w:marBottom w:val="0"/>
          <w:divBdr>
            <w:top w:val="none" w:sz="0" w:space="0" w:color="auto"/>
            <w:left w:val="none" w:sz="0" w:space="0" w:color="auto"/>
            <w:bottom w:val="none" w:sz="0" w:space="0" w:color="auto"/>
            <w:right w:val="none" w:sz="0" w:space="0" w:color="auto"/>
          </w:divBdr>
        </w:div>
        <w:div w:id="1944847437">
          <w:marLeft w:val="0"/>
          <w:marRight w:val="0"/>
          <w:marTop w:val="0"/>
          <w:marBottom w:val="0"/>
          <w:divBdr>
            <w:top w:val="none" w:sz="0" w:space="0" w:color="auto"/>
            <w:left w:val="none" w:sz="0" w:space="0" w:color="auto"/>
            <w:bottom w:val="none" w:sz="0" w:space="0" w:color="auto"/>
            <w:right w:val="none" w:sz="0" w:space="0" w:color="auto"/>
          </w:divBdr>
        </w:div>
      </w:divsChild>
    </w:div>
    <w:div w:id="85079434">
      <w:bodyDiv w:val="1"/>
      <w:marLeft w:val="0"/>
      <w:marRight w:val="0"/>
      <w:marTop w:val="0"/>
      <w:marBottom w:val="0"/>
      <w:divBdr>
        <w:top w:val="none" w:sz="0" w:space="0" w:color="auto"/>
        <w:left w:val="none" w:sz="0" w:space="0" w:color="auto"/>
        <w:bottom w:val="none" w:sz="0" w:space="0" w:color="auto"/>
        <w:right w:val="none" w:sz="0" w:space="0" w:color="auto"/>
      </w:divBdr>
    </w:div>
    <w:div w:id="189952659">
      <w:bodyDiv w:val="1"/>
      <w:marLeft w:val="0"/>
      <w:marRight w:val="0"/>
      <w:marTop w:val="0"/>
      <w:marBottom w:val="0"/>
      <w:divBdr>
        <w:top w:val="none" w:sz="0" w:space="0" w:color="auto"/>
        <w:left w:val="none" w:sz="0" w:space="0" w:color="auto"/>
        <w:bottom w:val="none" w:sz="0" w:space="0" w:color="auto"/>
        <w:right w:val="none" w:sz="0" w:space="0" w:color="auto"/>
      </w:divBdr>
    </w:div>
    <w:div w:id="192965962">
      <w:bodyDiv w:val="1"/>
      <w:marLeft w:val="0"/>
      <w:marRight w:val="0"/>
      <w:marTop w:val="0"/>
      <w:marBottom w:val="0"/>
      <w:divBdr>
        <w:top w:val="none" w:sz="0" w:space="0" w:color="auto"/>
        <w:left w:val="none" w:sz="0" w:space="0" w:color="auto"/>
        <w:bottom w:val="none" w:sz="0" w:space="0" w:color="auto"/>
        <w:right w:val="none" w:sz="0" w:space="0" w:color="auto"/>
      </w:divBdr>
    </w:div>
    <w:div w:id="196965445">
      <w:bodyDiv w:val="1"/>
      <w:marLeft w:val="0"/>
      <w:marRight w:val="0"/>
      <w:marTop w:val="0"/>
      <w:marBottom w:val="0"/>
      <w:divBdr>
        <w:top w:val="none" w:sz="0" w:space="0" w:color="auto"/>
        <w:left w:val="none" w:sz="0" w:space="0" w:color="auto"/>
        <w:bottom w:val="none" w:sz="0" w:space="0" w:color="auto"/>
        <w:right w:val="none" w:sz="0" w:space="0" w:color="auto"/>
      </w:divBdr>
      <w:divsChild>
        <w:div w:id="1033386961">
          <w:marLeft w:val="0"/>
          <w:marRight w:val="0"/>
          <w:marTop w:val="0"/>
          <w:marBottom w:val="0"/>
          <w:divBdr>
            <w:top w:val="none" w:sz="0" w:space="0" w:color="auto"/>
            <w:left w:val="none" w:sz="0" w:space="0" w:color="auto"/>
            <w:bottom w:val="none" w:sz="0" w:space="0" w:color="auto"/>
            <w:right w:val="none" w:sz="0" w:space="0" w:color="auto"/>
          </w:divBdr>
        </w:div>
        <w:div w:id="1274358405">
          <w:marLeft w:val="0"/>
          <w:marRight w:val="0"/>
          <w:marTop w:val="0"/>
          <w:marBottom w:val="0"/>
          <w:divBdr>
            <w:top w:val="none" w:sz="0" w:space="0" w:color="auto"/>
            <w:left w:val="none" w:sz="0" w:space="0" w:color="auto"/>
            <w:bottom w:val="none" w:sz="0" w:space="0" w:color="auto"/>
            <w:right w:val="none" w:sz="0" w:space="0" w:color="auto"/>
          </w:divBdr>
        </w:div>
        <w:div w:id="877663369">
          <w:marLeft w:val="0"/>
          <w:marRight w:val="0"/>
          <w:marTop w:val="0"/>
          <w:marBottom w:val="0"/>
          <w:divBdr>
            <w:top w:val="none" w:sz="0" w:space="0" w:color="auto"/>
            <w:left w:val="none" w:sz="0" w:space="0" w:color="auto"/>
            <w:bottom w:val="none" w:sz="0" w:space="0" w:color="auto"/>
            <w:right w:val="none" w:sz="0" w:space="0" w:color="auto"/>
          </w:divBdr>
        </w:div>
        <w:div w:id="1540557141">
          <w:marLeft w:val="0"/>
          <w:marRight w:val="0"/>
          <w:marTop w:val="0"/>
          <w:marBottom w:val="0"/>
          <w:divBdr>
            <w:top w:val="none" w:sz="0" w:space="0" w:color="auto"/>
            <w:left w:val="none" w:sz="0" w:space="0" w:color="auto"/>
            <w:bottom w:val="none" w:sz="0" w:space="0" w:color="auto"/>
            <w:right w:val="none" w:sz="0" w:space="0" w:color="auto"/>
          </w:divBdr>
        </w:div>
        <w:div w:id="168100228">
          <w:marLeft w:val="0"/>
          <w:marRight w:val="0"/>
          <w:marTop w:val="0"/>
          <w:marBottom w:val="0"/>
          <w:divBdr>
            <w:top w:val="none" w:sz="0" w:space="0" w:color="auto"/>
            <w:left w:val="none" w:sz="0" w:space="0" w:color="auto"/>
            <w:bottom w:val="none" w:sz="0" w:space="0" w:color="auto"/>
            <w:right w:val="none" w:sz="0" w:space="0" w:color="auto"/>
          </w:divBdr>
        </w:div>
        <w:div w:id="959263797">
          <w:marLeft w:val="0"/>
          <w:marRight w:val="0"/>
          <w:marTop w:val="0"/>
          <w:marBottom w:val="0"/>
          <w:divBdr>
            <w:top w:val="none" w:sz="0" w:space="0" w:color="auto"/>
            <w:left w:val="none" w:sz="0" w:space="0" w:color="auto"/>
            <w:bottom w:val="none" w:sz="0" w:space="0" w:color="auto"/>
            <w:right w:val="none" w:sz="0" w:space="0" w:color="auto"/>
          </w:divBdr>
        </w:div>
        <w:div w:id="1611665417">
          <w:marLeft w:val="0"/>
          <w:marRight w:val="0"/>
          <w:marTop w:val="0"/>
          <w:marBottom w:val="0"/>
          <w:divBdr>
            <w:top w:val="none" w:sz="0" w:space="0" w:color="auto"/>
            <w:left w:val="none" w:sz="0" w:space="0" w:color="auto"/>
            <w:bottom w:val="none" w:sz="0" w:space="0" w:color="auto"/>
            <w:right w:val="none" w:sz="0" w:space="0" w:color="auto"/>
          </w:divBdr>
        </w:div>
        <w:div w:id="778767834">
          <w:marLeft w:val="0"/>
          <w:marRight w:val="0"/>
          <w:marTop w:val="0"/>
          <w:marBottom w:val="0"/>
          <w:divBdr>
            <w:top w:val="none" w:sz="0" w:space="0" w:color="auto"/>
            <w:left w:val="none" w:sz="0" w:space="0" w:color="auto"/>
            <w:bottom w:val="none" w:sz="0" w:space="0" w:color="auto"/>
            <w:right w:val="none" w:sz="0" w:space="0" w:color="auto"/>
          </w:divBdr>
        </w:div>
        <w:div w:id="2091124307">
          <w:marLeft w:val="0"/>
          <w:marRight w:val="0"/>
          <w:marTop w:val="0"/>
          <w:marBottom w:val="0"/>
          <w:divBdr>
            <w:top w:val="none" w:sz="0" w:space="0" w:color="auto"/>
            <w:left w:val="none" w:sz="0" w:space="0" w:color="auto"/>
            <w:bottom w:val="none" w:sz="0" w:space="0" w:color="auto"/>
            <w:right w:val="none" w:sz="0" w:space="0" w:color="auto"/>
          </w:divBdr>
        </w:div>
        <w:div w:id="442387203">
          <w:marLeft w:val="0"/>
          <w:marRight w:val="0"/>
          <w:marTop w:val="0"/>
          <w:marBottom w:val="0"/>
          <w:divBdr>
            <w:top w:val="none" w:sz="0" w:space="0" w:color="auto"/>
            <w:left w:val="none" w:sz="0" w:space="0" w:color="auto"/>
            <w:bottom w:val="none" w:sz="0" w:space="0" w:color="auto"/>
            <w:right w:val="none" w:sz="0" w:space="0" w:color="auto"/>
          </w:divBdr>
        </w:div>
        <w:div w:id="1505701668">
          <w:marLeft w:val="0"/>
          <w:marRight w:val="0"/>
          <w:marTop w:val="0"/>
          <w:marBottom w:val="0"/>
          <w:divBdr>
            <w:top w:val="none" w:sz="0" w:space="0" w:color="auto"/>
            <w:left w:val="none" w:sz="0" w:space="0" w:color="auto"/>
            <w:bottom w:val="none" w:sz="0" w:space="0" w:color="auto"/>
            <w:right w:val="none" w:sz="0" w:space="0" w:color="auto"/>
          </w:divBdr>
        </w:div>
        <w:div w:id="95448850">
          <w:marLeft w:val="0"/>
          <w:marRight w:val="0"/>
          <w:marTop w:val="0"/>
          <w:marBottom w:val="0"/>
          <w:divBdr>
            <w:top w:val="none" w:sz="0" w:space="0" w:color="auto"/>
            <w:left w:val="none" w:sz="0" w:space="0" w:color="auto"/>
            <w:bottom w:val="none" w:sz="0" w:space="0" w:color="auto"/>
            <w:right w:val="none" w:sz="0" w:space="0" w:color="auto"/>
          </w:divBdr>
        </w:div>
        <w:div w:id="665400944">
          <w:marLeft w:val="0"/>
          <w:marRight w:val="0"/>
          <w:marTop w:val="0"/>
          <w:marBottom w:val="0"/>
          <w:divBdr>
            <w:top w:val="none" w:sz="0" w:space="0" w:color="auto"/>
            <w:left w:val="none" w:sz="0" w:space="0" w:color="auto"/>
            <w:bottom w:val="none" w:sz="0" w:space="0" w:color="auto"/>
            <w:right w:val="none" w:sz="0" w:space="0" w:color="auto"/>
          </w:divBdr>
        </w:div>
        <w:div w:id="33817137">
          <w:marLeft w:val="0"/>
          <w:marRight w:val="0"/>
          <w:marTop w:val="0"/>
          <w:marBottom w:val="0"/>
          <w:divBdr>
            <w:top w:val="none" w:sz="0" w:space="0" w:color="auto"/>
            <w:left w:val="none" w:sz="0" w:space="0" w:color="auto"/>
            <w:bottom w:val="none" w:sz="0" w:space="0" w:color="auto"/>
            <w:right w:val="none" w:sz="0" w:space="0" w:color="auto"/>
          </w:divBdr>
        </w:div>
        <w:div w:id="145317649">
          <w:marLeft w:val="0"/>
          <w:marRight w:val="0"/>
          <w:marTop w:val="0"/>
          <w:marBottom w:val="0"/>
          <w:divBdr>
            <w:top w:val="none" w:sz="0" w:space="0" w:color="auto"/>
            <w:left w:val="none" w:sz="0" w:space="0" w:color="auto"/>
            <w:bottom w:val="none" w:sz="0" w:space="0" w:color="auto"/>
            <w:right w:val="none" w:sz="0" w:space="0" w:color="auto"/>
          </w:divBdr>
        </w:div>
        <w:div w:id="892738471">
          <w:marLeft w:val="0"/>
          <w:marRight w:val="0"/>
          <w:marTop w:val="0"/>
          <w:marBottom w:val="0"/>
          <w:divBdr>
            <w:top w:val="none" w:sz="0" w:space="0" w:color="auto"/>
            <w:left w:val="none" w:sz="0" w:space="0" w:color="auto"/>
            <w:bottom w:val="none" w:sz="0" w:space="0" w:color="auto"/>
            <w:right w:val="none" w:sz="0" w:space="0" w:color="auto"/>
          </w:divBdr>
        </w:div>
        <w:div w:id="1430127220">
          <w:marLeft w:val="0"/>
          <w:marRight w:val="0"/>
          <w:marTop w:val="0"/>
          <w:marBottom w:val="0"/>
          <w:divBdr>
            <w:top w:val="none" w:sz="0" w:space="0" w:color="auto"/>
            <w:left w:val="none" w:sz="0" w:space="0" w:color="auto"/>
            <w:bottom w:val="none" w:sz="0" w:space="0" w:color="auto"/>
            <w:right w:val="none" w:sz="0" w:space="0" w:color="auto"/>
          </w:divBdr>
        </w:div>
        <w:div w:id="407850742">
          <w:marLeft w:val="0"/>
          <w:marRight w:val="0"/>
          <w:marTop w:val="0"/>
          <w:marBottom w:val="0"/>
          <w:divBdr>
            <w:top w:val="none" w:sz="0" w:space="0" w:color="auto"/>
            <w:left w:val="none" w:sz="0" w:space="0" w:color="auto"/>
            <w:bottom w:val="none" w:sz="0" w:space="0" w:color="auto"/>
            <w:right w:val="none" w:sz="0" w:space="0" w:color="auto"/>
          </w:divBdr>
        </w:div>
        <w:div w:id="1336615070">
          <w:marLeft w:val="0"/>
          <w:marRight w:val="0"/>
          <w:marTop w:val="0"/>
          <w:marBottom w:val="0"/>
          <w:divBdr>
            <w:top w:val="none" w:sz="0" w:space="0" w:color="auto"/>
            <w:left w:val="none" w:sz="0" w:space="0" w:color="auto"/>
            <w:bottom w:val="none" w:sz="0" w:space="0" w:color="auto"/>
            <w:right w:val="none" w:sz="0" w:space="0" w:color="auto"/>
          </w:divBdr>
        </w:div>
        <w:div w:id="1607419069">
          <w:marLeft w:val="0"/>
          <w:marRight w:val="0"/>
          <w:marTop w:val="0"/>
          <w:marBottom w:val="0"/>
          <w:divBdr>
            <w:top w:val="none" w:sz="0" w:space="0" w:color="auto"/>
            <w:left w:val="none" w:sz="0" w:space="0" w:color="auto"/>
            <w:bottom w:val="none" w:sz="0" w:space="0" w:color="auto"/>
            <w:right w:val="none" w:sz="0" w:space="0" w:color="auto"/>
          </w:divBdr>
        </w:div>
        <w:div w:id="892350504">
          <w:marLeft w:val="0"/>
          <w:marRight w:val="0"/>
          <w:marTop w:val="0"/>
          <w:marBottom w:val="0"/>
          <w:divBdr>
            <w:top w:val="none" w:sz="0" w:space="0" w:color="auto"/>
            <w:left w:val="none" w:sz="0" w:space="0" w:color="auto"/>
            <w:bottom w:val="none" w:sz="0" w:space="0" w:color="auto"/>
            <w:right w:val="none" w:sz="0" w:space="0" w:color="auto"/>
          </w:divBdr>
        </w:div>
        <w:div w:id="1980333765">
          <w:marLeft w:val="0"/>
          <w:marRight w:val="0"/>
          <w:marTop w:val="0"/>
          <w:marBottom w:val="0"/>
          <w:divBdr>
            <w:top w:val="none" w:sz="0" w:space="0" w:color="auto"/>
            <w:left w:val="none" w:sz="0" w:space="0" w:color="auto"/>
            <w:bottom w:val="none" w:sz="0" w:space="0" w:color="auto"/>
            <w:right w:val="none" w:sz="0" w:space="0" w:color="auto"/>
          </w:divBdr>
        </w:div>
        <w:div w:id="2039233598">
          <w:marLeft w:val="0"/>
          <w:marRight w:val="0"/>
          <w:marTop w:val="0"/>
          <w:marBottom w:val="0"/>
          <w:divBdr>
            <w:top w:val="none" w:sz="0" w:space="0" w:color="auto"/>
            <w:left w:val="none" w:sz="0" w:space="0" w:color="auto"/>
            <w:bottom w:val="none" w:sz="0" w:space="0" w:color="auto"/>
            <w:right w:val="none" w:sz="0" w:space="0" w:color="auto"/>
          </w:divBdr>
        </w:div>
        <w:div w:id="651755801">
          <w:marLeft w:val="0"/>
          <w:marRight w:val="0"/>
          <w:marTop w:val="0"/>
          <w:marBottom w:val="0"/>
          <w:divBdr>
            <w:top w:val="none" w:sz="0" w:space="0" w:color="auto"/>
            <w:left w:val="none" w:sz="0" w:space="0" w:color="auto"/>
            <w:bottom w:val="none" w:sz="0" w:space="0" w:color="auto"/>
            <w:right w:val="none" w:sz="0" w:space="0" w:color="auto"/>
          </w:divBdr>
        </w:div>
        <w:div w:id="816532499">
          <w:marLeft w:val="0"/>
          <w:marRight w:val="0"/>
          <w:marTop w:val="0"/>
          <w:marBottom w:val="0"/>
          <w:divBdr>
            <w:top w:val="none" w:sz="0" w:space="0" w:color="auto"/>
            <w:left w:val="none" w:sz="0" w:space="0" w:color="auto"/>
            <w:bottom w:val="none" w:sz="0" w:space="0" w:color="auto"/>
            <w:right w:val="none" w:sz="0" w:space="0" w:color="auto"/>
          </w:divBdr>
        </w:div>
        <w:div w:id="206379397">
          <w:marLeft w:val="0"/>
          <w:marRight w:val="0"/>
          <w:marTop w:val="0"/>
          <w:marBottom w:val="0"/>
          <w:divBdr>
            <w:top w:val="none" w:sz="0" w:space="0" w:color="auto"/>
            <w:left w:val="none" w:sz="0" w:space="0" w:color="auto"/>
            <w:bottom w:val="none" w:sz="0" w:space="0" w:color="auto"/>
            <w:right w:val="none" w:sz="0" w:space="0" w:color="auto"/>
          </w:divBdr>
        </w:div>
        <w:div w:id="270746403">
          <w:marLeft w:val="0"/>
          <w:marRight w:val="0"/>
          <w:marTop w:val="0"/>
          <w:marBottom w:val="0"/>
          <w:divBdr>
            <w:top w:val="none" w:sz="0" w:space="0" w:color="auto"/>
            <w:left w:val="none" w:sz="0" w:space="0" w:color="auto"/>
            <w:bottom w:val="none" w:sz="0" w:space="0" w:color="auto"/>
            <w:right w:val="none" w:sz="0" w:space="0" w:color="auto"/>
          </w:divBdr>
        </w:div>
        <w:div w:id="1154224383">
          <w:marLeft w:val="0"/>
          <w:marRight w:val="0"/>
          <w:marTop w:val="0"/>
          <w:marBottom w:val="0"/>
          <w:divBdr>
            <w:top w:val="none" w:sz="0" w:space="0" w:color="auto"/>
            <w:left w:val="none" w:sz="0" w:space="0" w:color="auto"/>
            <w:bottom w:val="none" w:sz="0" w:space="0" w:color="auto"/>
            <w:right w:val="none" w:sz="0" w:space="0" w:color="auto"/>
          </w:divBdr>
        </w:div>
        <w:div w:id="279918191">
          <w:marLeft w:val="0"/>
          <w:marRight w:val="0"/>
          <w:marTop w:val="0"/>
          <w:marBottom w:val="0"/>
          <w:divBdr>
            <w:top w:val="none" w:sz="0" w:space="0" w:color="auto"/>
            <w:left w:val="none" w:sz="0" w:space="0" w:color="auto"/>
            <w:bottom w:val="none" w:sz="0" w:space="0" w:color="auto"/>
            <w:right w:val="none" w:sz="0" w:space="0" w:color="auto"/>
          </w:divBdr>
        </w:div>
        <w:div w:id="1416634570">
          <w:marLeft w:val="0"/>
          <w:marRight w:val="0"/>
          <w:marTop w:val="0"/>
          <w:marBottom w:val="0"/>
          <w:divBdr>
            <w:top w:val="none" w:sz="0" w:space="0" w:color="auto"/>
            <w:left w:val="none" w:sz="0" w:space="0" w:color="auto"/>
            <w:bottom w:val="none" w:sz="0" w:space="0" w:color="auto"/>
            <w:right w:val="none" w:sz="0" w:space="0" w:color="auto"/>
          </w:divBdr>
        </w:div>
        <w:div w:id="2099211133">
          <w:marLeft w:val="0"/>
          <w:marRight w:val="0"/>
          <w:marTop w:val="0"/>
          <w:marBottom w:val="0"/>
          <w:divBdr>
            <w:top w:val="none" w:sz="0" w:space="0" w:color="auto"/>
            <w:left w:val="none" w:sz="0" w:space="0" w:color="auto"/>
            <w:bottom w:val="none" w:sz="0" w:space="0" w:color="auto"/>
            <w:right w:val="none" w:sz="0" w:space="0" w:color="auto"/>
          </w:divBdr>
        </w:div>
        <w:div w:id="1237671596">
          <w:marLeft w:val="0"/>
          <w:marRight w:val="0"/>
          <w:marTop w:val="0"/>
          <w:marBottom w:val="0"/>
          <w:divBdr>
            <w:top w:val="none" w:sz="0" w:space="0" w:color="auto"/>
            <w:left w:val="none" w:sz="0" w:space="0" w:color="auto"/>
            <w:bottom w:val="none" w:sz="0" w:space="0" w:color="auto"/>
            <w:right w:val="none" w:sz="0" w:space="0" w:color="auto"/>
          </w:divBdr>
        </w:div>
        <w:div w:id="510267759">
          <w:marLeft w:val="0"/>
          <w:marRight w:val="0"/>
          <w:marTop w:val="0"/>
          <w:marBottom w:val="0"/>
          <w:divBdr>
            <w:top w:val="none" w:sz="0" w:space="0" w:color="auto"/>
            <w:left w:val="none" w:sz="0" w:space="0" w:color="auto"/>
            <w:bottom w:val="none" w:sz="0" w:space="0" w:color="auto"/>
            <w:right w:val="none" w:sz="0" w:space="0" w:color="auto"/>
          </w:divBdr>
        </w:div>
        <w:div w:id="1475298402">
          <w:marLeft w:val="0"/>
          <w:marRight w:val="0"/>
          <w:marTop w:val="0"/>
          <w:marBottom w:val="0"/>
          <w:divBdr>
            <w:top w:val="none" w:sz="0" w:space="0" w:color="auto"/>
            <w:left w:val="none" w:sz="0" w:space="0" w:color="auto"/>
            <w:bottom w:val="none" w:sz="0" w:space="0" w:color="auto"/>
            <w:right w:val="none" w:sz="0" w:space="0" w:color="auto"/>
          </w:divBdr>
        </w:div>
        <w:div w:id="70321953">
          <w:marLeft w:val="0"/>
          <w:marRight w:val="0"/>
          <w:marTop w:val="0"/>
          <w:marBottom w:val="0"/>
          <w:divBdr>
            <w:top w:val="none" w:sz="0" w:space="0" w:color="auto"/>
            <w:left w:val="none" w:sz="0" w:space="0" w:color="auto"/>
            <w:bottom w:val="none" w:sz="0" w:space="0" w:color="auto"/>
            <w:right w:val="none" w:sz="0" w:space="0" w:color="auto"/>
          </w:divBdr>
        </w:div>
        <w:div w:id="2115903095">
          <w:marLeft w:val="0"/>
          <w:marRight w:val="0"/>
          <w:marTop w:val="0"/>
          <w:marBottom w:val="0"/>
          <w:divBdr>
            <w:top w:val="none" w:sz="0" w:space="0" w:color="auto"/>
            <w:left w:val="none" w:sz="0" w:space="0" w:color="auto"/>
            <w:bottom w:val="none" w:sz="0" w:space="0" w:color="auto"/>
            <w:right w:val="none" w:sz="0" w:space="0" w:color="auto"/>
          </w:divBdr>
        </w:div>
        <w:div w:id="1370379381">
          <w:marLeft w:val="0"/>
          <w:marRight w:val="0"/>
          <w:marTop w:val="0"/>
          <w:marBottom w:val="0"/>
          <w:divBdr>
            <w:top w:val="none" w:sz="0" w:space="0" w:color="auto"/>
            <w:left w:val="none" w:sz="0" w:space="0" w:color="auto"/>
            <w:bottom w:val="none" w:sz="0" w:space="0" w:color="auto"/>
            <w:right w:val="none" w:sz="0" w:space="0" w:color="auto"/>
          </w:divBdr>
        </w:div>
        <w:div w:id="832257945">
          <w:marLeft w:val="0"/>
          <w:marRight w:val="0"/>
          <w:marTop w:val="0"/>
          <w:marBottom w:val="0"/>
          <w:divBdr>
            <w:top w:val="none" w:sz="0" w:space="0" w:color="auto"/>
            <w:left w:val="none" w:sz="0" w:space="0" w:color="auto"/>
            <w:bottom w:val="none" w:sz="0" w:space="0" w:color="auto"/>
            <w:right w:val="none" w:sz="0" w:space="0" w:color="auto"/>
          </w:divBdr>
        </w:div>
        <w:div w:id="1845247210">
          <w:marLeft w:val="0"/>
          <w:marRight w:val="0"/>
          <w:marTop w:val="0"/>
          <w:marBottom w:val="0"/>
          <w:divBdr>
            <w:top w:val="none" w:sz="0" w:space="0" w:color="auto"/>
            <w:left w:val="none" w:sz="0" w:space="0" w:color="auto"/>
            <w:bottom w:val="none" w:sz="0" w:space="0" w:color="auto"/>
            <w:right w:val="none" w:sz="0" w:space="0" w:color="auto"/>
          </w:divBdr>
        </w:div>
        <w:div w:id="1978871416">
          <w:marLeft w:val="0"/>
          <w:marRight w:val="0"/>
          <w:marTop w:val="0"/>
          <w:marBottom w:val="0"/>
          <w:divBdr>
            <w:top w:val="none" w:sz="0" w:space="0" w:color="auto"/>
            <w:left w:val="none" w:sz="0" w:space="0" w:color="auto"/>
            <w:bottom w:val="none" w:sz="0" w:space="0" w:color="auto"/>
            <w:right w:val="none" w:sz="0" w:space="0" w:color="auto"/>
          </w:divBdr>
        </w:div>
        <w:div w:id="1185709253">
          <w:marLeft w:val="0"/>
          <w:marRight w:val="0"/>
          <w:marTop w:val="0"/>
          <w:marBottom w:val="0"/>
          <w:divBdr>
            <w:top w:val="none" w:sz="0" w:space="0" w:color="auto"/>
            <w:left w:val="none" w:sz="0" w:space="0" w:color="auto"/>
            <w:bottom w:val="none" w:sz="0" w:space="0" w:color="auto"/>
            <w:right w:val="none" w:sz="0" w:space="0" w:color="auto"/>
          </w:divBdr>
        </w:div>
        <w:div w:id="828710352">
          <w:marLeft w:val="0"/>
          <w:marRight w:val="0"/>
          <w:marTop w:val="0"/>
          <w:marBottom w:val="0"/>
          <w:divBdr>
            <w:top w:val="none" w:sz="0" w:space="0" w:color="auto"/>
            <w:left w:val="none" w:sz="0" w:space="0" w:color="auto"/>
            <w:bottom w:val="none" w:sz="0" w:space="0" w:color="auto"/>
            <w:right w:val="none" w:sz="0" w:space="0" w:color="auto"/>
          </w:divBdr>
        </w:div>
        <w:div w:id="1408303246">
          <w:marLeft w:val="0"/>
          <w:marRight w:val="0"/>
          <w:marTop w:val="0"/>
          <w:marBottom w:val="0"/>
          <w:divBdr>
            <w:top w:val="none" w:sz="0" w:space="0" w:color="auto"/>
            <w:left w:val="none" w:sz="0" w:space="0" w:color="auto"/>
            <w:bottom w:val="none" w:sz="0" w:space="0" w:color="auto"/>
            <w:right w:val="none" w:sz="0" w:space="0" w:color="auto"/>
          </w:divBdr>
        </w:div>
        <w:div w:id="1077246209">
          <w:marLeft w:val="0"/>
          <w:marRight w:val="0"/>
          <w:marTop w:val="0"/>
          <w:marBottom w:val="0"/>
          <w:divBdr>
            <w:top w:val="none" w:sz="0" w:space="0" w:color="auto"/>
            <w:left w:val="none" w:sz="0" w:space="0" w:color="auto"/>
            <w:bottom w:val="none" w:sz="0" w:space="0" w:color="auto"/>
            <w:right w:val="none" w:sz="0" w:space="0" w:color="auto"/>
          </w:divBdr>
        </w:div>
        <w:div w:id="1330867480">
          <w:marLeft w:val="0"/>
          <w:marRight w:val="0"/>
          <w:marTop w:val="0"/>
          <w:marBottom w:val="0"/>
          <w:divBdr>
            <w:top w:val="none" w:sz="0" w:space="0" w:color="auto"/>
            <w:left w:val="none" w:sz="0" w:space="0" w:color="auto"/>
            <w:bottom w:val="none" w:sz="0" w:space="0" w:color="auto"/>
            <w:right w:val="none" w:sz="0" w:space="0" w:color="auto"/>
          </w:divBdr>
        </w:div>
        <w:div w:id="1662076171">
          <w:marLeft w:val="0"/>
          <w:marRight w:val="0"/>
          <w:marTop w:val="0"/>
          <w:marBottom w:val="0"/>
          <w:divBdr>
            <w:top w:val="none" w:sz="0" w:space="0" w:color="auto"/>
            <w:left w:val="none" w:sz="0" w:space="0" w:color="auto"/>
            <w:bottom w:val="none" w:sz="0" w:space="0" w:color="auto"/>
            <w:right w:val="none" w:sz="0" w:space="0" w:color="auto"/>
          </w:divBdr>
        </w:div>
        <w:div w:id="1222207232">
          <w:marLeft w:val="0"/>
          <w:marRight w:val="0"/>
          <w:marTop w:val="0"/>
          <w:marBottom w:val="0"/>
          <w:divBdr>
            <w:top w:val="none" w:sz="0" w:space="0" w:color="auto"/>
            <w:left w:val="none" w:sz="0" w:space="0" w:color="auto"/>
            <w:bottom w:val="none" w:sz="0" w:space="0" w:color="auto"/>
            <w:right w:val="none" w:sz="0" w:space="0" w:color="auto"/>
          </w:divBdr>
        </w:div>
        <w:div w:id="459811564">
          <w:marLeft w:val="0"/>
          <w:marRight w:val="0"/>
          <w:marTop w:val="0"/>
          <w:marBottom w:val="0"/>
          <w:divBdr>
            <w:top w:val="none" w:sz="0" w:space="0" w:color="auto"/>
            <w:left w:val="none" w:sz="0" w:space="0" w:color="auto"/>
            <w:bottom w:val="none" w:sz="0" w:space="0" w:color="auto"/>
            <w:right w:val="none" w:sz="0" w:space="0" w:color="auto"/>
          </w:divBdr>
        </w:div>
        <w:div w:id="1007363107">
          <w:marLeft w:val="0"/>
          <w:marRight w:val="0"/>
          <w:marTop w:val="0"/>
          <w:marBottom w:val="0"/>
          <w:divBdr>
            <w:top w:val="none" w:sz="0" w:space="0" w:color="auto"/>
            <w:left w:val="none" w:sz="0" w:space="0" w:color="auto"/>
            <w:bottom w:val="none" w:sz="0" w:space="0" w:color="auto"/>
            <w:right w:val="none" w:sz="0" w:space="0" w:color="auto"/>
          </w:divBdr>
        </w:div>
        <w:div w:id="1795520593">
          <w:marLeft w:val="0"/>
          <w:marRight w:val="0"/>
          <w:marTop w:val="0"/>
          <w:marBottom w:val="0"/>
          <w:divBdr>
            <w:top w:val="none" w:sz="0" w:space="0" w:color="auto"/>
            <w:left w:val="none" w:sz="0" w:space="0" w:color="auto"/>
            <w:bottom w:val="none" w:sz="0" w:space="0" w:color="auto"/>
            <w:right w:val="none" w:sz="0" w:space="0" w:color="auto"/>
          </w:divBdr>
        </w:div>
        <w:div w:id="1484853148">
          <w:marLeft w:val="0"/>
          <w:marRight w:val="0"/>
          <w:marTop w:val="0"/>
          <w:marBottom w:val="0"/>
          <w:divBdr>
            <w:top w:val="none" w:sz="0" w:space="0" w:color="auto"/>
            <w:left w:val="none" w:sz="0" w:space="0" w:color="auto"/>
            <w:bottom w:val="none" w:sz="0" w:space="0" w:color="auto"/>
            <w:right w:val="none" w:sz="0" w:space="0" w:color="auto"/>
          </w:divBdr>
        </w:div>
        <w:div w:id="1558778444">
          <w:marLeft w:val="0"/>
          <w:marRight w:val="0"/>
          <w:marTop w:val="0"/>
          <w:marBottom w:val="0"/>
          <w:divBdr>
            <w:top w:val="none" w:sz="0" w:space="0" w:color="auto"/>
            <w:left w:val="none" w:sz="0" w:space="0" w:color="auto"/>
            <w:bottom w:val="none" w:sz="0" w:space="0" w:color="auto"/>
            <w:right w:val="none" w:sz="0" w:space="0" w:color="auto"/>
          </w:divBdr>
        </w:div>
        <w:div w:id="1848519516">
          <w:marLeft w:val="0"/>
          <w:marRight w:val="0"/>
          <w:marTop w:val="0"/>
          <w:marBottom w:val="0"/>
          <w:divBdr>
            <w:top w:val="none" w:sz="0" w:space="0" w:color="auto"/>
            <w:left w:val="none" w:sz="0" w:space="0" w:color="auto"/>
            <w:bottom w:val="none" w:sz="0" w:space="0" w:color="auto"/>
            <w:right w:val="none" w:sz="0" w:space="0" w:color="auto"/>
          </w:divBdr>
        </w:div>
        <w:div w:id="121773965">
          <w:marLeft w:val="0"/>
          <w:marRight w:val="0"/>
          <w:marTop w:val="0"/>
          <w:marBottom w:val="0"/>
          <w:divBdr>
            <w:top w:val="none" w:sz="0" w:space="0" w:color="auto"/>
            <w:left w:val="none" w:sz="0" w:space="0" w:color="auto"/>
            <w:bottom w:val="none" w:sz="0" w:space="0" w:color="auto"/>
            <w:right w:val="none" w:sz="0" w:space="0" w:color="auto"/>
          </w:divBdr>
        </w:div>
        <w:div w:id="87583906">
          <w:marLeft w:val="0"/>
          <w:marRight w:val="0"/>
          <w:marTop w:val="0"/>
          <w:marBottom w:val="0"/>
          <w:divBdr>
            <w:top w:val="none" w:sz="0" w:space="0" w:color="auto"/>
            <w:left w:val="none" w:sz="0" w:space="0" w:color="auto"/>
            <w:bottom w:val="none" w:sz="0" w:space="0" w:color="auto"/>
            <w:right w:val="none" w:sz="0" w:space="0" w:color="auto"/>
          </w:divBdr>
        </w:div>
        <w:div w:id="583759310">
          <w:marLeft w:val="0"/>
          <w:marRight w:val="0"/>
          <w:marTop w:val="0"/>
          <w:marBottom w:val="0"/>
          <w:divBdr>
            <w:top w:val="none" w:sz="0" w:space="0" w:color="auto"/>
            <w:left w:val="none" w:sz="0" w:space="0" w:color="auto"/>
            <w:bottom w:val="none" w:sz="0" w:space="0" w:color="auto"/>
            <w:right w:val="none" w:sz="0" w:space="0" w:color="auto"/>
          </w:divBdr>
        </w:div>
        <w:div w:id="56980601">
          <w:marLeft w:val="0"/>
          <w:marRight w:val="0"/>
          <w:marTop w:val="0"/>
          <w:marBottom w:val="0"/>
          <w:divBdr>
            <w:top w:val="none" w:sz="0" w:space="0" w:color="auto"/>
            <w:left w:val="none" w:sz="0" w:space="0" w:color="auto"/>
            <w:bottom w:val="none" w:sz="0" w:space="0" w:color="auto"/>
            <w:right w:val="none" w:sz="0" w:space="0" w:color="auto"/>
          </w:divBdr>
        </w:div>
        <w:div w:id="2009096700">
          <w:marLeft w:val="0"/>
          <w:marRight w:val="0"/>
          <w:marTop w:val="0"/>
          <w:marBottom w:val="0"/>
          <w:divBdr>
            <w:top w:val="none" w:sz="0" w:space="0" w:color="auto"/>
            <w:left w:val="none" w:sz="0" w:space="0" w:color="auto"/>
            <w:bottom w:val="none" w:sz="0" w:space="0" w:color="auto"/>
            <w:right w:val="none" w:sz="0" w:space="0" w:color="auto"/>
          </w:divBdr>
        </w:div>
        <w:div w:id="357512893">
          <w:marLeft w:val="0"/>
          <w:marRight w:val="0"/>
          <w:marTop w:val="0"/>
          <w:marBottom w:val="0"/>
          <w:divBdr>
            <w:top w:val="none" w:sz="0" w:space="0" w:color="auto"/>
            <w:left w:val="none" w:sz="0" w:space="0" w:color="auto"/>
            <w:bottom w:val="none" w:sz="0" w:space="0" w:color="auto"/>
            <w:right w:val="none" w:sz="0" w:space="0" w:color="auto"/>
          </w:divBdr>
        </w:div>
        <w:div w:id="419254756">
          <w:marLeft w:val="0"/>
          <w:marRight w:val="0"/>
          <w:marTop w:val="0"/>
          <w:marBottom w:val="0"/>
          <w:divBdr>
            <w:top w:val="none" w:sz="0" w:space="0" w:color="auto"/>
            <w:left w:val="none" w:sz="0" w:space="0" w:color="auto"/>
            <w:bottom w:val="none" w:sz="0" w:space="0" w:color="auto"/>
            <w:right w:val="none" w:sz="0" w:space="0" w:color="auto"/>
          </w:divBdr>
        </w:div>
        <w:div w:id="1022901579">
          <w:marLeft w:val="0"/>
          <w:marRight w:val="0"/>
          <w:marTop w:val="0"/>
          <w:marBottom w:val="0"/>
          <w:divBdr>
            <w:top w:val="none" w:sz="0" w:space="0" w:color="auto"/>
            <w:left w:val="none" w:sz="0" w:space="0" w:color="auto"/>
            <w:bottom w:val="none" w:sz="0" w:space="0" w:color="auto"/>
            <w:right w:val="none" w:sz="0" w:space="0" w:color="auto"/>
          </w:divBdr>
        </w:div>
        <w:div w:id="266736705">
          <w:marLeft w:val="0"/>
          <w:marRight w:val="0"/>
          <w:marTop w:val="0"/>
          <w:marBottom w:val="0"/>
          <w:divBdr>
            <w:top w:val="none" w:sz="0" w:space="0" w:color="auto"/>
            <w:left w:val="none" w:sz="0" w:space="0" w:color="auto"/>
            <w:bottom w:val="none" w:sz="0" w:space="0" w:color="auto"/>
            <w:right w:val="none" w:sz="0" w:space="0" w:color="auto"/>
          </w:divBdr>
        </w:div>
        <w:div w:id="437989546">
          <w:marLeft w:val="0"/>
          <w:marRight w:val="0"/>
          <w:marTop w:val="0"/>
          <w:marBottom w:val="0"/>
          <w:divBdr>
            <w:top w:val="none" w:sz="0" w:space="0" w:color="auto"/>
            <w:left w:val="none" w:sz="0" w:space="0" w:color="auto"/>
            <w:bottom w:val="none" w:sz="0" w:space="0" w:color="auto"/>
            <w:right w:val="none" w:sz="0" w:space="0" w:color="auto"/>
          </w:divBdr>
        </w:div>
        <w:div w:id="1950621784">
          <w:marLeft w:val="0"/>
          <w:marRight w:val="0"/>
          <w:marTop w:val="0"/>
          <w:marBottom w:val="0"/>
          <w:divBdr>
            <w:top w:val="none" w:sz="0" w:space="0" w:color="auto"/>
            <w:left w:val="none" w:sz="0" w:space="0" w:color="auto"/>
            <w:bottom w:val="none" w:sz="0" w:space="0" w:color="auto"/>
            <w:right w:val="none" w:sz="0" w:space="0" w:color="auto"/>
          </w:divBdr>
        </w:div>
        <w:div w:id="1323700915">
          <w:marLeft w:val="0"/>
          <w:marRight w:val="0"/>
          <w:marTop w:val="0"/>
          <w:marBottom w:val="0"/>
          <w:divBdr>
            <w:top w:val="none" w:sz="0" w:space="0" w:color="auto"/>
            <w:left w:val="none" w:sz="0" w:space="0" w:color="auto"/>
            <w:bottom w:val="none" w:sz="0" w:space="0" w:color="auto"/>
            <w:right w:val="none" w:sz="0" w:space="0" w:color="auto"/>
          </w:divBdr>
        </w:div>
        <w:div w:id="1473523548">
          <w:marLeft w:val="0"/>
          <w:marRight w:val="0"/>
          <w:marTop w:val="0"/>
          <w:marBottom w:val="0"/>
          <w:divBdr>
            <w:top w:val="none" w:sz="0" w:space="0" w:color="auto"/>
            <w:left w:val="none" w:sz="0" w:space="0" w:color="auto"/>
            <w:bottom w:val="none" w:sz="0" w:space="0" w:color="auto"/>
            <w:right w:val="none" w:sz="0" w:space="0" w:color="auto"/>
          </w:divBdr>
        </w:div>
        <w:div w:id="1893346157">
          <w:marLeft w:val="0"/>
          <w:marRight w:val="0"/>
          <w:marTop w:val="0"/>
          <w:marBottom w:val="0"/>
          <w:divBdr>
            <w:top w:val="none" w:sz="0" w:space="0" w:color="auto"/>
            <w:left w:val="none" w:sz="0" w:space="0" w:color="auto"/>
            <w:bottom w:val="none" w:sz="0" w:space="0" w:color="auto"/>
            <w:right w:val="none" w:sz="0" w:space="0" w:color="auto"/>
          </w:divBdr>
        </w:div>
        <w:div w:id="444230274">
          <w:marLeft w:val="0"/>
          <w:marRight w:val="0"/>
          <w:marTop w:val="0"/>
          <w:marBottom w:val="0"/>
          <w:divBdr>
            <w:top w:val="none" w:sz="0" w:space="0" w:color="auto"/>
            <w:left w:val="none" w:sz="0" w:space="0" w:color="auto"/>
            <w:bottom w:val="none" w:sz="0" w:space="0" w:color="auto"/>
            <w:right w:val="none" w:sz="0" w:space="0" w:color="auto"/>
          </w:divBdr>
        </w:div>
        <w:div w:id="537857721">
          <w:marLeft w:val="0"/>
          <w:marRight w:val="0"/>
          <w:marTop w:val="0"/>
          <w:marBottom w:val="0"/>
          <w:divBdr>
            <w:top w:val="none" w:sz="0" w:space="0" w:color="auto"/>
            <w:left w:val="none" w:sz="0" w:space="0" w:color="auto"/>
            <w:bottom w:val="none" w:sz="0" w:space="0" w:color="auto"/>
            <w:right w:val="none" w:sz="0" w:space="0" w:color="auto"/>
          </w:divBdr>
        </w:div>
        <w:div w:id="1313170848">
          <w:marLeft w:val="0"/>
          <w:marRight w:val="0"/>
          <w:marTop w:val="0"/>
          <w:marBottom w:val="0"/>
          <w:divBdr>
            <w:top w:val="none" w:sz="0" w:space="0" w:color="auto"/>
            <w:left w:val="none" w:sz="0" w:space="0" w:color="auto"/>
            <w:bottom w:val="none" w:sz="0" w:space="0" w:color="auto"/>
            <w:right w:val="none" w:sz="0" w:space="0" w:color="auto"/>
          </w:divBdr>
        </w:div>
        <w:div w:id="1525904903">
          <w:marLeft w:val="0"/>
          <w:marRight w:val="0"/>
          <w:marTop w:val="0"/>
          <w:marBottom w:val="0"/>
          <w:divBdr>
            <w:top w:val="none" w:sz="0" w:space="0" w:color="auto"/>
            <w:left w:val="none" w:sz="0" w:space="0" w:color="auto"/>
            <w:bottom w:val="none" w:sz="0" w:space="0" w:color="auto"/>
            <w:right w:val="none" w:sz="0" w:space="0" w:color="auto"/>
          </w:divBdr>
        </w:div>
        <w:div w:id="221865521">
          <w:marLeft w:val="0"/>
          <w:marRight w:val="0"/>
          <w:marTop w:val="0"/>
          <w:marBottom w:val="0"/>
          <w:divBdr>
            <w:top w:val="none" w:sz="0" w:space="0" w:color="auto"/>
            <w:left w:val="none" w:sz="0" w:space="0" w:color="auto"/>
            <w:bottom w:val="none" w:sz="0" w:space="0" w:color="auto"/>
            <w:right w:val="none" w:sz="0" w:space="0" w:color="auto"/>
          </w:divBdr>
        </w:div>
        <w:div w:id="278031406">
          <w:marLeft w:val="0"/>
          <w:marRight w:val="0"/>
          <w:marTop w:val="0"/>
          <w:marBottom w:val="0"/>
          <w:divBdr>
            <w:top w:val="none" w:sz="0" w:space="0" w:color="auto"/>
            <w:left w:val="none" w:sz="0" w:space="0" w:color="auto"/>
            <w:bottom w:val="none" w:sz="0" w:space="0" w:color="auto"/>
            <w:right w:val="none" w:sz="0" w:space="0" w:color="auto"/>
          </w:divBdr>
        </w:div>
        <w:div w:id="931162886">
          <w:marLeft w:val="0"/>
          <w:marRight w:val="0"/>
          <w:marTop w:val="0"/>
          <w:marBottom w:val="0"/>
          <w:divBdr>
            <w:top w:val="none" w:sz="0" w:space="0" w:color="auto"/>
            <w:left w:val="none" w:sz="0" w:space="0" w:color="auto"/>
            <w:bottom w:val="none" w:sz="0" w:space="0" w:color="auto"/>
            <w:right w:val="none" w:sz="0" w:space="0" w:color="auto"/>
          </w:divBdr>
        </w:div>
        <w:div w:id="2140687654">
          <w:marLeft w:val="0"/>
          <w:marRight w:val="0"/>
          <w:marTop w:val="0"/>
          <w:marBottom w:val="0"/>
          <w:divBdr>
            <w:top w:val="none" w:sz="0" w:space="0" w:color="auto"/>
            <w:left w:val="none" w:sz="0" w:space="0" w:color="auto"/>
            <w:bottom w:val="none" w:sz="0" w:space="0" w:color="auto"/>
            <w:right w:val="none" w:sz="0" w:space="0" w:color="auto"/>
          </w:divBdr>
        </w:div>
        <w:div w:id="1164320529">
          <w:marLeft w:val="0"/>
          <w:marRight w:val="0"/>
          <w:marTop w:val="0"/>
          <w:marBottom w:val="0"/>
          <w:divBdr>
            <w:top w:val="none" w:sz="0" w:space="0" w:color="auto"/>
            <w:left w:val="none" w:sz="0" w:space="0" w:color="auto"/>
            <w:bottom w:val="none" w:sz="0" w:space="0" w:color="auto"/>
            <w:right w:val="none" w:sz="0" w:space="0" w:color="auto"/>
          </w:divBdr>
        </w:div>
        <w:div w:id="1567493367">
          <w:marLeft w:val="0"/>
          <w:marRight w:val="0"/>
          <w:marTop w:val="0"/>
          <w:marBottom w:val="0"/>
          <w:divBdr>
            <w:top w:val="none" w:sz="0" w:space="0" w:color="auto"/>
            <w:left w:val="none" w:sz="0" w:space="0" w:color="auto"/>
            <w:bottom w:val="none" w:sz="0" w:space="0" w:color="auto"/>
            <w:right w:val="none" w:sz="0" w:space="0" w:color="auto"/>
          </w:divBdr>
        </w:div>
        <w:div w:id="1867450336">
          <w:marLeft w:val="0"/>
          <w:marRight w:val="0"/>
          <w:marTop w:val="0"/>
          <w:marBottom w:val="0"/>
          <w:divBdr>
            <w:top w:val="none" w:sz="0" w:space="0" w:color="auto"/>
            <w:left w:val="none" w:sz="0" w:space="0" w:color="auto"/>
            <w:bottom w:val="none" w:sz="0" w:space="0" w:color="auto"/>
            <w:right w:val="none" w:sz="0" w:space="0" w:color="auto"/>
          </w:divBdr>
        </w:div>
        <w:div w:id="505898877">
          <w:marLeft w:val="0"/>
          <w:marRight w:val="0"/>
          <w:marTop w:val="0"/>
          <w:marBottom w:val="0"/>
          <w:divBdr>
            <w:top w:val="none" w:sz="0" w:space="0" w:color="auto"/>
            <w:left w:val="none" w:sz="0" w:space="0" w:color="auto"/>
            <w:bottom w:val="none" w:sz="0" w:space="0" w:color="auto"/>
            <w:right w:val="none" w:sz="0" w:space="0" w:color="auto"/>
          </w:divBdr>
        </w:div>
        <w:div w:id="1201550841">
          <w:marLeft w:val="0"/>
          <w:marRight w:val="0"/>
          <w:marTop w:val="0"/>
          <w:marBottom w:val="0"/>
          <w:divBdr>
            <w:top w:val="none" w:sz="0" w:space="0" w:color="auto"/>
            <w:left w:val="none" w:sz="0" w:space="0" w:color="auto"/>
            <w:bottom w:val="none" w:sz="0" w:space="0" w:color="auto"/>
            <w:right w:val="none" w:sz="0" w:space="0" w:color="auto"/>
          </w:divBdr>
        </w:div>
        <w:div w:id="515726775">
          <w:marLeft w:val="0"/>
          <w:marRight w:val="0"/>
          <w:marTop w:val="0"/>
          <w:marBottom w:val="0"/>
          <w:divBdr>
            <w:top w:val="none" w:sz="0" w:space="0" w:color="auto"/>
            <w:left w:val="none" w:sz="0" w:space="0" w:color="auto"/>
            <w:bottom w:val="none" w:sz="0" w:space="0" w:color="auto"/>
            <w:right w:val="none" w:sz="0" w:space="0" w:color="auto"/>
          </w:divBdr>
        </w:div>
        <w:div w:id="1219972816">
          <w:marLeft w:val="0"/>
          <w:marRight w:val="0"/>
          <w:marTop w:val="0"/>
          <w:marBottom w:val="0"/>
          <w:divBdr>
            <w:top w:val="none" w:sz="0" w:space="0" w:color="auto"/>
            <w:left w:val="none" w:sz="0" w:space="0" w:color="auto"/>
            <w:bottom w:val="none" w:sz="0" w:space="0" w:color="auto"/>
            <w:right w:val="none" w:sz="0" w:space="0" w:color="auto"/>
          </w:divBdr>
        </w:div>
        <w:div w:id="590815272">
          <w:marLeft w:val="0"/>
          <w:marRight w:val="0"/>
          <w:marTop w:val="0"/>
          <w:marBottom w:val="0"/>
          <w:divBdr>
            <w:top w:val="none" w:sz="0" w:space="0" w:color="auto"/>
            <w:left w:val="none" w:sz="0" w:space="0" w:color="auto"/>
            <w:bottom w:val="none" w:sz="0" w:space="0" w:color="auto"/>
            <w:right w:val="none" w:sz="0" w:space="0" w:color="auto"/>
          </w:divBdr>
        </w:div>
        <w:div w:id="937257545">
          <w:marLeft w:val="0"/>
          <w:marRight w:val="0"/>
          <w:marTop w:val="0"/>
          <w:marBottom w:val="0"/>
          <w:divBdr>
            <w:top w:val="none" w:sz="0" w:space="0" w:color="auto"/>
            <w:left w:val="none" w:sz="0" w:space="0" w:color="auto"/>
            <w:bottom w:val="none" w:sz="0" w:space="0" w:color="auto"/>
            <w:right w:val="none" w:sz="0" w:space="0" w:color="auto"/>
          </w:divBdr>
        </w:div>
        <w:div w:id="468089206">
          <w:marLeft w:val="0"/>
          <w:marRight w:val="0"/>
          <w:marTop w:val="0"/>
          <w:marBottom w:val="0"/>
          <w:divBdr>
            <w:top w:val="none" w:sz="0" w:space="0" w:color="auto"/>
            <w:left w:val="none" w:sz="0" w:space="0" w:color="auto"/>
            <w:bottom w:val="none" w:sz="0" w:space="0" w:color="auto"/>
            <w:right w:val="none" w:sz="0" w:space="0" w:color="auto"/>
          </w:divBdr>
        </w:div>
        <w:div w:id="1112670865">
          <w:marLeft w:val="0"/>
          <w:marRight w:val="0"/>
          <w:marTop w:val="0"/>
          <w:marBottom w:val="0"/>
          <w:divBdr>
            <w:top w:val="none" w:sz="0" w:space="0" w:color="auto"/>
            <w:left w:val="none" w:sz="0" w:space="0" w:color="auto"/>
            <w:bottom w:val="none" w:sz="0" w:space="0" w:color="auto"/>
            <w:right w:val="none" w:sz="0" w:space="0" w:color="auto"/>
          </w:divBdr>
        </w:div>
        <w:div w:id="208419764">
          <w:marLeft w:val="0"/>
          <w:marRight w:val="0"/>
          <w:marTop w:val="0"/>
          <w:marBottom w:val="0"/>
          <w:divBdr>
            <w:top w:val="none" w:sz="0" w:space="0" w:color="auto"/>
            <w:left w:val="none" w:sz="0" w:space="0" w:color="auto"/>
            <w:bottom w:val="none" w:sz="0" w:space="0" w:color="auto"/>
            <w:right w:val="none" w:sz="0" w:space="0" w:color="auto"/>
          </w:divBdr>
        </w:div>
      </w:divsChild>
    </w:div>
    <w:div w:id="203368986">
      <w:bodyDiv w:val="1"/>
      <w:marLeft w:val="0"/>
      <w:marRight w:val="0"/>
      <w:marTop w:val="0"/>
      <w:marBottom w:val="0"/>
      <w:divBdr>
        <w:top w:val="none" w:sz="0" w:space="0" w:color="auto"/>
        <w:left w:val="none" w:sz="0" w:space="0" w:color="auto"/>
        <w:bottom w:val="none" w:sz="0" w:space="0" w:color="auto"/>
        <w:right w:val="none" w:sz="0" w:space="0" w:color="auto"/>
      </w:divBdr>
      <w:divsChild>
        <w:div w:id="5250931">
          <w:marLeft w:val="0"/>
          <w:marRight w:val="0"/>
          <w:marTop w:val="0"/>
          <w:marBottom w:val="0"/>
          <w:divBdr>
            <w:top w:val="none" w:sz="0" w:space="0" w:color="auto"/>
            <w:left w:val="none" w:sz="0" w:space="0" w:color="auto"/>
            <w:bottom w:val="none" w:sz="0" w:space="0" w:color="auto"/>
            <w:right w:val="none" w:sz="0" w:space="0" w:color="auto"/>
          </w:divBdr>
        </w:div>
        <w:div w:id="83308501">
          <w:marLeft w:val="0"/>
          <w:marRight w:val="0"/>
          <w:marTop w:val="0"/>
          <w:marBottom w:val="0"/>
          <w:divBdr>
            <w:top w:val="none" w:sz="0" w:space="0" w:color="auto"/>
            <w:left w:val="none" w:sz="0" w:space="0" w:color="auto"/>
            <w:bottom w:val="none" w:sz="0" w:space="0" w:color="auto"/>
            <w:right w:val="none" w:sz="0" w:space="0" w:color="auto"/>
          </w:divBdr>
        </w:div>
        <w:div w:id="610237194">
          <w:marLeft w:val="0"/>
          <w:marRight w:val="0"/>
          <w:marTop w:val="0"/>
          <w:marBottom w:val="0"/>
          <w:divBdr>
            <w:top w:val="none" w:sz="0" w:space="0" w:color="auto"/>
            <w:left w:val="none" w:sz="0" w:space="0" w:color="auto"/>
            <w:bottom w:val="none" w:sz="0" w:space="0" w:color="auto"/>
            <w:right w:val="none" w:sz="0" w:space="0" w:color="auto"/>
          </w:divBdr>
        </w:div>
        <w:div w:id="658729654">
          <w:marLeft w:val="0"/>
          <w:marRight w:val="0"/>
          <w:marTop w:val="0"/>
          <w:marBottom w:val="0"/>
          <w:divBdr>
            <w:top w:val="none" w:sz="0" w:space="0" w:color="auto"/>
            <w:left w:val="none" w:sz="0" w:space="0" w:color="auto"/>
            <w:bottom w:val="none" w:sz="0" w:space="0" w:color="auto"/>
            <w:right w:val="none" w:sz="0" w:space="0" w:color="auto"/>
          </w:divBdr>
        </w:div>
        <w:div w:id="687296392">
          <w:marLeft w:val="0"/>
          <w:marRight w:val="0"/>
          <w:marTop w:val="0"/>
          <w:marBottom w:val="0"/>
          <w:divBdr>
            <w:top w:val="none" w:sz="0" w:space="0" w:color="auto"/>
            <w:left w:val="none" w:sz="0" w:space="0" w:color="auto"/>
            <w:bottom w:val="none" w:sz="0" w:space="0" w:color="auto"/>
            <w:right w:val="none" w:sz="0" w:space="0" w:color="auto"/>
          </w:divBdr>
        </w:div>
        <w:div w:id="1157039938">
          <w:marLeft w:val="0"/>
          <w:marRight w:val="0"/>
          <w:marTop w:val="0"/>
          <w:marBottom w:val="0"/>
          <w:divBdr>
            <w:top w:val="none" w:sz="0" w:space="0" w:color="auto"/>
            <w:left w:val="none" w:sz="0" w:space="0" w:color="auto"/>
            <w:bottom w:val="none" w:sz="0" w:space="0" w:color="auto"/>
            <w:right w:val="none" w:sz="0" w:space="0" w:color="auto"/>
          </w:divBdr>
        </w:div>
        <w:div w:id="1423605176">
          <w:marLeft w:val="0"/>
          <w:marRight w:val="0"/>
          <w:marTop w:val="0"/>
          <w:marBottom w:val="0"/>
          <w:divBdr>
            <w:top w:val="none" w:sz="0" w:space="0" w:color="auto"/>
            <w:left w:val="none" w:sz="0" w:space="0" w:color="auto"/>
            <w:bottom w:val="none" w:sz="0" w:space="0" w:color="auto"/>
            <w:right w:val="none" w:sz="0" w:space="0" w:color="auto"/>
          </w:divBdr>
        </w:div>
        <w:div w:id="1910381195">
          <w:marLeft w:val="0"/>
          <w:marRight w:val="0"/>
          <w:marTop w:val="0"/>
          <w:marBottom w:val="0"/>
          <w:divBdr>
            <w:top w:val="none" w:sz="0" w:space="0" w:color="auto"/>
            <w:left w:val="none" w:sz="0" w:space="0" w:color="auto"/>
            <w:bottom w:val="none" w:sz="0" w:space="0" w:color="auto"/>
            <w:right w:val="none" w:sz="0" w:space="0" w:color="auto"/>
          </w:divBdr>
        </w:div>
        <w:div w:id="2064476294">
          <w:marLeft w:val="0"/>
          <w:marRight w:val="0"/>
          <w:marTop w:val="0"/>
          <w:marBottom w:val="0"/>
          <w:divBdr>
            <w:top w:val="none" w:sz="0" w:space="0" w:color="auto"/>
            <w:left w:val="none" w:sz="0" w:space="0" w:color="auto"/>
            <w:bottom w:val="none" w:sz="0" w:space="0" w:color="auto"/>
            <w:right w:val="none" w:sz="0" w:space="0" w:color="auto"/>
          </w:divBdr>
        </w:div>
        <w:div w:id="2079790765">
          <w:marLeft w:val="0"/>
          <w:marRight w:val="0"/>
          <w:marTop w:val="0"/>
          <w:marBottom w:val="0"/>
          <w:divBdr>
            <w:top w:val="none" w:sz="0" w:space="0" w:color="auto"/>
            <w:left w:val="none" w:sz="0" w:space="0" w:color="auto"/>
            <w:bottom w:val="none" w:sz="0" w:space="0" w:color="auto"/>
            <w:right w:val="none" w:sz="0" w:space="0" w:color="auto"/>
          </w:divBdr>
        </w:div>
      </w:divsChild>
    </w:div>
    <w:div w:id="270665866">
      <w:bodyDiv w:val="1"/>
      <w:marLeft w:val="0"/>
      <w:marRight w:val="0"/>
      <w:marTop w:val="0"/>
      <w:marBottom w:val="0"/>
      <w:divBdr>
        <w:top w:val="none" w:sz="0" w:space="0" w:color="auto"/>
        <w:left w:val="none" w:sz="0" w:space="0" w:color="auto"/>
        <w:bottom w:val="none" w:sz="0" w:space="0" w:color="auto"/>
        <w:right w:val="none" w:sz="0" w:space="0" w:color="auto"/>
      </w:divBdr>
    </w:div>
    <w:div w:id="326133197">
      <w:bodyDiv w:val="1"/>
      <w:marLeft w:val="0"/>
      <w:marRight w:val="0"/>
      <w:marTop w:val="0"/>
      <w:marBottom w:val="0"/>
      <w:divBdr>
        <w:top w:val="none" w:sz="0" w:space="0" w:color="auto"/>
        <w:left w:val="none" w:sz="0" w:space="0" w:color="auto"/>
        <w:bottom w:val="none" w:sz="0" w:space="0" w:color="auto"/>
        <w:right w:val="none" w:sz="0" w:space="0" w:color="auto"/>
      </w:divBdr>
    </w:div>
    <w:div w:id="356001688">
      <w:bodyDiv w:val="1"/>
      <w:marLeft w:val="0"/>
      <w:marRight w:val="0"/>
      <w:marTop w:val="0"/>
      <w:marBottom w:val="0"/>
      <w:divBdr>
        <w:top w:val="none" w:sz="0" w:space="0" w:color="auto"/>
        <w:left w:val="none" w:sz="0" w:space="0" w:color="auto"/>
        <w:bottom w:val="none" w:sz="0" w:space="0" w:color="auto"/>
        <w:right w:val="none" w:sz="0" w:space="0" w:color="auto"/>
      </w:divBdr>
    </w:div>
    <w:div w:id="401176279">
      <w:bodyDiv w:val="1"/>
      <w:marLeft w:val="0"/>
      <w:marRight w:val="0"/>
      <w:marTop w:val="0"/>
      <w:marBottom w:val="0"/>
      <w:divBdr>
        <w:top w:val="none" w:sz="0" w:space="0" w:color="auto"/>
        <w:left w:val="none" w:sz="0" w:space="0" w:color="auto"/>
        <w:bottom w:val="none" w:sz="0" w:space="0" w:color="auto"/>
        <w:right w:val="none" w:sz="0" w:space="0" w:color="auto"/>
      </w:divBdr>
      <w:divsChild>
        <w:div w:id="87889375">
          <w:marLeft w:val="0"/>
          <w:marRight w:val="0"/>
          <w:marTop w:val="0"/>
          <w:marBottom w:val="0"/>
          <w:divBdr>
            <w:top w:val="none" w:sz="0" w:space="0" w:color="auto"/>
            <w:left w:val="none" w:sz="0" w:space="0" w:color="auto"/>
            <w:bottom w:val="none" w:sz="0" w:space="0" w:color="auto"/>
            <w:right w:val="none" w:sz="0" w:space="0" w:color="auto"/>
          </w:divBdr>
        </w:div>
        <w:div w:id="507715029">
          <w:marLeft w:val="0"/>
          <w:marRight w:val="0"/>
          <w:marTop w:val="0"/>
          <w:marBottom w:val="0"/>
          <w:divBdr>
            <w:top w:val="none" w:sz="0" w:space="0" w:color="auto"/>
            <w:left w:val="none" w:sz="0" w:space="0" w:color="auto"/>
            <w:bottom w:val="none" w:sz="0" w:space="0" w:color="auto"/>
            <w:right w:val="none" w:sz="0" w:space="0" w:color="auto"/>
          </w:divBdr>
        </w:div>
        <w:div w:id="1581713579">
          <w:marLeft w:val="0"/>
          <w:marRight w:val="0"/>
          <w:marTop w:val="0"/>
          <w:marBottom w:val="0"/>
          <w:divBdr>
            <w:top w:val="none" w:sz="0" w:space="0" w:color="auto"/>
            <w:left w:val="none" w:sz="0" w:space="0" w:color="auto"/>
            <w:bottom w:val="none" w:sz="0" w:space="0" w:color="auto"/>
            <w:right w:val="none" w:sz="0" w:space="0" w:color="auto"/>
          </w:divBdr>
        </w:div>
      </w:divsChild>
    </w:div>
    <w:div w:id="433138394">
      <w:bodyDiv w:val="1"/>
      <w:marLeft w:val="0"/>
      <w:marRight w:val="0"/>
      <w:marTop w:val="0"/>
      <w:marBottom w:val="0"/>
      <w:divBdr>
        <w:top w:val="none" w:sz="0" w:space="0" w:color="auto"/>
        <w:left w:val="none" w:sz="0" w:space="0" w:color="auto"/>
        <w:bottom w:val="none" w:sz="0" w:space="0" w:color="auto"/>
        <w:right w:val="none" w:sz="0" w:space="0" w:color="auto"/>
      </w:divBdr>
      <w:divsChild>
        <w:div w:id="707536747">
          <w:marLeft w:val="0"/>
          <w:marRight w:val="0"/>
          <w:marTop w:val="0"/>
          <w:marBottom w:val="0"/>
          <w:divBdr>
            <w:top w:val="none" w:sz="0" w:space="0" w:color="auto"/>
            <w:left w:val="none" w:sz="0" w:space="0" w:color="auto"/>
            <w:bottom w:val="none" w:sz="0" w:space="0" w:color="auto"/>
            <w:right w:val="none" w:sz="0" w:space="0" w:color="auto"/>
          </w:divBdr>
        </w:div>
        <w:div w:id="1393233903">
          <w:marLeft w:val="0"/>
          <w:marRight w:val="0"/>
          <w:marTop w:val="0"/>
          <w:marBottom w:val="0"/>
          <w:divBdr>
            <w:top w:val="none" w:sz="0" w:space="0" w:color="auto"/>
            <w:left w:val="none" w:sz="0" w:space="0" w:color="auto"/>
            <w:bottom w:val="none" w:sz="0" w:space="0" w:color="auto"/>
            <w:right w:val="none" w:sz="0" w:space="0" w:color="auto"/>
          </w:divBdr>
        </w:div>
        <w:div w:id="1603420171">
          <w:marLeft w:val="0"/>
          <w:marRight w:val="0"/>
          <w:marTop w:val="0"/>
          <w:marBottom w:val="0"/>
          <w:divBdr>
            <w:top w:val="none" w:sz="0" w:space="0" w:color="auto"/>
            <w:left w:val="none" w:sz="0" w:space="0" w:color="auto"/>
            <w:bottom w:val="none" w:sz="0" w:space="0" w:color="auto"/>
            <w:right w:val="none" w:sz="0" w:space="0" w:color="auto"/>
          </w:divBdr>
        </w:div>
        <w:div w:id="235357299">
          <w:marLeft w:val="0"/>
          <w:marRight w:val="0"/>
          <w:marTop w:val="0"/>
          <w:marBottom w:val="0"/>
          <w:divBdr>
            <w:top w:val="none" w:sz="0" w:space="0" w:color="auto"/>
            <w:left w:val="none" w:sz="0" w:space="0" w:color="auto"/>
            <w:bottom w:val="none" w:sz="0" w:space="0" w:color="auto"/>
            <w:right w:val="none" w:sz="0" w:space="0" w:color="auto"/>
          </w:divBdr>
        </w:div>
        <w:div w:id="469322887">
          <w:marLeft w:val="0"/>
          <w:marRight w:val="0"/>
          <w:marTop w:val="0"/>
          <w:marBottom w:val="0"/>
          <w:divBdr>
            <w:top w:val="none" w:sz="0" w:space="0" w:color="auto"/>
            <w:left w:val="none" w:sz="0" w:space="0" w:color="auto"/>
            <w:bottom w:val="none" w:sz="0" w:space="0" w:color="auto"/>
            <w:right w:val="none" w:sz="0" w:space="0" w:color="auto"/>
          </w:divBdr>
        </w:div>
        <w:div w:id="1774937134">
          <w:marLeft w:val="0"/>
          <w:marRight w:val="0"/>
          <w:marTop w:val="0"/>
          <w:marBottom w:val="0"/>
          <w:divBdr>
            <w:top w:val="none" w:sz="0" w:space="0" w:color="auto"/>
            <w:left w:val="none" w:sz="0" w:space="0" w:color="auto"/>
            <w:bottom w:val="none" w:sz="0" w:space="0" w:color="auto"/>
            <w:right w:val="none" w:sz="0" w:space="0" w:color="auto"/>
          </w:divBdr>
        </w:div>
        <w:div w:id="1367408968">
          <w:marLeft w:val="0"/>
          <w:marRight w:val="0"/>
          <w:marTop w:val="0"/>
          <w:marBottom w:val="0"/>
          <w:divBdr>
            <w:top w:val="none" w:sz="0" w:space="0" w:color="auto"/>
            <w:left w:val="none" w:sz="0" w:space="0" w:color="auto"/>
            <w:bottom w:val="none" w:sz="0" w:space="0" w:color="auto"/>
            <w:right w:val="none" w:sz="0" w:space="0" w:color="auto"/>
          </w:divBdr>
        </w:div>
        <w:div w:id="774205347">
          <w:marLeft w:val="0"/>
          <w:marRight w:val="0"/>
          <w:marTop w:val="0"/>
          <w:marBottom w:val="0"/>
          <w:divBdr>
            <w:top w:val="none" w:sz="0" w:space="0" w:color="auto"/>
            <w:left w:val="none" w:sz="0" w:space="0" w:color="auto"/>
            <w:bottom w:val="none" w:sz="0" w:space="0" w:color="auto"/>
            <w:right w:val="none" w:sz="0" w:space="0" w:color="auto"/>
          </w:divBdr>
        </w:div>
        <w:div w:id="1588075079">
          <w:marLeft w:val="0"/>
          <w:marRight w:val="0"/>
          <w:marTop w:val="0"/>
          <w:marBottom w:val="0"/>
          <w:divBdr>
            <w:top w:val="none" w:sz="0" w:space="0" w:color="auto"/>
            <w:left w:val="none" w:sz="0" w:space="0" w:color="auto"/>
            <w:bottom w:val="none" w:sz="0" w:space="0" w:color="auto"/>
            <w:right w:val="none" w:sz="0" w:space="0" w:color="auto"/>
          </w:divBdr>
        </w:div>
        <w:div w:id="914818358">
          <w:marLeft w:val="0"/>
          <w:marRight w:val="0"/>
          <w:marTop w:val="0"/>
          <w:marBottom w:val="0"/>
          <w:divBdr>
            <w:top w:val="none" w:sz="0" w:space="0" w:color="auto"/>
            <w:left w:val="none" w:sz="0" w:space="0" w:color="auto"/>
            <w:bottom w:val="none" w:sz="0" w:space="0" w:color="auto"/>
            <w:right w:val="none" w:sz="0" w:space="0" w:color="auto"/>
          </w:divBdr>
        </w:div>
        <w:div w:id="1658460890">
          <w:marLeft w:val="0"/>
          <w:marRight w:val="0"/>
          <w:marTop w:val="0"/>
          <w:marBottom w:val="0"/>
          <w:divBdr>
            <w:top w:val="none" w:sz="0" w:space="0" w:color="auto"/>
            <w:left w:val="none" w:sz="0" w:space="0" w:color="auto"/>
            <w:bottom w:val="none" w:sz="0" w:space="0" w:color="auto"/>
            <w:right w:val="none" w:sz="0" w:space="0" w:color="auto"/>
          </w:divBdr>
        </w:div>
        <w:div w:id="581840301">
          <w:marLeft w:val="0"/>
          <w:marRight w:val="0"/>
          <w:marTop w:val="0"/>
          <w:marBottom w:val="0"/>
          <w:divBdr>
            <w:top w:val="none" w:sz="0" w:space="0" w:color="auto"/>
            <w:left w:val="none" w:sz="0" w:space="0" w:color="auto"/>
            <w:bottom w:val="none" w:sz="0" w:space="0" w:color="auto"/>
            <w:right w:val="none" w:sz="0" w:space="0" w:color="auto"/>
          </w:divBdr>
        </w:div>
        <w:div w:id="1802386248">
          <w:marLeft w:val="0"/>
          <w:marRight w:val="0"/>
          <w:marTop w:val="0"/>
          <w:marBottom w:val="0"/>
          <w:divBdr>
            <w:top w:val="none" w:sz="0" w:space="0" w:color="auto"/>
            <w:left w:val="none" w:sz="0" w:space="0" w:color="auto"/>
            <w:bottom w:val="none" w:sz="0" w:space="0" w:color="auto"/>
            <w:right w:val="none" w:sz="0" w:space="0" w:color="auto"/>
          </w:divBdr>
        </w:div>
        <w:div w:id="1469323520">
          <w:marLeft w:val="0"/>
          <w:marRight w:val="0"/>
          <w:marTop w:val="0"/>
          <w:marBottom w:val="0"/>
          <w:divBdr>
            <w:top w:val="none" w:sz="0" w:space="0" w:color="auto"/>
            <w:left w:val="none" w:sz="0" w:space="0" w:color="auto"/>
            <w:bottom w:val="none" w:sz="0" w:space="0" w:color="auto"/>
            <w:right w:val="none" w:sz="0" w:space="0" w:color="auto"/>
          </w:divBdr>
        </w:div>
        <w:div w:id="925920635">
          <w:marLeft w:val="0"/>
          <w:marRight w:val="0"/>
          <w:marTop w:val="0"/>
          <w:marBottom w:val="0"/>
          <w:divBdr>
            <w:top w:val="none" w:sz="0" w:space="0" w:color="auto"/>
            <w:left w:val="none" w:sz="0" w:space="0" w:color="auto"/>
            <w:bottom w:val="none" w:sz="0" w:space="0" w:color="auto"/>
            <w:right w:val="none" w:sz="0" w:space="0" w:color="auto"/>
          </w:divBdr>
        </w:div>
        <w:div w:id="1071853176">
          <w:marLeft w:val="0"/>
          <w:marRight w:val="0"/>
          <w:marTop w:val="0"/>
          <w:marBottom w:val="0"/>
          <w:divBdr>
            <w:top w:val="none" w:sz="0" w:space="0" w:color="auto"/>
            <w:left w:val="none" w:sz="0" w:space="0" w:color="auto"/>
            <w:bottom w:val="none" w:sz="0" w:space="0" w:color="auto"/>
            <w:right w:val="none" w:sz="0" w:space="0" w:color="auto"/>
          </w:divBdr>
        </w:div>
        <w:div w:id="985088170">
          <w:marLeft w:val="0"/>
          <w:marRight w:val="0"/>
          <w:marTop w:val="0"/>
          <w:marBottom w:val="0"/>
          <w:divBdr>
            <w:top w:val="none" w:sz="0" w:space="0" w:color="auto"/>
            <w:left w:val="none" w:sz="0" w:space="0" w:color="auto"/>
            <w:bottom w:val="none" w:sz="0" w:space="0" w:color="auto"/>
            <w:right w:val="none" w:sz="0" w:space="0" w:color="auto"/>
          </w:divBdr>
        </w:div>
        <w:div w:id="1613127662">
          <w:marLeft w:val="0"/>
          <w:marRight w:val="0"/>
          <w:marTop w:val="0"/>
          <w:marBottom w:val="0"/>
          <w:divBdr>
            <w:top w:val="none" w:sz="0" w:space="0" w:color="auto"/>
            <w:left w:val="none" w:sz="0" w:space="0" w:color="auto"/>
            <w:bottom w:val="none" w:sz="0" w:space="0" w:color="auto"/>
            <w:right w:val="none" w:sz="0" w:space="0" w:color="auto"/>
          </w:divBdr>
        </w:div>
        <w:div w:id="1619098578">
          <w:marLeft w:val="0"/>
          <w:marRight w:val="0"/>
          <w:marTop w:val="0"/>
          <w:marBottom w:val="0"/>
          <w:divBdr>
            <w:top w:val="none" w:sz="0" w:space="0" w:color="auto"/>
            <w:left w:val="none" w:sz="0" w:space="0" w:color="auto"/>
            <w:bottom w:val="none" w:sz="0" w:space="0" w:color="auto"/>
            <w:right w:val="none" w:sz="0" w:space="0" w:color="auto"/>
          </w:divBdr>
        </w:div>
        <w:div w:id="1241210147">
          <w:marLeft w:val="0"/>
          <w:marRight w:val="0"/>
          <w:marTop w:val="0"/>
          <w:marBottom w:val="0"/>
          <w:divBdr>
            <w:top w:val="none" w:sz="0" w:space="0" w:color="auto"/>
            <w:left w:val="none" w:sz="0" w:space="0" w:color="auto"/>
            <w:bottom w:val="none" w:sz="0" w:space="0" w:color="auto"/>
            <w:right w:val="none" w:sz="0" w:space="0" w:color="auto"/>
          </w:divBdr>
        </w:div>
        <w:div w:id="908658101">
          <w:marLeft w:val="0"/>
          <w:marRight w:val="0"/>
          <w:marTop w:val="0"/>
          <w:marBottom w:val="0"/>
          <w:divBdr>
            <w:top w:val="none" w:sz="0" w:space="0" w:color="auto"/>
            <w:left w:val="none" w:sz="0" w:space="0" w:color="auto"/>
            <w:bottom w:val="none" w:sz="0" w:space="0" w:color="auto"/>
            <w:right w:val="none" w:sz="0" w:space="0" w:color="auto"/>
          </w:divBdr>
        </w:div>
        <w:div w:id="1947955735">
          <w:marLeft w:val="0"/>
          <w:marRight w:val="0"/>
          <w:marTop w:val="0"/>
          <w:marBottom w:val="0"/>
          <w:divBdr>
            <w:top w:val="none" w:sz="0" w:space="0" w:color="auto"/>
            <w:left w:val="none" w:sz="0" w:space="0" w:color="auto"/>
            <w:bottom w:val="none" w:sz="0" w:space="0" w:color="auto"/>
            <w:right w:val="none" w:sz="0" w:space="0" w:color="auto"/>
          </w:divBdr>
        </w:div>
        <w:div w:id="72287950">
          <w:marLeft w:val="0"/>
          <w:marRight w:val="0"/>
          <w:marTop w:val="0"/>
          <w:marBottom w:val="0"/>
          <w:divBdr>
            <w:top w:val="none" w:sz="0" w:space="0" w:color="auto"/>
            <w:left w:val="none" w:sz="0" w:space="0" w:color="auto"/>
            <w:bottom w:val="none" w:sz="0" w:space="0" w:color="auto"/>
            <w:right w:val="none" w:sz="0" w:space="0" w:color="auto"/>
          </w:divBdr>
        </w:div>
        <w:div w:id="452600672">
          <w:marLeft w:val="0"/>
          <w:marRight w:val="0"/>
          <w:marTop w:val="0"/>
          <w:marBottom w:val="0"/>
          <w:divBdr>
            <w:top w:val="none" w:sz="0" w:space="0" w:color="auto"/>
            <w:left w:val="none" w:sz="0" w:space="0" w:color="auto"/>
            <w:bottom w:val="none" w:sz="0" w:space="0" w:color="auto"/>
            <w:right w:val="none" w:sz="0" w:space="0" w:color="auto"/>
          </w:divBdr>
        </w:div>
        <w:div w:id="1039161888">
          <w:marLeft w:val="0"/>
          <w:marRight w:val="0"/>
          <w:marTop w:val="0"/>
          <w:marBottom w:val="0"/>
          <w:divBdr>
            <w:top w:val="none" w:sz="0" w:space="0" w:color="auto"/>
            <w:left w:val="none" w:sz="0" w:space="0" w:color="auto"/>
            <w:bottom w:val="none" w:sz="0" w:space="0" w:color="auto"/>
            <w:right w:val="none" w:sz="0" w:space="0" w:color="auto"/>
          </w:divBdr>
        </w:div>
        <w:div w:id="238364578">
          <w:marLeft w:val="0"/>
          <w:marRight w:val="0"/>
          <w:marTop w:val="0"/>
          <w:marBottom w:val="0"/>
          <w:divBdr>
            <w:top w:val="none" w:sz="0" w:space="0" w:color="auto"/>
            <w:left w:val="none" w:sz="0" w:space="0" w:color="auto"/>
            <w:bottom w:val="none" w:sz="0" w:space="0" w:color="auto"/>
            <w:right w:val="none" w:sz="0" w:space="0" w:color="auto"/>
          </w:divBdr>
        </w:div>
        <w:div w:id="323046379">
          <w:marLeft w:val="0"/>
          <w:marRight w:val="0"/>
          <w:marTop w:val="0"/>
          <w:marBottom w:val="0"/>
          <w:divBdr>
            <w:top w:val="none" w:sz="0" w:space="0" w:color="auto"/>
            <w:left w:val="none" w:sz="0" w:space="0" w:color="auto"/>
            <w:bottom w:val="none" w:sz="0" w:space="0" w:color="auto"/>
            <w:right w:val="none" w:sz="0" w:space="0" w:color="auto"/>
          </w:divBdr>
        </w:div>
        <w:div w:id="593586434">
          <w:marLeft w:val="0"/>
          <w:marRight w:val="0"/>
          <w:marTop w:val="0"/>
          <w:marBottom w:val="0"/>
          <w:divBdr>
            <w:top w:val="none" w:sz="0" w:space="0" w:color="auto"/>
            <w:left w:val="none" w:sz="0" w:space="0" w:color="auto"/>
            <w:bottom w:val="none" w:sz="0" w:space="0" w:color="auto"/>
            <w:right w:val="none" w:sz="0" w:space="0" w:color="auto"/>
          </w:divBdr>
        </w:div>
        <w:div w:id="356078024">
          <w:marLeft w:val="0"/>
          <w:marRight w:val="0"/>
          <w:marTop w:val="0"/>
          <w:marBottom w:val="0"/>
          <w:divBdr>
            <w:top w:val="none" w:sz="0" w:space="0" w:color="auto"/>
            <w:left w:val="none" w:sz="0" w:space="0" w:color="auto"/>
            <w:bottom w:val="none" w:sz="0" w:space="0" w:color="auto"/>
            <w:right w:val="none" w:sz="0" w:space="0" w:color="auto"/>
          </w:divBdr>
        </w:div>
        <w:div w:id="2088531794">
          <w:marLeft w:val="0"/>
          <w:marRight w:val="0"/>
          <w:marTop w:val="0"/>
          <w:marBottom w:val="0"/>
          <w:divBdr>
            <w:top w:val="none" w:sz="0" w:space="0" w:color="auto"/>
            <w:left w:val="none" w:sz="0" w:space="0" w:color="auto"/>
            <w:bottom w:val="none" w:sz="0" w:space="0" w:color="auto"/>
            <w:right w:val="none" w:sz="0" w:space="0" w:color="auto"/>
          </w:divBdr>
        </w:div>
        <w:div w:id="1096822686">
          <w:marLeft w:val="0"/>
          <w:marRight w:val="0"/>
          <w:marTop w:val="0"/>
          <w:marBottom w:val="0"/>
          <w:divBdr>
            <w:top w:val="none" w:sz="0" w:space="0" w:color="auto"/>
            <w:left w:val="none" w:sz="0" w:space="0" w:color="auto"/>
            <w:bottom w:val="none" w:sz="0" w:space="0" w:color="auto"/>
            <w:right w:val="none" w:sz="0" w:space="0" w:color="auto"/>
          </w:divBdr>
        </w:div>
        <w:div w:id="1381392950">
          <w:marLeft w:val="0"/>
          <w:marRight w:val="0"/>
          <w:marTop w:val="0"/>
          <w:marBottom w:val="0"/>
          <w:divBdr>
            <w:top w:val="none" w:sz="0" w:space="0" w:color="auto"/>
            <w:left w:val="none" w:sz="0" w:space="0" w:color="auto"/>
            <w:bottom w:val="none" w:sz="0" w:space="0" w:color="auto"/>
            <w:right w:val="none" w:sz="0" w:space="0" w:color="auto"/>
          </w:divBdr>
        </w:div>
        <w:div w:id="1330526339">
          <w:marLeft w:val="0"/>
          <w:marRight w:val="0"/>
          <w:marTop w:val="0"/>
          <w:marBottom w:val="0"/>
          <w:divBdr>
            <w:top w:val="none" w:sz="0" w:space="0" w:color="auto"/>
            <w:left w:val="none" w:sz="0" w:space="0" w:color="auto"/>
            <w:bottom w:val="none" w:sz="0" w:space="0" w:color="auto"/>
            <w:right w:val="none" w:sz="0" w:space="0" w:color="auto"/>
          </w:divBdr>
        </w:div>
        <w:div w:id="73432277">
          <w:marLeft w:val="0"/>
          <w:marRight w:val="0"/>
          <w:marTop w:val="0"/>
          <w:marBottom w:val="0"/>
          <w:divBdr>
            <w:top w:val="none" w:sz="0" w:space="0" w:color="auto"/>
            <w:left w:val="none" w:sz="0" w:space="0" w:color="auto"/>
            <w:bottom w:val="none" w:sz="0" w:space="0" w:color="auto"/>
            <w:right w:val="none" w:sz="0" w:space="0" w:color="auto"/>
          </w:divBdr>
        </w:div>
        <w:div w:id="657735410">
          <w:marLeft w:val="0"/>
          <w:marRight w:val="0"/>
          <w:marTop w:val="0"/>
          <w:marBottom w:val="0"/>
          <w:divBdr>
            <w:top w:val="none" w:sz="0" w:space="0" w:color="auto"/>
            <w:left w:val="none" w:sz="0" w:space="0" w:color="auto"/>
            <w:bottom w:val="none" w:sz="0" w:space="0" w:color="auto"/>
            <w:right w:val="none" w:sz="0" w:space="0" w:color="auto"/>
          </w:divBdr>
        </w:div>
        <w:div w:id="1581670333">
          <w:marLeft w:val="0"/>
          <w:marRight w:val="0"/>
          <w:marTop w:val="0"/>
          <w:marBottom w:val="0"/>
          <w:divBdr>
            <w:top w:val="none" w:sz="0" w:space="0" w:color="auto"/>
            <w:left w:val="none" w:sz="0" w:space="0" w:color="auto"/>
            <w:bottom w:val="none" w:sz="0" w:space="0" w:color="auto"/>
            <w:right w:val="none" w:sz="0" w:space="0" w:color="auto"/>
          </w:divBdr>
        </w:div>
        <w:div w:id="2130007383">
          <w:marLeft w:val="0"/>
          <w:marRight w:val="0"/>
          <w:marTop w:val="0"/>
          <w:marBottom w:val="0"/>
          <w:divBdr>
            <w:top w:val="none" w:sz="0" w:space="0" w:color="auto"/>
            <w:left w:val="none" w:sz="0" w:space="0" w:color="auto"/>
            <w:bottom w:val="none" w:sz="0" w:space="0" w:color="auto"/>
            <w:right w:val="none" w:sz="0" w:space="0" w:color="auto"/>
          </w:divBdr>
        </w:div>
      </w:divsChild>
    </w:div>
    <w:div w:id="492380754">
      <w:bodyDiv w:val="1"/>
      <w:marLeft w:val="0"/>
      <w:marRight w:val="0"/>
      <w:marTop w:val="0"/>
      <w:marBottom w:val="0"/>
      <w:divBdr>
        <w:top w:val="none" w:sz="0" w:space="0" w:color="auto"/>
        <w:left w:val="none" w:sz="0" w:space="0" w:color="auto"/>
        <w:bottom w:val="none" w:sz="0" w:space="0" w:color="auto"/>
        <w:right w:val="none" w:sz="0" w:space="0" w:color="auto"/>
      </w:divBdr>
      <w:divsChild>
        <w:div w:id="1216501716">
          <w:marLeft w:val="0"/>
          <w:marRight w:val="0"/>
          <w:marTop w:val="0"/>
          <w:marBottom w:val="0"/>
          <w:divBdr>
            <w:top w:val="none" w:sz="0" w:space="0" w:color="auto"/>
            <w:left w:val="none" w:sz="0" w:space="0" w:color="auto"/>
            <w:bottom w:val="none" w:sz="0" w:space="0" w:color="auto"/>
            <w:right w:val="none" w:sz="0" w:space="0" w:color="auto"/>
          </w:divBdr>
        </w:div>
        <w:div w:id="1870949272">
          <w:marLeft w:val="0"/>
          <w:marRight w:val="0"/>
          <w:marTop w:val="0"/>
          <w:marBottom w:val="0"/>
          <w:divBdr>
            <w:top w:val="none" w:sz="0" w:space="0" w:color="auto"/>
            <w:left w:val="none" w:sz="0" w:space="0" w:color="auto"/>
            <w:bottom w:val="none" w:sz="0" w:space="0" w:color="auto"/>
            <w:right w:val="none" w:sz="0" w:space="0" w:color="auto"/>
          </w:divBdr>
        </w:div>
        <w:div w:id="1477842178">
          <w:marLeft w:val="0"/>
          <w:marRight w:val="0"/>
          <w:marTop w:val="0"/>
          <w:marBottom w:val="0"/>
          <w:divBdr>
            <w:top w:val="none" w:sz="0" w:space="0" w:color="auto"/>
            <w:left w:val="none" w:sz="0" w:space="0" w:color="auto"/>
            <w:bottom w:val="none" w:sz="0" w:space="0" w:color="auto"/>
            <w:right w:val="none" w:sz="0" w:space="0" w:color="auto"/>
          </w:divBdr>
        </w:div>
        <w:div w:id="80688996">
          <w:marLeft w:val="0"/>
          <w:marRight w:val="0"/>
          <w:marTop w:val="0"/>
          <w:marBottom w:val="0"/>
          <w:divBdr>
            <w:top w:val="none" w:sz="0" w:space="0" w:color="auto"/>
            <w:left w:val="none" w:sz="0" w:space="0" w:color="auto"/>
            <w:bottom w:val="none" w:sz="0" w:space="0" w:color="auto"/>
            <w:right w:val="none" w:sz="0" w:space="0" w:color="auto"/>
          </w:divBdr>
        </w:div>
        <w:div w:id="319970308">
          <w:marLeft w:val="0"/>
          <w:marRight w:val="0"/>
          <w:marTop w:val="0"/>
          <w:marBottom w:val="0"/>
          <w:divBdr>
            <w:top w:val="none" w:sz="0" w:space="0" w:color="auto"/>
            <w:left w:val="none" w:sz="0" w:space="0" w:color="auto"/>
            <w:bottom w:val="none" w:sz="0" w:space="0" w:color="auto"/>
            <w:right w:val="none" w:sz="0" w:space="0" w:color="auto"/>
          </w:divBdr>
        </w:div>
        <w:div w:id="843202506">
          <w:marLeft w:val="0"/>
          <w:marRight w:val="0"/>
          <w:marTop w:val="0"/>
          <w:marBottom w:val="0"/>
          <w:divBdr>
            <w:top w:val="none" w:sz="0" w:space="0" w:color="auto"/>
            <w:left w:val="none" w:sz="0" w:space="0" w:color="auto"/>
            <w:bottom w:val="none" w:sz="0" w:space="0" w:color="auto"/>
            <w:right w:val="none" w:sz="0" w:space="0" w:color="auto"/>
          </w:divBdr>
        </w:div>
        <w:div w:id="1012336137">
          <w:marLeft w:val="0"/>
          <w:marRight w:val="0"/>
          <w:marTop w:val="0"/>
          <w:marBottom w:val="0"/>
          <w:divBdr>
            <w:top w:val="none" w:sz="0" w:space="0" w:color="auto"/>
            <w:left w:val="none" w:sz="0" w:space="0" w:color="auto"/>
            <w:bottom w:val="none" w:sz="0" w:space="0" w:color="auto"/>
            <w:right w:val="none" w:sz="0" w:space="0" w:color="auto"/>
          </w:divBdr>
        </w:div>
        <w:div w:id="372118106">
          <w:marLeft w:val="0"/>
          <w:marRight w:val="0"/>
          <w:marTop w:val="0"/>
          <w:marBottom w:val="0"/>
          <w:divBdr>
            <w:top w:val="none" w:sz="0" w:space="0" w:color="auto"/>
            <w:left w:val="none" w:sz="0" w:space="0" w:color="auto"/>
            <w:bottom w:val="none" w:sz="0" w:space="0" w:color="auto"/>
            <w:right w:val="none" w:sz="0" w:space="0" w:color="auto"/>
          </w:divBdr>
        </w:div>
        <w:div w:id="215432166">
          <w:marLeft w:val="0"/>
          <w:marRight w:val="0"/>
          <w:marTop w:val="0"/>
          <w:marBottom w:val="0"/>
          <w:divBdr>
            <w:top w:val="none" w:sz="0" w:space="0" w:color="auto"/>
            <w:left w:val="none" w:sz="0" w:space="0" w:color="auto"/>
            <w:bottom w:val="none" w:sz="0" w:space="0" w:color="auto"/>
            <w:right w:val="none" w:sz="0" w:space="0" w:color="auto"/>
          </w:divBdr>
        </w:div>
        <w:div w:id="1975865240">
          <w:marLeft w:val="0"/>
          <w:marRight w:val="0"/>
          <w:marTop w:val="0"/>
          <w:marBottom w:val="0"/>
          <w:divBdr>
            <w:top w:val="none" w:sz="0" w:space="0" w:color="auto"/>
            <w:left w:val="none" w:sz="0" w:space="0" w:color="auto"/>
            <w:bottom w:val="none" w:sz="0" w:space="0" w:color="auto"/>
            <w:right w:val="none" w:sz="0" w:space="0" w:color="auto"/>
          </w:divBdr>
        </w:div>
        <w:div w:id="475992109">
          <w:marLeft w:val="0"/>
          <w:marRight w:val="0"/>
          <w:marTop w:val="0"/>
          <w:marBottom w:val="0"/>
          <w:divBdr>
            <w:top w:val="none" w:sz="0" w:space="0" w:color="auto"/>
            <w:left w:val="none" w:sz="0" w:space="0" w:color="auto"/>
            <w:bottom w:val="none" w:sz="0" w:space="0" w:color="auto"/>
            <w:right w:val="none" w:sz="0" w:space="0" w:color="auto"/>
          </w:divBdr>
        </w:div>
      </w:divsChild>
    </w:div>
    <w:div w:id="500049238">
      <w:bodyDiv w:val="1"/>
      <w:marLeft w:val="0"/>
      <w:marRight w:val="0"/>
      <w:marTop w:val="0"/>
      <w:marBottom w:val="0"/>
      <w:divBdr>
        <w:top w:val="none" w:sz="0" w:space="0" w:color="auto"/>
        <w:left w:val="none" w:sz="0" w:space="0" w:color="auto"/>
        <w:bottom w:val="none" w:sz="0" w:space="0" w:color="auto"/>
        <w:right w:val="none" w:sz="0" w:space="0" w:color="auto"/>
      </w:divBdr>
    </w:div>
    <w:div w:id="503862182">
      <w:bodyDiv w:val="1"/>
      <w:marLeft w:val="0"/>
      <w:marRight w:val="0"/>
      <w:marTop w:val="0"/>
      <w:marBottom w:val="0"/>
      <w:divBdr>
        <w:top w:val="none" w:sz="0" w:space="0" w:color="auto"/>
        <w:left w:val="none" w:sz="0" w:space="0" w:color="auto"/>
        <w:bottom w:val="none" w:sz="0" w:space="0" w:color="auto"/>
        <w:right w:val="none" w:sz="0" w:space="0" w:color="auto"/>
      </w:divBdr>
      <w:divsChild>
        <w:div w:id="824853612">
          <w:marLeft w:val="0"/>
          <w:marRight w:val="0"/>
          <w:marTop w:val="0"/>
          <w:marBottom w:val="0"/>
          <w:divBdr>
            <w:top w:val="none" w:sz="0" w:space="0" w:color="auto"/>
            <w:left w:val="none" w:sz="0" w:space="0" w:color="auto"/>
            <w:bottom w:val="none" w:sz="0" w:space="0" w:color="auto"/>
            <w:right w:val="none" w:sz="0" w:space="0" w:color="auto"/>
          </w:divBdr>
        </w:div>
        <w:div w:id="106199320">
          <w:marLeft w:val="0"/>
          <w:marRight w:val="0"/>
          <w:marTop w:val="0"/>
          <w:marBottom w:val="0"/>
          <w:divBdr>
            <w:top w:val="none" w:sz="0" w:space="0" w:color="auto"/>
            <w:left w:val="none" w:sz="0" w:space="0" w:color="auto"/>
            <w:bottom w:val="none" w:sz="0" w:space="0" w:color="auto"/>
            <w:right w:val="none" w:sz="0" w:space="0" w:color="auto"/>
          </w:divBdr>
        </w:div>
        <w:div w:id="854534671">
          <w:marLeft w:val="0"/>
          <w:marRight w:val="0"/>
          <w:marTop w:val="0"/>
          <w:marBottom w:val="0"/>
          <w:divBdr>
            <w:top w:val="none" w:sz="0" w:space="0" w:color="auto"/>
            <w:left w:val="none" w:sz="0" w:space="0" w:color="auto"/>
            <w:bottom w:val="none" w:sz="0" w:space="0" w:color="auto"/>
            <w:right w:val="none" w:sz="0" w:space="0" w:color="auto"/>
          </w:divBdr>
        </w:div>
      </w:divsChild>
    </w:div>
    <w:div w:id="528296936">
      <w:bodyDiv w:val="1"/>
      <w:marLeft w:val="0"/>
      <w:marRight w:val="0"/>
      <w:marTop w:val="0"/>
      <w:marBottom w:val="0"/>
      <w:divBdr>
        <w:top w:val="none" w:sz="0" w:space="0" w:color="auto"/>
        <w:left w:val="none" w:sz="0" w:space="0" w:color="auto"/>
        <w:bottom w:val="none" w:sz="0" w:space="0" w:color="auto"/>
        <w:right w:val="none" w:sz="0" w:space="0" w:color="auto"/>
      </w:divBdr>
      <w:divsChild>
        <w:div w:id="1347444976">
          <w:marLeft w:val="0"/>
          <w:marRight w:val="0"/>
          <w:marTop w:val="0"/>
          <w:marBottom w:val="0"/>
          <w:divBdr>
            <w:top w:val="none" w:sz="0" w:space="0" w:color="auto"/>
            <w:left w:val="none" w:sz="0" w:space="0" w:color="auto"/>
            <w:bottom w:val="none" w:sz="0" w:space="0" w:color="auto"/>
            <w:right w:val="none" w:sz="0" w:space="0" w:color="auto"/>
          </w:divBdr>
        </w:div>
        <w:div w:id="171185559">
          <w:marLeft w:val="0"/>
          <w:marRight w:val="0"/>
          <w:marTop w:val="0"/>
          <w:marBottom w:val="0"/>
          <w:divBdr>
            <w:top w:val="none" w:sz="0" w:space="0" w:color="auto"/>
            <w:left w:val="none" w:sz="0" w:space="0" w:color="auto"/>
            <w:bottom w:val="none" w:sz="0" w:space="0" w:color="auto"/>
            <w:right w:val="none" w:sz="0" w:space="0" w:color="auto"/>
          </w:divBdr>
        </w:div>
        <w:div w:id="1569925137">
          <w:marLeft w:val="0"/>
          <w:marRight w:val="0"/>
          <w:marTop w:val="0"/>
          <w:marBottom w:val="0"/>
          <w:divBdr>
            <w:top w:val="none" w:sz="0" w:space="0" w:color="auto"/>
            <w:left w:val="none" w:sz="0" w:space="0" w:color="auto"/>
            <w:bottom w:val="none" w:sz="0" w:space="0" w:color="auto"/>
            <w:right w:val="none" w:sz="0" w:space="0" w:color="auto"/>
          </w:divBdr>
        </w:div>
        <w:div w:id="464543977">
          <w:marLeft w:val="0"/>
          <w:marRight w:val="0"/>
          <w:marTop w:val="0"/>
          <w:marBottom w:val="0"/>
          <w:divBdr>
            <w:top w:val="none" w:sz="0" w:space="0" w:color="auto"/>
            <w:left w:val="none" w:sz="0" w:space="0" w:color="auto"/>
            <w:bottom w:val="none" w:sz="0" w:space="0" w:color="auto"/>
            <w:right w:val="none" w:sz="0" w:space="0" w:color="auto"/>
          </w:divBdr>
        </w:div>
        <w:div w:id="2034382309">
          <w:marLeft w:val="0"/>
          <w:marRight w:val="0"/>
          <w:marTop w:val="0"/>
          <w:marBottom w:val="0"/>
          <w:divBdr>
            <w:top w:val="none" w:sz="0" w:space="0" w:color="auto"/>
            <w:left w:val="none" w:sz="0" w:space="0" w:color="auto"/>
            <w:bottom w:val="none" w:sz="0" w:space="0" w:color="auto"/>
            <w:right w:val="none" w:sz="0" w:space="0" w:color="auto"/>
          </w:divBdr>
        </w:div>
        <w:div w:id="832986548">
          <w:marLeft w:val="0"/>
          <w:marRight w:val="0"/>
          <w:marTop w:val="0"/>
          <w:marBottom w:val="0"/>
          <w:divBdr>
            <w:top w:val="none" w:sz="0" w:space="0" w:color="auto"/>
            <w:left w:val="none" w:sz="0" w:space="0" w:color="auto"/>
            <w:bottom w:val="none" w:sz="0" w:space="0" w:color="auto"/>
            <w:right w:val="none" w:sz="0" w:space="0" w:color="auto"/>
          </w:divBdr>
        </w:div>
        <w:div w:id="2037193703">
          <w:marLeft w:val="0"/>
          <w:marRight w:val="0"/>
          <w:marTop w:val="0"/>
          <w:marBottom w:val="0"/>
          <w:divBdr>
            <w:top w:val="none" w:sz="0" w:space="0" w:color="auto"/>
            <w:left w:val="none" w:sz="0" w:space="0" w:color="auto"/>
            <w:bottom w:val="none" w:sz="0" w:space="0" w:color="auto"/>
            <w:right w:val="none" w:sz="0" w:space="0" w:color="auto"/>
          </w:divBdr>
        </w:div>
        <w:div w:id="63844501">
          <w:marLeft w:val="0"/>
          <w:marRight w:val="0"/>
          <w:marTop w:val="0"/>
          <w:marBottom w:val="0"/>
          <w:divBdr>
            <w:top w:val="none" w:sz="0" w:space="0" w:color="auto"/>
            <w:left w:val="none" w:sz="0" w:space="0" w:color="auto"/>
            <w:bottom w:val="none" w:sz="0" w:space="0" w:color="auto"/>
            <w:right w:val="none" w:sz="0" w:space="0" w:color="auto"/>
          </w:divBdr>
        </w:div>
        <w:div w:id="1338070333">
          <w:marLeft w:val="0"/>
          <w:marRight w:val="0"/>
          <w:marTop w:val="0"/>
          <w:marBottom w:val="0"/>
          <w:divBdr>
            <w:top w:val="none" w:sz="0" w:space="0" w:color="auto"/>
            <w:left w:val="none" w:sz="0" w:space="0" w:color="auto"/>
            <w:bottom w:val="none" w:sz="0" w:space="0" w:color="auto"/>
            <w:right w:val="none" w:sz="0" w:space="0" w:color="auto"/>
          </w:divBdr>
        </w:div>
        <w:div w:id="926689802">
          <w:marLeft w:val="0"/>
          <w:marRight w:val="0"/>
          <w:marTop w:val="0"/>
          <w:marBottom w:val="0"/>
          <w:divBdr>
            <w:top w:val="none" w:sz="0" w:space="0" w:color="auto"/>
            <w:left w:val="none" w:sz="0" w:space="0" w:color="auto"/>
            <w:bottom w:val="none" w:sz="0" w:space="0" w:color="auto"/>
            <w:right w:val="none" w:sz="0" w:space="0" w:color="auto"/>
          </w:divBdr>
        </w:div>
        <w:div w:id="1296259567">
          <w:marLeft w:val="0"/>
          <w:marRight w:val="0"/>
          <w:marTop w:val="0"/>
          <w:marBottom w:val="0"/>
          <w:divBdr>
            <w:top w:val="none" w:sz="0" w:space="0" w:color="auto"/>
            <w:left w:val="none" w:sz="0" w:space="0" w:color="auto"/>
            <w:bottom w:val="none" w:sz="0" w:space="0" w:color="auto"/>
            <w:right w:val="none" w:sz="0" w:space="0" w:color="auto"/>
          </w:divBdr>
        </w:div>
        <w:div w:id="1032727031">
          <w:marLeft w:val="0"/>
          <w:marRight w:val="0"/>
          <w:marTop w:val="0"/>
          <w:marBottom w:val="0"/>
          <w:divBdr>
            <w:top w:val="none" w:sz="0" w:space="0" w:color="auto"/>
            <w:left w:val="none" w:sz="0" w:space="0" w:color="auto"/>
            <w:bottom w:val="none" w:sz="0" w:space="0" w:color="auto"/>
            <w:right w:val="none" w:sz="0" w:space="0" w:color="auto"/>
          </w:divBdr>
        </w:div>
        <w:div w:id="2110733861">
          <w:marLeft w:val="0"/>
          <w:marRight w:val="0"/>
          <w:marTop w:val="0"/>
          <w:marBottom w:val="0"/>
          <w:divBdr>
            <w:top w:val="none" w:sz="0" w:space="0" w:color="auto"/>
            <w:left w:val="none" w:sz="0" w:space="0" w:color="auto"/>
            <w:bottom w:val="none" w:sz="0" w:space="0" w:color="auto"/>
            <w:right w:val="none" w:sz="0" w:space="0" w:color="auto"/>
          </w:divBdr>
        </w:div>
        <w:div w:id="443962061">
          <w:marLeft w:val="0"/>
          <w:marRight w:val="0"/>
          <w:marTop w:val="0"/>
          <w:marBottom w:val="0"/>
          <w:divBdr>
            <w:top w:val="none" w:sz="0" w:space="0" w:color="auto"/>
            <w:left w:val="none" w:sz="0" w:space="0" w:color="auto"/>
            <w:bottom w:val="none" w:sz="0" w:space="0" w:color="auto"/>
            <w:right w:val="none" w:sz="0" w:space="0" w:color="auto"/>
          </w:divBdr>
        </w:div>
        <w:div w:id="352268828">
          <w:marLeft w:val="0"/>
          <w:marRight w:val="0"/>
          <w:marTop w:val="0"/>
          <w:marBottom w:val="0"/>
          <w:divBdr>
            <w:top w:val="none" w:sz="0" w:space="0" w:color="auto"/>
            <w:left w:val="none" w:sz="0" w:space="0" w:color="auto"/>
            <w:bottom w:val="none" w:sz="0" w:space="0" w:color="auto"/>
            <w:right w:val="none" w:sz="0" w:space="0" w:color="auto"/>
          </w:divBdr>
        </w:div>
        <w:div w:id="1956330755">
          <w:marLeft w:val="0"/>
          <w:marRight w:val="0"/>
          <w:marTop w:val="0"/>
          <w:marBottom w:val="0"/>
          <w:divBdr>
            <w:top w:val="none" w:sz="0" w:space="0" w:color="auto"/>
            <w:left w:val="none" w:sz="0" w:space="0" w:color="auto"/>
            <w:bottom w:val="none" w:sz="0" w:space="0" w:color="auto"/>
            <w:right w:val="none" w:sz="0" w:space="0" w:color="auto"/>
          </w:divBdr>
        </w:div>
        <w:div w:id="594291704">
          <w:marLeft w:val="0"/>
          <w:marRight w:val="0"/>
          <w:marTop w:val="0"/>
          <w:marBottom w:val="0"/>
          <w:divBdr>
            <w:top w:val="none" w:sz="0" w:space="0" w:color="auto"/>
            <w:left w:val="none" w:sz="0" w:space="0" w:color="auto"/>
            <w:bottom w:val="none" w:sz="0" w:space="0" w:color="auto"/>
            <w:right w:val="none" w:sz="0" w:space="0" w:color="auto"/>
          </w:divBdr>
        </w:div>
        <w:div w:id="1369183161">
          <w:marLeft w:val="0"/>
          <w:marRight w:val="0"/>
          <w:marTop w:val="0"/>
          <w:marBottom w:val="0"/>
          <w:divBdr>
            <w:top w:val="none" w:sz="0" w:space="0" w:color="auto"/>
            <w:left w:val="none" w:sz="0" w:space="0" w:color="auto"/>
            <w:bottom w:val="none" w:sz="0" w:space="0" w:color="auto"/>
            <w:right w:val="none" w:sz="0" w:space="0" w:color="auto"/>
          </w:divBdr>
        </w:div>
      </w:divsChild>
    </w:div>
    <w:div w:id="549878487">
      <w:bodyDiv w:val="1"/>
      <w:marLeft w:val="0"/>
      <w:marRight w:val="0"/>
      <w:marTop w:val="0"/>
      <w:marBottom w:val="0"/>
      <w:divBdr>
        <w:top w:val="none" w:sz="0" w:space="0" w:color="auto"/>
        <w:left w:val="none" w:sz="0" w:space="0" w:color="auto"/>
        <w:bottom w:val="none" w:sz="0" w:space="0" w:color="auto"/>
        <w:right w:val="none" w:sz="0" w:space="0" w:color="auto"/>
      </w:divBdr>
      <w:divsChild>
        <w:div w:id="1977906788">
          <w:marLeft w:val="0"/>
          <w:marRight w:val="0"/>
          <w:marTop w:val="0"/>
          <w:marBottom w:val="0"/>
          <w:divBdr>
            <w:top w:val="none" w:sz="0" w:space="0" w:color="auto"/>
            <w:left w:val="none" w:sz="0" w:space="0" w:color="auto"/>
            <w:bottom w:val="none" w:sz="0" w:space="0" w:color="auto"/>
            <w:right w:val="none" w:sz="0" w:space="0" w:color="auto"/>
          </w:divBdr>
        </w:div>
        <w:div w:id="234825339">
          <w:marLeft w:val="0"/>
          <w:marRight w:val="0"/>
          <w:marTop w:val="0"/>
          <w:marBottom w:val="0"/>
          <w:divBdr>
            <w:top w:val="none" w:sz="0" w:space="0" w:color="auto"/>
            <w:left w:val="none" w:sz="0" w:space="0" w:color="auto"/>
            <w:bottom w:val="none" w:sz="0" w:space="0" w:color="auto"/>
            <w:right w:val="none" w:sz="0" w:space="0" w:color="auto"/>
          </w:divBdr>
        </w:div>
        <w:div w:id="1562135673">
          <w:marLeft w:val="0"/>
          <w:marRight w:val="0"/>
          <w:marTop w:val="0"/>
          <w:marBottom w:val="0"/>
          <w:divBdr>
            <w:top w:val="none" w:sz="0" w:space="0" w:color="auto"/>
            <w:left w:val="none" w:sz="0" w:space="0" w:color="auto"/>
            <w:bottom w:val="none" w:sz="0" w:space="0" w:color="auto"/>
            <w:right w:val="none" w:sz="0" w:space="0" w:color="auto"/>
          </w:divBdr>
        </w:div>
        <w:div w:id="1704019704">
          <w:marLeft w:val="0"/>
          <w:marRight w:val="0"/>
          <w:marTop w:val="0"/>
          <w:marBottom w:val="0"/>
          <w:divBdr>
            <w:top w:val="none" w:sz="0" w:space="0" w:color="auto"/>
            <w:left w:val="none" w:sz="0" w:space="0" w:color="auto"/>
            <w:bottom w:val="none" w:sz="0" w:space="0" w:color="auto"/>
            <w:right w:val="none" w:sz="0" w:space="0" w:color="auto"/>
          </w:divBdr>
        </w:div>
        <w:div w:id="1194343819">
          <w:marLeft w:val="0"/>
          <w:marRight w:val="0"/>
          <w:marTop w:val="0"/>
          <w:marBottom w:val="0"/>
          <w:divBdr>
            <w:top w:val="none" w:sz="0" w:space="0" w:color="auto"/>
            <w:left w:val="none" w:sz="0" w:space="0" w:color="auto"/>
            <w:bottom w:val="none" w:sz="0" w:space="0" w:color="auto"/>
            <w:right w:val="none" w:sz="0" w:space="0" w:color="auto"/>
          </w:divBdr>
        </w:div>
        <w:div w:id="697392946">
          <w:marLeft w:val="0"/>
          <w:marRight w:val="0"/>
          <w:marTop w:val="0"/>
          <w:marBottom w:val="0"/>
          <w:divBdr>
            <w:top w:val="none" w:sz="0" w:space="0" w:color="auto"/>
            <w:left w:val="none" w:sz="0" w:space="0" w:color="auto"/>
            <w:bottom w:val="none" w:sz="0" w:space="0" w:color="auto"/>
            <w:right w:val="none" w:sz="0" w:space="0" w:color="auto"/>
          </w:divBdr>
        </w:div>
        <w:div w:id="592710429">
          <w:marLeft w:val="0"/>
          <w:marRight w:val="0"/>
          <w:marTop w:val="0"/>
          <w:marBottom w:val="0"/>
          <w:divBdr>
            <w:top w:val="none" w:sz="0" w:space="0" w:color="auto"/>
            <w:left w:val="none" w:sz="0" w:space="0" w:color="auto"/>
            <w:bottom w:val="none" w:sz="0" w:space="0" w:color="auto"/>
            <w:right w:val="none" w:sz="0" w:space="0" w:color="auto"/>
          </w:divBdr>
        </w:div>
        <w:div w:id="1372851135">
          <w:marLeft w:val="0"/>
          <w:marRight w:val="0"/>
          <w:marTop w:val="0"/>
          <w:marBottom w:val="0"/>
          <w:divBdr>
            <w:top w:val="none" w:sz="0" w:space="0" w:color="auto"/>
            <w:left w:val="none" w:sz="0" w:space="0" w:color="auto"/>
            <w:bottom w:val="none" w:sz="0" w:space="0" w:color="auto"/>
            <w:right w:val="none" w:sz="0" w:space="0" w:color="auto"/>
          </w:divBdr>
        </w:div>
        <w:div w:id="876502462">
          <w:marLeft w:val="0"/>
          <w:marRight w:val="0"/>
          <w:marTop w:val="0"/>
          <w:marBottom w:val="0"/>
          <w:divBdr>
            <w:top w:val="none" w:sz="0" w:space="0" w:color="auto"/>
            <w:left w:val="none" w:sz="0" w:space="0" w:color="auto"/>
            <w:bottom w:val="none" w:sz="0" w:space="0" w:color="auto"/>
            <w:right w:val="none" w:sz="0" w:space="0" w:color="auto"/>
          </w:divBdr>
        </w:div>
        <w:div w:id="1499883440">
          <w:marLeft w:val="0"/>
          <w:marRight w:val="0"/>
          <w:marTop w:val="0"/>
          <w:marBottom w:val="0"/>
          <w:divBdr>
            <w:top w:val="none" w:sz="0" w:space="0" w:color="auto"/>
            <w:left w:val="none" w:sz="0" w:space="0" w:color="auto"/>
            <w:bottom w:val="none" w:sz="0" w:space="0" w:color="auto"/>
            <w:right w:val="none" w:sz="0" w:space="0" w:color="auto"/>
          </w:divBdr>
        </w:div>
        <w:div w:id="1745568663">
          <w:marLeft w:val="0"/>
          <w:marRight w:val="0"/>
          <w:marTop w:val="0"/>
          <w:marBottom w:val="0"/>
          <w:divBdr>
            <w:top w:val="none" w:sz="0" w:space="0" w:color="auto"/>
            <w:left w:val="none" w:sz="0" w:space="0" w:color="auto"/>
            <w:bottom w:val="none" w:sz="0" w:space="0" w:color="auto"/>
            <w:right w:val="none" w:sz="0" w:space="0" w:color="auto"/>
          </w:divBdr>
        </w:div>
        <w:div w:id="465438827">
          <w:marLeft w:val="0"/>
          <w:marRight w:val="0"/>
          <w:marTop w:val="0"/>
          <w:marBottom w:val="0"/>
          <w:divBdr>
            <w:top w:val="none" w:sz="0" w:space="0" w:color="auto"/>
            <w:left w:val="none" w:sz="0" w:space="0" w:color="auto"/>
            <w:bottom w:val="none" w:sz="0" w:space="0" w:color="auto"/>
            <w:right w:val="none" w:sz="0" w:space="0" w:color="auto"/>
          </w:divBdr>
        </w:div>
        <w:div w:id="2094087462">
          <w:marLeft w:val="0"/>
          <w:marRight w:val="0"/>
          <w:marTop w:val="0"/>
          <w:marBottom w:val="0"/>
          <w:divBdr>
            <w:top w:val="none" w:sz="0" w:space="0" w:color="auto"/>
            <w:left w:val="none" w:sz="0" w:space="0" w:color="auto"/>
            <w:bottom w:val="none" w:sz="0" w:space="0" w:color="auto"/>
            <w:right w:val="none" w:sz="0" w:space="0" w:color="auto"/>
          </w:divBdr>
        </w:div>
        <w:div w:id="1716420469">
          <w:marLeft w:val="0"/>
          <w:marRight w:val="0"/>
          <w:marTop w:val="0"/>
          <w:marBottom w:val="0"/>
          <w:divBdr>
            <w:top w:val="none" w:sz="0" w:space="0" w:color="auto"/>
            <w:left w:val="none" w:sz="0" w:space="0" w:color="auto"/>
            <w:bottom w:val="none" w:sz="0" w:space="0" w:color="auto"/>
            <w:right w:val="none" w:sz="0" w:space="0" w:color="auto"/>
          </w:divBdr>
        </w:div>
        <w:div w:id="1400788945">
          <w:marLeft w:val="0"/>
          <w:marRight w:val="0"/>
          <w:marTop w:val="0"/>
          <w:marBottom w:val="0"/>
          <w:divBdr>
            <w:top w:val="none" w:sz="0" w:space="0" w:color="auto"/>
            <w:left w:val="none" w:sz="0" w:space="0" w:color="auto"/>
            <w:bottom w:val="none" w:sz="0" w:space="0" w:color="auto"/>
            <w:right w:val="none" w:sz="0" w:space="0" w:color="auto"/>
          </w:divBdr>
        </w:div>
        <w:div w:id="2138062912">
          <w:marLeft w:val="0"/>
          <w:marRight w:val="0"/>
          <w:marTop w:val="0"/>
          <w:marBottom w:val="0"/>
          <w:divBdr>
            <w:top w:val="none" w:sz="0" w:space="0" w:color="auto"/>
            <w:left w:val="none" w:sz="0" w:space="0" w:color="auto"/>
            <w:bottom w:val="none" w:sz="0" w:space="0" w:color="auto"/>
            <w:right w:val="none" w:sz="0" w:space="0" w:color="auto"/>
          </w:divBdr>
        </w:div>
        <w:div w:id="2030912806">
          <w:marLeft w:val="0"/>
          <w:marRight w:val="0"/>
          <w:marTop w:val="0"/>
          <w:marBottom w:val="0"/>
          <w:divBdr>
            <w:top w:val="none" w:sz="0" w:space="0" w:color="auto"/>
            <w:left w:val="none" w:sz="0" w:space="0" w:color="auto"/>
            <w:bottom w:val="none" w:sz="0" w:space="0" w:color="auto"/>
            <w:right w:val="none" w:sz="0" w:space="0" w:color="auto"/>
          </w:divBdr>
        </w:div>
        <w:div w:id="1482383662">
          <w:marLeft w:val="0"/>
          <w:marRight w:val="0"/>
          <w:marTop w:val="0"/>
          <w:marBottom w:val="0"/>
          <w:divBdr>
            <w:top w:val="none" w:sz="0" w:space="0" w:color="auto"/>
            <w:left w:val="none" w:sz="0" w:space="0" w:color="auto"/>
            <w:bottom w:val="none" w:sz="0" w:space="0" w:color="auto"/>
            <w:right w:val="none" w:sz="0" w:space="0" w:color="auto"/>
          </w:divBdr>
        </w:div>
        <w:div w:id="1261645584">
          <w:marLeft w:val="0"/>
          <w:marRight w:val="0"/>
          <w:marTop w:val="0"/>
          <w:marBottom w:val="0"/>
          <w:divBdr>
            <w:top w:val="none" w:sz="0" w:space="0" w:color="auto"/>
            <w:left w:val="none" w:sz="0" w:space="0" w:color="auto"/>
            <w:bottom w:val="none" w:sz="0" w:space="0" w:color="auto"/>
            <w:right w:val="none" w:sz="0" w:space="0" w:color="auto"/>
          </w:divBdr>
        </w:div>
        <w:div w:id="2096394208">
          <w:marLeft w:val="0"/>
          <w:marRight w:val="0"/>
          <w:marTop w:val="0"/>
          <w:marBottom w:val="0"/>
          <w:divBdr>
            <w:top w:val="none" w:sz="0" w:space="0" w:color="auto"/>
            <w:left w:val="none" w:sz="0" w:space="0" w:color="auto"/>
            <w:bottom w:val="none" w:sz="0" w:space="0" w:color="auto"/>
            <w:right w:val="none" w:sz="0" w:space="0" w:color="auto"/>
          </w:divBdr>
        </w:div>
        <w:div w:id="21052420">
          <w:marLeft w:val="0"/>
          <w:marRight w:val="0"/>
          <w:marTop w:val="0"/>
          <w:marBottom w:val="0"/>
          <w:divBdr>
            <w:top w:val="none" w:sz="0" w:space="0" w:color="auto"/>
            <w:left w:val="none" w:sz="0" w:space="0" w:color="auto"/>
            <w:bottom w:val="none" w:sz="0" w:space="0" w:color="auto"/>
            <w:right w:val="none" w:sz="0" w:space="0" w:color="auto"/>
          </w:divBdr>
        </w:div>
        <w:div w:id="48110378">
          <w:marLeft w:val="0"/>
          <w:marRight w:val="0"/>
          <w:marTop w:val="0"/>
          <w:marBottom w:val="0"/>
          <w:divBdr>
            <w:top w:val="none" w:sz="0" w:space="0" w:color="auto"/>
            <w:left w:val="none" w:sz="0" w:space="0" w:color="auto"/>
            <w:bottom w:val="none" w:sz="0" w:space="0" w:color="auto"/>
            <w:right w:val="none" w:sz="0" w:space="0" w:color="auto"/>
          </w:divBdr>
        </w:div>
        <w:div w:id="887646716">
          <w:marLeft w:val="0"/>
          <w:marRight w:val="0"/>
          <w:marTop w:val="0"/>
          <w:marBottom w:val="0"/>
          <w:divBdr>
            <w:top w:val="none" w:sz="0" w:space="0" w:color="auto"/>
            <w:left w:val="none" w:sz="0" w:space="0" w:color="auto"/>
            <w:bottom w:val="none" w:sz="0" w:space="0" w:color="auto"/>
            <w:right w:val="none" w:sz="0" w:space="0" w:color="auto"/>
          </w:divBdr>
        </w:div>
        <w:div w:id="376441265">
          <w:marLeft w:val="0"/>
          <w:marRight w:val="0"/>
          <w:marTop w:val="0"/>
          <w:marBottom w:val="0"/>
          <w:divBdr>
            <w:top w:val="none" w:sz="0" w:space="0" w:color="auto"/>
            <w:left w:val="none" w:sz="0" w:space="0" w:color="auto"/>
            <w:bottom w:val="none" w:sz="0" w:space="0" w:color="auto"/>
            <w:right w:val="none" w:sz="0" w:space="0" w:color="auto"/>
          </w:divBdr>
        </w:div>
        <w:div w:id="1694570138">
          <w:marLeft w:val="0"/>
          <w:marRight w:val="0"/>
          <w:marTop w:val="0"/>
          <w:marBottom w:val="0"/>
          <w:divBdr>
            <w:top w:val="none" w:sz="0" w:space="0" w:color="auto"/>
            <w:left w:val="none" w:sz="0" w:space="0" w:color="auto"/>
            <w:bottom w:val="none" w:sz="0" w:space="0" w:color="auto"/>
            <w:right w:val="none" w:sz="0" w:space="0" w:color="auto"/>
          </w:divBdr>
        </w:div>
        <w:div w:id="644314810">
          <w:marLeft w:val="0"/>
          <w:marRight w:val="0"/>
          <w:marTop w:val="0"/>
          <w:marBottom w:val="0"/>
          <w:divBdr>
            <w:top w:val="none" w:sz="0" w:space="0" w:color="auto"/>
            <w:left w:val="none" w:sz="0" w:space="0" w:color="auto"/>
            <w:bottom w:val="none" w:sz="0" w:space="0" w:color="auto"/>
            <w:right w:val="none" w:sz="0" w:space="0" w:color="auto"/>
          </w:divBdr>
        </w:div>
        <w:div w:id="2038003715">
          <w:marLeft w:val="0"/>
          <w:marRight w:val="0"/>
          <w:marTop w:val="0"/>
          <w:marBottom w:val="0"/>
          <w:divBdr>
            <w:top w:val="none" w:sz="0" w:space="0" w:color="auto"/>
            <w:left w:val="none" w:sz="0" w:space="0" w:color="auto"/>
            <w:bottom w:val="none" w:sz="0" w:space="0" w:color="auto"/>
            <w:right w:val="none" w:sz="0" w:space="0" w:color="auto"/>
          </w:divBdr>
        </w:div>
        <w:div w:id="1101756247">
          <w:marLeft w:val="0"/>
          <w:marRight w:val="0"/>
          <w:marTop w:val="0"/>
          <w:marBottom w:val="0"/>
          <w:divBdr>
            <w:top w:val="none" w:sz="0" w:space="0" w:color="auto"/>
            <w:left w:val="none" w:sz="0" w:space="0" w:color="auto"/>
            <w:bottom w:val="none" w:sz="0" w:space="0" w:color="auto"/>
            <w:right w:val="none" w:sz="0" w:space="0" w:color="auto"/>
          </w:divBdr>
        </w:div>
        <w:div w:id="2004971738">
          <w:marLeft w:val="0"/>
          <w:marRight w:val="0"/>
          <w:marTop w:val="0"/>
          <w:marBottom w:val="0"/>
          <w:divBdr>
            <w:top w:val="none" w:sz="0" w:space="0" w:color="auto"/>
            <w:left w:val="none" w:sz="0" w:space="0" w:color="auto"/>
            <w:bottom w:val="none" w:sz="0" w:space="0" w:color="auto"/>
            <w:right w:val="none" w:sz="0" w:space="0" w:color="auto"/>
          </w:divBdr>
        </w:div>
        <w:div w:id="1913345166">
          <w:marLeft w:val="0"/>
          <w:marRight w:val="0"/>
          <w:marTop w:val="0"/>
          <w:marBottom w:val="0"/>
          <w:divBdr>
            <w:top w:val="none" w:sz="0" w:space="0" w:color="auto"/>
            <w:left w:val="none" w:sz="0" w:space="0" w:color="auto"/>
            <w:bottom w:val="none" w:sz="0" w:space="0" w:color="auto"/>
            <w:right w:val="none" w:sz="0" w:space="0" w:color="auto"/>
          </w:divBdr>
        </w:div>
        <w:div w:id="1668315803">
          <w:marLeft w:val="0"/>
          <w:marRight w:val="0"/>
          <w:marTop w:val="0"/>
          <w:marBottom w:val="0"/>
          <w:divBdr>
            <w:top w:val="none" w:sz="0" w:space="0" w:color="auto"/>
            <w:left w:val="none" w:sz="0" w:space="0" w:color="auto"/>
            <w:bottom w:val="none" w:sz="0" w:space="0" w:color="auto"/>
            <w:right w:val="none" w:sz="0" w:space="0" w:color="auto"/>
          </w:divBdr>
        </w:div>
        <w:div w:id="1155341549">
          <w:marLeft w:val="0"/>
          <w:marRight w:val="0"/>
          <w:marTop w:val="0"/>
          <w:marBottom w:val="0"/>
          <w:divBdr>
            <w:top w:val="none" w:sz="0" w:space="0" w:color="auto"/>
            <w:left w:val="none" w:sz="0" w:space="0" w:color="auto"/>
            <w:bottom w:val="none" w:sz="0" w:space="0" w:color="auto"/>
            <w:right w:val="none" w:sz="0" w:space="0" w:color="auto"/>
          </w:divBdr>
        </w:div>
        <w:div w:id="1118766584">
          <w:marLeft w:val="0"/>
          <w:marRight w:val="0"/>
          <w:marTop w:val="0"/>
          <w:marBottom w:val="0"/>
          <w:divBdr>
            <w:top w:val="none" w:sz="0" w:space="0" w:color="auto"/>
            <w:left w:val="none" w:sz="0" w:space="0" w:color="auto"/>
            <w:bottom w:val="none" w:sz="0" w:space="0" w:color="auto"/>
            <w:right w:val="none" w:sz="0" w:space="0" w:color="auto"/>
          </w:divBdr>
        </w:div>
        <w:div w:id="2023311500">
          <w:marLeft w:val="0"/>
          <w:marRight w:val="0"/>
          <w:marTop w:val="0"/>
          <w:marBottom w:val="0"/>
          <w:divBdr>
            <w:top w:val="none" w:sz="0" w:space="0" w:color="auto"/>
            <w:left w:val="none" w:sz="0" w:space="0" w:color="auto"/>
            <w:bottom w:val="none" w:sz="0" w:space="0" w:color="auto"/>
            <w:right w:val="none" w:sz="0" w:space="0" w:color="auto"/>
          </w:divBdr>
        </w:div>
        <w:div w:id="955411296">
          <w:marLeft w:val="0"/>
          <w:marRight w:val="0"/>
          <w:marTop w:val="0"/>
          <w:marBottom w:val="0"/>
          <w:divBdr>
            <w:top w:val="none" w:sz="0" w:space="0" w:color="auto"/>
            <w:left w:val="none" w:sz="0" w:space="0" w:color="auto"/>
            <w:bottom w:val="none" w:sz="0" w:space="0" w:color="auto"/>
            <w:right w:val="none" w:sz="0" w:space="0" w:color="auto"/>
          </w:divBdr>
        </w:div>
        <w:div w:id="1716584870">
          <w:marLeft w:val="0"/>
          <w:marRight w:val="0"/>
          <w:marTop w:val="0"/>
          <w:marBottom w:val="0"/>
          <w:divBdr>
            <w:top w:val="none" w:sz="0" w:space="0" w:color="auto"/>
            <w:left w:val="none" w:sz="0" w:space="0" w:color="auto"/>
            <w:bottom w:val="none" w:sz="0" w:space="0" w:color="auto"/>
            <w:right w:val="none" w:sz="0" w:space="0" w:color="auto"/>
          </w:divBdr>
        </w:div>
        <w:div w:id="1436094351">
          <w:marLeft w:val="0"/>
          <w:marRight w:val="0"/>
          <w:marTop w:val="0"/>
          <w:marBottom w:val="0"/>
          <w:divBdr>
            <w:top w:val="none" w:sz="0" w:space="0" w:color="auto"/>
            <w:left w:val="none" w:sz="0" w:space="0" w:color="auto"/>
            <w:bottom w:val="none" w:sz="0" w:space="0" w:color="auto"/>
            <w:right w:val="none" w:sz="0" w:space="0" w:color="auto"/>
          </w:divBdr>
        </w:div>
        <w:div w:id="1812819380">
          <w:marLeft w:val="0"/>
          <w:marRight w:val="0"/>
          <w:marTop w:val="0"/>
          <w:marBottom w:val="0"/>
          <w:divBdr>
            <w:top w:val="none" w:sz="0" w:space="0" w:color="auto"/>
            <w:left w:val="none" w:sz="0" w:space="0" w:color="auto"/>
            <w:bottom w:val="none" w:sz="0" w:space="0" w:color="auto"/>
            <w:right w:val="none" w:sz="0" w:space="0" w:color="auto"/>
          </w:divBdr>
        </w:div>
        <w:div w:id="752825410">
          <w:marLeft w:val="0"/>
          <w:marRight w:val="0"/>
          <w:marTop w:val="0"/>
          <w:marBottom w:val="0"/>
          <w:divBdr>
            <w:top w:val="none" w:sz="0" w:space="0" w:color="auto"/>
            <w:left w:val="none" w:sz="0" w:space="0" w:color="auto"/>
            <w:bottom w:val="none" w:sz="0" w:space="0" w:color="auto"/>
            <w:right w:val="none" w:sz="0" w:space="0" w:color="auto"/>
          </w:divBdr>
        </w:div>
        <w:div w:id="1564944320">
          <w:marLeft w:val="0"/>
          <w:marRight w:val="0"/>
          <w:marTop w:val="0"/>
          <w:marBottom w:val="0"/>
          <w:divBdr>
            <w:top w:val="none" w:sz="0" w:space="0" w:color="auto"/>
            <w:left w:val="none" w:sz="0" w:space="0" w:color="auto"/>
            <w:bottom w:val="none" w:sz="0" w:space="0" w:color="auto"/>
            <w:right w:val="none" w:sz="0" w:space="0" w:color="auto"/>
          </w:divBdr>
        </w:div>
        <w:div w:id="2002732655">
          <w:marLeft w:val="0"/>
          <w:marRight w:val="0"/>
          <w:marTop w:val="0"/>
          <w:marBottom w:val="0"/>
          <w:divBdr>
            <w:top w:val="none" w:sz="0" w:space="0" w:color="auto"/>
            <w:left w:val="none" w:sz="0" w:space="0" w:color="auto"/>
            <w:bottom w:val="none" w:sz="0" w:space="0" w:color="auto"/>
            <w:right w:val="none" w:sz="0" w:space="0" w:color="auto"/>
          </w:divBdr>
        </w:div>
        <w:div w:id="476529097">
          <w:marLeft w:val="0"/>
          <w:marRight w:val="0"/>
          <w:marTop w:val="0"/>
          <w:marBottom w:val="0"/>
          <w:divBdr>
            <w:top w:val="none" w:sz="0" w:space="0" w:color="auto"/>
            <w:left w:val="none" w:sz="0" w:space="0" w:color="auto"/>
            <w:bottom w:val="none" w:sz="0" w:space="0" w:color="auto"/>
            <w:right w:val="none" w:sz="0" w:space="0" w:color="auto"/>
          </w:divBdr>
        </w:div>
        <w:div w:id="1360204490">
          <w:marLeft w:val="0"/>
          <w:marRight w:val="0"/>
          <w:marTop w:val="0"/>
          <w:marBottom w:val="0"/>
          <w:divBdr>
            <w:top w:val="none" w:sz="0" w:space="0" w:color="auto"/>
            <w:left w:val="none" w:sz="0" w:space="0" w:color="auto"/>
            <w:bottom w:val="none" w:sz="0" w:space="0" w:color="auto"/>
            <w:right w:val="none" w:sz="0" w:space="0" w:color="auto"/>
          </w:divBdr>
        </w:div>
        <w:div w:id="1478960931">
          <w:marLeft w:val="0"/>
          <w:marRight w:val="0"/>
          <w:marTop w:val="0"/>
          <w:marBottom w:val="0"/>
          <w:divBdr>
            <w:top w:val="none" w:sz="0" w:space="0" w:color="auto"/>
            <w:left w:val="none" w:sz="0" w:space="0" w:color="auto"/>
            <w:bottom w:val="none" w:sz="0" w:space="0" w:color="auto"/>
            <w:right w:val="none" w:sz="0" w:space="0" w:color="auto"/>
          </w:divBdr>
        </w:div>
        <w:div w:id="128326673">
          <w:marLeft w:val="0"/>
          <w:marRight w:val="0"/>
          <w:marTop w:val="0"/>
          <w:marBottom w:val="0"/>
          <w:divBdr>
            <w:top w:val="none" w:sz="0" w:space="0" w:color="auto"/>
            <w:left w:val="none" w:sz="0" w:space="0" w:color="auto"/>
            <w:bottom w:val="none" w:sz="0" w:space="0" w:color="auto"/>
            <w:right w:val="none" w:sz="0" w:space="0" w:color="auto"/>
          </w:divBdr>
        </w:div>
        <w:div w:id="1461609513">
          <w:marLeft w:val="0"/>
          <w:marRight w:val="0"/>
          <w:marTop w:val="0"/>
          <w:marBottom w:val="0"/>
          <w:divBdr>
            <w:top w:val="none" w:sz="0" w:space="0" w:color="auto"/>
            <w:left w:val="none" w:sz="0" w:space="0" w:color="auto"/>
            <w:bottom w:val="none" w:sz="0" w:space="0" w:color="auto"/>
            <w:right w:val="none" w:sz="0" w:space="0" w:color="auto"/>
          </w:divBdr>
        </w:div>
        <w:div w:id="590360697">
          <w:marLeft w:val="0"/>
          <w:marRight w:val="0"/>
          <w:marTop w:val="0"/>
          <w:marBottom w:val="0"/>
          <w:divBdr>
            <w:top w:val="none" w:sz="0" w:space="0" w:color="auto"/>
            <w:left w:val="none" w:sz="0" w:space="0" w:color="auto"/>
            <w:bottom w:val="none" w:sz="0" w:space="0" w:color="auto"/>
            <w:right w:val="none" w:sz="0" w:space="0" w:color="auto"/>
          </w:divBdr>
        </w:div>
        <w:div w:id="436751022">
          <w:marLeft w:val="0"/>
          <w:marRight w:val="0"/>
          <w:marTop w:val="0"/>
          <w:marBottom w:val="0"/>
          <w:divBdr>
            <w:top w:val="none" w:sz="0" w:space="0" w:color="auto"/>
            <w:left w:val="none" w:sz="0" w:space="0" w:color="auto"/>
            <w:bottom w:val="none" w:sz="0" w:space="0" w:color="auto"/>
            <w:right w:val="none" w:sz="0" w:space="0" w:color="auto"/>
          </w:divBdr>
        </w:div>
        <w:div w:id="604656817">
          <w:marLeft w:val="0"/>
          <w:marRight w:val="0"/>
          <w:marTop w:val="0"/>
          <w:marBottom w:val="0"/>
          <w:divBdr>
            <w:top w:val="none" w:sz="0" w:space="0" w:color="auto"/>
            <w:left w:val="none" w:sz="0" w:space="0" w:color="auto"/>
            <w:bottom w:val="none" w:sz="0" w:space="0" w:color="auto"/>
            <w:right w:val="none" w:sz="0" w:space="0" w:color="auto"/>
          </w:divBdr>
        </w:div>
        <w:div w:id="908881816">
          <w:marLeft w:val="0"/>
          <w:marRight w:val="0"/>
          <w:marTop w:val="0"/>
          <w:marBottom w:val="0"/>
          <w:divBdr>
            <w:top w:val="none" w:sz="0" w:space="0" w:color="auto"/>
            <w:left w:val="none" w:sz="0" w:space="0" w:color="auto"/>
            <w:bottom w:val="none" w:sz="0" w:space="0" w:color="auto"/>
            <w:right w:val="none" w:sz="0" w:space="0" w:color="auto"/>
          </w:divBdr>
        </w:div>
        <w:div w:id="959453315">
          <w:marLeft w:val="0"/>
          <w:marRight w:val="0"/>
          <w:marTop w:val="0"/>
          <w:marBottom w:val="0"/>
          <w:divBdr>
            <w:top w:val="none" w:sz="0" w:space="0" w:color="auto"/>
            <w:left w:val="none" w:sz="0" w:space="0" w:color="auto"/>
            <w:bottom w:val="none" w:sz="0" w:space="0" w:color="auto"/>
            <w:right w:val="none" w:sz="0" w:space="0" w:color="auto"/>
          </w:divBdr>
        </w:div>
        <w:div w:id="2055962159">
          <w:marLeft w:val="0"/>
          <w:marRight w:val="0"/>
          <w:marTop w:val="0"/>
          <w:marBottom w:val="0"/>
          <w:divBdr>
            <w:top w:val="none" w:sz="0" w:space="0" w:color="auto"/>
            <w:left w:val="none" w:sz="0" w:space="0" w:color="auto"/>
            <w:bottom w:val="none" w:sz="0" w:space="0" w:color="auto"/>
            <w:right w:val="none" w:sz="0" w:space="0" w:color="auto"/>
          </w:divBdr>
        </w:div>
        <w:div w:id="169029253">
          <w:marLeft w:val="0"/>
          <w:marRight w:val="0"/>
          <w:marTop w:val="0"/>
          <w:marBottom w:val="0"/>
          <w:divBdr>
            <w:top w:val="none" w:sz="0" w:space="0" w:color="auto"/>
            <w:left w:val="none" w:sz="0" w:space="0" w:color="auto"/>
            <w:bottom w:val="none" w:sz="0" w:space="0" w:color="auto"/>
            <w:right w:val="none" w:sz="0" w:space="0" w:color="auto"/>
          </w:divBdr>
        </w:div>
        <w:div w:id="935558089">
          <w:marLeft w:val="0"/>
          <w:marRight w:val="0"/>
          <w:marTop w:val="0"/>
          <w:marBottom w:val="0"/>
          <w:divBdr>
            <w:top w:val="none" w:sz="0" w:space="0" w:color="auto"/>
            <w:left w:val="none" w:sz="0" w:space="0" w:color="auto"/>
            <w:bottom w:val="none" w:sz="0" w:space="0" w:color="auto"/>
            <w:right w:val="none" w:sz="0" w:space="0" w:color="auto"/>
          </w:divBdr>
        </w:div>
        <w:div w:id="85655800">
          <w:marLeft w:val="0"/>
          <w:marRight w:val="0"/>
          <w:marTop w:val="0"/>
          <w:marBottom w:val="0"/>
          <w:divBdr>
            <w:top w:val="none" w:sz="0" w:space="0" w:color="auto"/>
            <w:left w:val="none" w:sz="0" w:space="0" w:color="auto"/>
            <w:bottom w:val="none" w:sz="0" w:space="0" w:color="auto"/>
            <w:right w:val="none" w:sz="0" w:space="0" w:color="auto"/>
          </w:divBdr>
        </w:div>
        <w:div w:id="587079021">
          <w:marLeft w:val="0"/>
          <w:marRight w:val="0"/>
          <w:marTop w:val="0"/>
          <w:marBottom w:val="0"/>
          <w:divBdr>
            <w:top w:val="none" w:sz="0" w:space="0" w:color="auto"/>
            <w:left w:val="none" w:sz="0" w:space="0" w:color="auto"/>
            <w:bottom w:val="none" w:sz="0" w:space="0" w:color="auto"/>
            <w:right w:val="none" w:sz="0" w:space="0" w:color="auto"/>
          </w:divBdr>
        </w:div>
        <w:div w:id="2060547875">
          <w:marLeft w:val="0"/>
          <w:marRight w:val="0"/>
          <w:marTop w:val="0"/>
          <w:marBottom w:val="0"/>
          <w:divBdr>
            <w:top w:val="none" w:sz="0" w:space="0" w:color="auto"/>
            <w:left w:val="none" w:sz="0" w:space="0" w:color="auto"/>
            <w:bottom w:val="none" w:sz="0" w:space="0" w:color="auto"/>
            <w:right w:val="none" w:sz="0" w:space="0" w:color="auto"/>
          </w:divBdr>
        </w:div>
        <w:div w:id="477768192">
          <w:marLeft w:val="0"/>
          <w:marRight w:val="0"/>
          <w:marTop w:val="0"/>
          <w:marBottom w:val="0"/>
          <w:divBdr>
            <w:top w:val="none" w:sz="0" w:space="0" w:color="auto"/>
            <w:left w:val="none" w:sz="0" w:space="0" w:color="auto"/>
            <w:bottom w:val="none" w:sz="0" w:space="0" w:color="auto"/>
            <w:right w:val="none" w:sz="0" w:space="0" w:color="auto"/>
          </w:divBdr>
        </w:div>
        <w:div w:id="1593472967">
          <w:marLeft w:val="0"/>
          <w:marRight w:val="0"/>
          <w:marTop w:val="0"/>
          <w:marBottom w:val="0"/>
          <w:divBdr>
            <w:top w:val="none" w:sz="0" w:space="0" w:color="auto"/>
            <w:left w:val="none" w:sz="0" w:space="0" w:color="auto"/>
            <w:bottom w:val="none" w:sz="0" w:space="0" w:color="auto"/>
            <w:right w:val="none" w:sz="0" w:space="0" w:color="auto"/>
          </w:divBdr>
        </w:div>
        <w:div w:id="1125348909">
          <w:marLeft w:val="0"/>
          <w:marRight w:val="0"/>
          <w:marTop w:val="0"/>
          <w:marBottom w:val="0"/>
          <w:divBdr>
            <w:top w:val="none" w:sz="0" w:space="0" w:color="auto"/>
            <w:left w:val="none" w:sz="0" w:space="0" w:color="auto"/>
            <w:bottom w:val="none" w:sz="0" w:space="0" w:color="auto"/>
            <w:right w:val="none" w:sz="0" w:space="0" w:color="auto"/>
          </w:divBdr>
        </w:div>
        <w:div w:id="1127511120">
          <w:marLeft w:val="0"/>
          <w:marRight w:val="0"/>
          <w:marTop w:val="0"/>
          <w:marBottom w:val="0"/>
          <w:divBdr>
            <w:top w:val="none" w:sz="0" w:space="0" w:color="auto"/>
            <w:left w:val="none" w:sz="0" w:space="0" w:color="auto"/>
            <w:bottom w:val="none" w:sz="0" w:space="0" w:color="auto"/>
            <w:right w:val="none" w:sz="0" w:space="0" w:color="auto"/>
          </w:divBdr>
        </w:div>
        <w:div w:id="1194731779">
          <w:marLeft w:val="0"/>
          <w:marRight w:val="0"/>
          <w:marTop w:val="0"/>
          <w:marBottom w:val="0"/>
          <w:divBdr>
            <w:top w:val="none" w:sz="0" w:space="0" w:color="auto"/>
            <w:left w:val="none" w:sz="0" w:space="0" w:color="auto"/>
            <w:bottom w:val="none" w:sz="0" w:space="0" w:color="auto"/>
            <w:right w:val="none" w:sz="0" w:space="0" w:color="auto"/>
          </w:divBdr>
        </w:div>
        <w:div w:id="1761633161">
          <w:marLeft w:val="0"/>
          <w:marRight w:val="0"/>
          <w:marTop w:val="0"/>
          <w:marBottom w:val="0"/>
          <w:divBdr>
            <w:top w:val="none" w:sz="0" w:space="0" w:color="auto"/>
            <w:left w:val="none" w:sz="0" w:space="0" w:color="auto"/>
            <w:bottom w:val="none" w:sz="0" w:space="0" w:color="auto"/>
            <w:right w:val="none" w:sz="0" w:space="0" w:color="auto"/>
          </w:divBdr>
        </w:div>
        <w:div w:id="320735617">
          <w:marLeft w:val="0"/>
          <w:marRight w:val="0"/>
          <w:marTop w:val="0"/>
          <w:marBottom w:val="0"/>
          <w:divBdr>
            <w:top w:val="none" w:sz="0" w:space="0" w:color="auto"/>
            <w:left w:val="none" w:sz="0" w:space="0" w:color="auto"/>
            <w:bottom w:val="none" w:sz="0" w:space="0" w:color="auto"/>
            <w:right w:val="none" w:sz="0" w:space="0" w:color="auto"/>
          </w:divBdr>
        </w:div>
        <w:div w:id="830410826">
          <w:marLeft w:val="0"/>
          <w:marRight w:val="0"/>
          <w:marTop w:val="0"/>
          <w:marBottom w:val="0"/>
          <w:divBdr>
            <w:top w:val="none" w:sz="0" w:space="0" w:color="auto"/>
            <w:left w:val="none" w:sz="0" w:space="0" w:color="auto"/>
            <w:bottom w:val="none" w:sz="0" w:space="0" w:color="auto"/>
            <w:right w:val="none" w:sz="0" w:space="0" w:color="auto"/>
          </w:divBdr>
        </w:div>
        <w:div w:id="57897044">
          <w:marLeft w:val="0"/>
          <w:marRight w:val="0"/>
          <w:marTop w:val="0"/>
          <w:marBottom w:val="0"/>
          <w:divBdr>
            <w:top w:val="none" w:sz="0" w:space="0" w:color="auto"/>
            <w:left w:val="none" w:sz="0" w:space="0" w:color="auto"/>
            <w:bottom w:val="none" w:sz="0" w:space="0" w:color="auto"/>
            <w:right w:val="none" w:sz="0" w:space="0" w:color="auto"/>
          </w:divBdr>
        </w:div>
        <w:div w:id="1758594927">
          <w:marLeft w:val="0"/>
          <w:marRight w:val="0"/>
          <w:marTop w:val="0"/>
          <w:marBottom w:val="0"/>
          <w:divBdr>
            <w:top w:val="none" w:sz="0" w:space="0" w:color="auto"/>
            <w:left w:val="none" w:sz="0" w:space="0" w:color="auto"/>
            <w:bottom w:val="none" w:sz="0" w:space="0" w:color="auto"/>
            <w:right w:val="none" w:sz="0" w:space="0" w:color="auto"/>
          </w:divBdr>
        </w:div>
        <w:div w:id="944775679">
          <w:marLeft w:val="0"/>
          <w:marRight w:val="0"/>
          <w:marTop w:val="0"/>
          <w:marBottom w:val="0"/>
          <w:divBdr>
            <w:top w:val="none" w:sz="0" w:space="0" w:color="auto"/>
            <w:left w:val="none" w:sz="0" w:space="0" w:color="auto"/>
            <w:bottom w:val="none" w:sz="0" w:space="0" w:color="auto"/>
            <w:right w:val="none" w:sz="0" w:space="0" w:color="auto"/>
          </w:divBdr>
        </w:div>
        <w:div w:id="860895090">
          <w:marLeft w:val="0"/>
          <w:marRight w:val="0"/>
          <w:marTop w:val="0"/>
          <w:marBottom w:val="0"/>
          <w:divBdr>
            <w:top w:val="none" w:sz="0" w:space="0" w:color="auto"/>
            <w:left w:val="none" w:sz="0" w:space="0" w:color="auto"/>
            <w:bottom w:val="none" w:sz="0" w:space="0" w:color="auto"/>
            <w:right w:val="none" w:sz="0" w:space="0" w:color="auto"/>
          </w:divBdr>
        </w:div>
        <w:div w:id="515771325">
          <w:marLeft w:val="0"/>
          <w:marRight w:val="0"/>
          <w:marTop w:val="0"/>
          <w:marBottom w:val="0"/>
          <w:divBdr>
            <w:top w:val="none" w:sz="0" w:space="0" w:color="auto"/>
            <w:left w:val="none" w:sz="0" w:space="0" w:color="auto"/>
            <w:bottom w:val="none" w:sz="0" w:space="0" w:color="auto"/>
            <w:right w:val="none" w:sz="0" w:space="0" w:color="auto"/>
          </w:divBdr>
        </w:div>
        <w:div w:id="1508472772">
          <w:marLeft w:val="0"/>
          <w:marRight w:val="0"/>
          <w:marTop w:val="0"/>
          <w:marBottom w:val="0"/>
          <w:divBdr>
            <w:top w:val="none" w:sz="0" w:space="0" w:color="auto"/>
            <w:left w:val="none" w:sz="0" w:space="0" w:color="auto"/>
            <w:bottom w:val="none" w:sz="0" w:space="0" w:color="auto"/>
            <w:right w:val="none" w:sz="0" w:space="0" w:color="auto"/>
          </w:divBdr>
        </w:div>
        <w:div w:id="1147863322">
          <w:marLeft w:val="0"/>
          <w:marRight w:val="0"/>
          <w:marTop w:val="0"/>
          <w:marBottom w:val="0"/>
          <w:divBdr>
            <w:top w:val="none" w:sz="0" w:space="0" w:color="auto"/>
            <w:left w:val="none" w:sz="0" w:space="0" w:color="auto"/>
            <w:bottom w:val="none" w:sz="0" w:space="0" w:color="auto"/>
            <w:right w:val="none" w:sz="0" w:space="0" w:color="auto"/>
          </w:divBdr>
        </w:div>
        <w:div w:id="971330056">
          <w:marLeft w:val="0"/>
          <w:marRight w:val="0"/>
          <w:marTop w:val="0"/>
          <w:marBottom w:val="0"/>
          <w:divBdr>
            <w:top w:val="none" w:sz="0" w:space="0" w:color="auto"/>
            <w:left w:val="none" w:sz="0" w:space="0" w:color="auto"/>
            <w:bottom w:val="none" w:sz="0" w:space="0" w:color="auto"/>
            <w:right w:val="none" w:sz="0" w:space="0" w:color="auto"/>
          </w:divBdr>
        </w:div>
        <w:div w:id="571891352">
          <w:marLeft w:val="0"/>
          <w:marRight w:val="0"/>
          <w:marTop w:val="0"/>
          <w:marBottom w:val="0"/>
          <w:divBdr>
            <w:top w:val="none" w:sz="0" w:space="0" w:color="auto"/>
            <w:left w:val="none" w:sz="0" w:space="0" w:color="auto"/>
            <w:bottom w:val="none" w:sz="0" w:space="0" w:color="auto"/>
            <w:right w:val="none" w:sz="0" w:space="0" w:color="auto"/>
          </w:divBdr>
        </w:div>
        <w:div w:id="478157046">
          <w:marLeft w:val="0"/>
          <w:marRight w:val="0"/>
          <w:marTop w:val="0"/>
          <w:marBottom w:val="0"/>
          <w:divBdr>
            <w:top w:val="none" w:sz="0" w:space="0" w:color="auto"/>
            <w:left w:val="none" w:sz="0" w:space="0" w:color="auto"/>
            <w:bottom w:val="none" w:sz="0" w:space="0" w:color="auto"/>
            <w:right w:val="none" w:sz="0" w:space="0" w:color="auto"/>
          </w:divBdr>
        </w:div>
        <w:div w:id="548490439">
          <w:marLeft w:val="0"/>
          <w:marRight w:val="0"/>
          <w:marTop w:val="0"/>
          <w:marBottom w:val="0"/>
          <w:divBdr>
            <w:top w:val="none" w:sz="0" w:space="0" w:color="auto"/>
            <w:left w:val="none" w:sz="0" w:space="0" w:color="auto"/>
            <w:bottom w:val="none" w:sz="0" w:space="0" w:color="auto"/>
            <w:right w:val="none" w:sz="0" w:space="0" w:color="auto"/>
          </w:divBdr>
        </w:div>
        <w:div w:id="289286514">
          <w:marLeft w:val="0"/>
          <w:marRight w:val="0"/>
          <w:marTop w:val="0"/>
          <w:marBottom w:val="0"/>
          <w:divBdr>
            <w:top w:val="none" w:sz="0" w:space="0" w:color="auto"/>
            <w:left w:val="none" w:sz="0" w:space="0" w:color="auto"/>
            <w:bottom w:val="none" w:sz="0" w:space="0" w:color="auto"/>
            <w:right w:val="none" w:sz="0" w:space="0" w:color="auto"/>
          </w:divBdr>
        </w:div>
        <w:div w:id="116485591">
          <w:marLeft w:val="0"/>
          <w:marRight w:val="0"/>
          <w:marTop w:val="0"/>
          <w:marBottom w:val="0"/>
          <w:divBdr>
            <w:top w:val="none" w:sz="0" w:space="0" w:color="auto"/>
            <w:left w:val="none" w:sz="0" w:space="0" w:color="auto"/>
            <w:bottom w:val="none" w:sz="0" w:space="0" w:color="auto"/>
            <w:right w:val="none" w:sz="0" w:space="0" w:color="auto"/>
          </w:divBdr>
        </w:div>
        <w:div w:id="1999723706">
          <w:marLeft w:val="0"/>
          <w:marRight w:val="0"/>
          <w:marTop w:val="0"/>
          <w:marBottom w:val="0"/>
          <w:divBdr>
            <w:top w:val="none" w:sz="0" w:space="0" w:color="auto"/>
            <w:left w:val="none" w:sz="0" w:space="0" w:color="auto"/>
            <w:bottom w:val="none" w:sz="0" w:space="0" w:color="auto"/>
            <w:right w:val="none" w:sz="0" w:space="0" w:color="auto"/>
          </w:divBdr>
        </w:div>
        <w:div w:id="1765033604">
          <w:marLeft w:val="0"/>
          <w:marRight w:val="0"/>
          <w:marTop w:val="0"/>
          <w:marBottom w:val="0"/>
          <w:divBdr>
            <w:top w:val="none" w:sz="0" w:space="0" w:color="auto"/>
            <w:left w:val="none" w:sz="0" w:space="0" w:color="auto"/>
            <w:bottom w:val="none" w:sz="0" w:space="0" w:color="auto"/>
            <w:right w:val="none" w:sz="0" w:space="0" w:color="auto"/>
          </w:divBdr>
        </w:div>
        <w:div w:id="1712655717">
          <w:marLeft w:val="0"/>
          <w:marRight w:val="0"/>
          <w:marTop w:val="0"/>
          <w:marBottom w:val="0"/>
          <w:divBdr>
            <w:top w:val="none" w:sz="0" w:space="0" w:color="auto"/>
            <w:left w:val="none" w:sz="0" w:space="0" w:color="auto"/>
            <w:bottom w:val="none" w:sz="0" w:space="0" w:color="auto"/>
            <w:right w:val="none" w:sz="0" w:space="0" w:color="auto"/>
          </w:divBdr>
        </w:div>
        <w:div w:id="1715736185">
          <w:marLeft w:val="0"/>
          <w:marRight w:val="0"/>
          <w:marTop w:val="0"/>
          <w:marBottom w:val="0"/>
          <w:divBdr>
            <w:top w:val="none" w:sz="0" w:space="0" w:color="auto"/>
            <w:left w:val="none" w:sz="0" w:space="0" w:color="auto"/>
            <w:bottom w:val="none" w:sz="0" w:space="0" w:color="auto"/>
            <w:right w:val="none" w:sz="0" w:space="0" w:color="auto"/>
          </w:divBdr>
        </w:div>
        <w:div w:id="1063914046">
          <w:marLeft w:val="0"/>
          <w:marRight w:val="0"/>
          <w:marTop w:val="0"/>
          <w:marBottom w:val="0"/>
          <w:divBdr>
            <w:top w:val="none" w:sz="0" w:space="0" w:color="auto"/>
            <w:left w:val="none" w:sz="0" w:space="0" w:color="auto"/>
            <w:bottom w:val="none" w:sz="0" w:space="0" w:color="auto"/>
            <w:right w:val="none" w:sz="0" w:space="0" w:color="auto"/>
          </w:divBdr>
        </w:div>
        <w:div w:id="1682469367">
          <w:marLeft w:val="0"/>
          <w:marRight w:val="0"/>
          <w:marTop w:val="0"/>
          <w:marBottom w:val="0"/>
          <w:divBdr>
            <w:top w:val="none" w:sz="0" w:space="0" w:color="auto"/>
            <w:left w:val="none" w:sz="0" w:space="0" w:color="auto"/>
            <w:bottom w:val="none" w:sz="0" w:space="0" w:color="auto"/>
            <w:right w:val="none" w:sz="0" w:space="0" w:color="auto"/>
          </w:divBdr>
        </w:div>
        <w:div w:id="687490576">
          <w:marLeft w:val="0"/>
          <w:marRight w:val="0"/>
          <w:marTop w:val="0"/>
          <w:marBottom w:val="0"/>
          <w:divBdr>
            <w:top w:val="none" w:sz="0" w:space="0" w:color="auto"/>
            <w:left w:val="none" w:sz="0" w:space="0" w:color="auto"/>
            <w:bottom w:val="none" w:sz="0" w:space="0" w:color="auto"/>
            <w:right w:val="none" w:sz="0" w:space="0" w:color="auto"/>
          </w:divBdr>
        </w:div>
        <w:div w:id="1949769978">
          <w:marLeft w:val="0"/>
          <w:marRight w:val="0"/>
          <w:marTop w:val="0"/>
          <w:marBottom w:val="0"/>
          <w:divBdr>
            <w:top w:val="none" w:sz="0" w:space="0" w:color="auto"/>
            <w:left w:val="none" w:sz="0" w:space="0" w:color="auto"/>
            <w:bottom w:val="none" w:sz="0" w:space="0" w:color="auto"/>
            <w:right w:val="none" w:sz="0" w:space="0" w:color="auto"/>
          </w:divBdr>
        </w:div>
        <w:div w:id="680355763">
          <w:marLeft w:val="0"/>
          <w:marRight w:val="0"/>
          <w:marTop w:val="0"/>
          <w:marBottom w:val="0"/>
          <w:divBdr>
            <w:top w:val="none" w:sz="0" w:space="0" w:color="auto"/>
            <w:left w:val="none" w:sz="0" w:space="0" w:color="auto"/>
            <w:bottom w:val="none" w:sz="0" w:space="0" w:color="auto"/>
            <w:right w:val="none" w:sz="0" w:space="0" w:color="auto"/>
          </w:divBdr>
        </w:div>
        <w:div w:id="1651330657">
          <w:marLeft w:val="0"/>
          <w:marRight w:val="0"/>
          <w:marTop w:val="0"/>
          <w:marBottom w:val="0"/>
          <w:divBdr>
            <w:top w:val="none" w:sz="0" w:space="0" w:color="auto"/>
            <w:left w:val="none" w:sz="0" w:space="0" w:color="auto"/>
            <w:bottom w:val="none" w:sz="0" w:space="0" w:color="auto"/>
            <w:right w:val="none" w:sz="0" w:space="0" w:color="auto"/>
          </w:divBdr>
        </w:div>
        <w:div w:id="2057243451">
          <w:marLeft w:val="0"/>
          <w:marRight w:val="0"/>
          <w:marTop w:val="0"/>
          <w:marBottom w:val="0"/>
          <w:divBdr>
            <w:top w:val="none" w:sz="0" w:space="0" w:color="auto"/>
            <w:left w:val="none" w:sz="0" w:space="0" w:color="auto"/>
            <w:bottom w:val="none" w:sz="0" w:space="0" w:color="auto"/>
            <w:right w:val="none" w:sz="0" w:space="0" w:color="auto"/>
          </w:divBdr>
        </w:div>
        <w:div w:id="1939368636">
          <w:marLeft w:val="0"/>
          <w:marRight w:val="0"/>
          <w:marTop w:val="0"/>
          <w:marBottom w:val="0"/>
          <w:divBdr>
            <w:top w:val="none" w:sz="0" w:space="0" w:color="auto"/>
            <w:left w:val="none" w:sz="0" w:space="0" w:color="auto"/>
            <w:bottom w:val="none" w:sz="0" w:space="0" w:color="auto"/>
            <w:right w:val="none" w:sz="0" w:space="0" w:color="auto"/>
          </w:divBdr>
        </w:div>
        <w:div w:id="1635985282">
          <w:marLeft w:val="0"/>
          <w:marRight w:val="0"/>
          <w:marTop w:val="0"/>
          <w:marBottom w:val="0"/>
          <w:divBdr>
            <w:top w:val="none" w:sz="0" w:space="0" w:color="auto"/>
            <w:left w:val="none" w:sz="0" w:space="0" w:color="auto"/>
            <w:bottom w:val="none" w:sz="0" w:space="0" w:color="auto"/>
            <w:right w:val="none" w:sz="0" w:space="0" w:color="auto"/>
          </w:divBdr>
        </w:div>
        <w:div w:id="1122307502">
          <w:marLeft w:val="0"/>
          <w:marRight w:val="0"/>
          <w:marTop w:val="0"/>
          <w:marBottom w:val="0"/>
          <w:divBdr>
            <w:top w:val="none" w:sz="0" w:space="0" w:color="auto"/>
            <w:left w:val="none" w:sz="0" w:space="0" w:color="auto"/>
            <w:bottom w:val="none" w:sz="0" w:space="0" w:color="auto"/>
            <w:right w:val="none" w:sz="0" w:space="0" w:color="auto"/>
          </w:divBdr>
        </w:div>
        <w:div w:id="1427657807">
          <w:marLeft w:val="0"/>
          <w:marRight w:val="0"/>
          <w:marTop w:val="0"/>
          <w:marBottom w:val="0"/>
          <w:divBdr>
            <w:top w:val="none" w:sz="0" w:space="0" w:color="auto"/>
            <w:left w:val="none" w:sz="0" w:space="0" w:color="auto"/>
            <w:bottom w:val="none" w:sz="0" w:space="0" w:color="auto"/>
            <w:right w:val="none" w:sz="0" w:space="0" w:color="auto"/>
          </w:divBdr>
        </w:div>
        <w:div w:id="58675307">
          <w:marLeft w:val="0"/>
          <w:marRight w:val="0"/>
          <w:marTop w:val="0"/>
          <w:marBottom w:val="0"/>
          <w:divBdr>
            <w:top w:val="none" w:sz="0" w:space="0" w:color="auto"/>
            <w:left w:val="none" w:sz="0" w:space="0" w:color="auto"/>
            <w:bottom w:val="none" w:sz="0" w:space="0" w:color="auto"/>
            <w:right w:val="none" w:sz="0" w:space="0" w:color="auto"/>
          </w:divBdr>
        </w:div>
        <w:div w:id="1247617073">
          <w:marLeft w:val="0"/>
          <w:marRight w:val="0"/>
          <w:marTop w:val="0"/>
          <w:marBottom w:val="0"/>
          <w:divBdr>
            <w:top w:val="none" w:sz="0" w:space="0" w:color="auto"/>
            <w:left w:val="none" w:sz="0" w:space="0" w:color="auto"/>
            <w:bottom w:val="none" w:sz="0" w:space="0" w:color="auto"/>
            <w:right w:val="none" w:sz="0" w:space="0" w:color="auto"/>
          </w:divBdr>
        </w:div>
        <w:div w:id="290088090">
          <w:marLeft w:val="0"/>
          <w:marRight w:val="0"/>
          <w:marTop w:val="0"/>
          <w:marBottom w:val="0"/>
          <w:divBdr>
            <w:top w:val="none" w:sz="0" w:space="0" w:color="auto"/>
            <w:left w:val="none" w:sz="0" w:space="0" w:color="auto"/>
            <w:bottom w:val="none" w:sz="0" w:space="0" w:color="auto"/>
            <w:right w:val="none" w:sz="0" w:space="0" w:color="auto"/>
          </w:divBdr>
        </w:div>
        <w:div w:id="54158683">
          <w:marLeft w:val="0"/>
          <w:marRight w:val="0"/>
          <w:marTop w:val="0"/>
          <w:marBottom w:val="0"/>
          <w:divBdr>
            <w:top w:val="none" w:sz="0" w:space="0" w:color="auto"/>
            <w:left w:val="none" w:sz="0" w:space="0" w:color="auto"/>
            <w:bottom w:val="none" w:sz="0" w:space="0" w:color="auto"/>
            <w:right w:val="none" w:sz="0" w:space="0" w:color="auto"/>
          </w:divBdr>
        </w:div>
        <w:div w:id="153304412">
          <w:marLeft w:val="0"/>
          <w:marRight w:val="0"/>
          <w:marTop w:val="0"/>
          <w:marBottom w:val="0"/>
          <w:divBdr>
            <w:top w:val="none" w:sz="0" w:space="0" w:color="auto"/>
            <w:left w:val="none" w:sz="0" w:space="0" w:color="auto"/>
            <w:bottom w:val="none" w:sz="0" w:space="0" w:color="auto"/>
            <w:right w:val="none" w:sz="0" w:space="0" w:color="auto"/>
          </w:divBdr>
        </w:div>
        <w:div w:id="77682301">
          <w:marLeft w:val="0"/>
          <w:marRight w:val="0"/>
          <w:marTop w:val="0"/>
          <w:marBottom w:val="0"/>
          <w:divBdr>
            <w:top w:val="none" w:sz="0" w:space="0" w:color="auto"/>
            <w:left w:val="none" w:sz="0" w:space="0" w:color="auto"/>
            <w:bottom w:val="none" w:sz="0" w:space="0" w:color="auto"/>
            <w:right w:val="none" w:sz="0" w:space="0" w:color="auto"/>
          </w:divBdr>
        </w:div>
        <w:div w:id="432700933">
          <w:marLeft w:val="0"/>
          <w:marRight w:val="0"/>
          <w:marTop w:val="0"/>
          <w:marBottom w:val="0"/>
          <w:divBdr>
            <w:top w:val="none" w:sz="0" w:space="0" w:color="auto"/>
            <w:left w:val="none" w:sz="0" w:space="0" w:color="auto"/>
            <w:bottom w:val="none" w:sz="0" w:space="0" w:color="auto"/>
            <w:right w:val="none" w:sz="0" w:space="0" w:color="auto"/>
          </w:divBdr>
        </w:div>
        <w:div w:id="772746876">
          <w:marLeft w:val="0"/>
          <w:marRight w:val="0"/>
          <w:marTop w:val="0"/>
          <w:marBottom w:val="0"/>
          <w:divBdr>
            <w:top w:val="none" w:sz="0" w:space="0" w:color="auto"/>
            <w:left w:val="none" w:sz="0" w:space="0" w:color="auto"/>
            <w:bottom w:val="none" w:sz="0" w:space="0" w:color="auto"/>
            <w:right w:val="none" w:sz="0" w:space="0" w:color="auto"/>
          </w:divBdr>
        </w:div>
        <w:div w:id="1521895500">
          <w:marLeft w:val="0"/>
          <w:marRight w:val="0"/>
          <w:marTop w:val="0"/>
          <w:marBottom w:val="0"/>
          <w:divBdr>
            <w:top w:val="none" w:sz="0" w:space="0" w:color="auto"/>
            <w:left w:val="none" w:sz="0" w:space="0" w:color="auto"/>
            <w:bottom w:val="none" w:sz="0" w:space="0" w:color="auto"/>
            <w:right w:val="none" w:sz="0" w:space="0" w:color="auto"/>
          </w:divBdr>
        </w:div>
        <w:div w:id="728307767">
          <w:marLeft w:val="0"/>
          <w:marRight w:val="0"/>
          <w:marTop w:val="0"/>
          <w:marBottom w:val="0"/>
          <w:divBdr>
            <w:top w:val="none" w:sz="0" w:space="0" w:color="auto"/>
            <w:left w:val="none" w:sz="0" w:space="0" w:color="auto"/>
            <w:bottom w:val="none" w:sz="0" w:space="0" w:color="auto"/>
            <w:right w:val="none" w:sz="0" w:space="0" w:color="auto"/>
          </w:divBdr>
        </w:div>
        <w:div w:id="58594542">
          <w:marLeft w:val="0"/>
          <w:marRight w:val="0"/>
          <w:marTop w:val="0"/>
          <w:marBottom w:val="0"/>
          <w:divBdr>
            <w:top w:val="none" w:sz="0" w:space="0" w:color="auto"/>
            <w:left w:val="none" w:sz="0" w:space="0" w:color="auto"/>
            <w:bottom w:val="none" w:sz="0" w:space="0" w:color="auto"/>
            <w:right w:val="none" w:sz="0" w:space="0" w:color="auto"/>
          </w:divBdr>
        </w:div>
        <w:div w:id="151796939">
          <w:marLeft w:val="0"/>
          <w:marRight w:val="0"/>
          <w:marTop w:val="0"/>
          <w:marBottom w:val="0"/>
          <w:divBdr>
            <w:top w:val="none" w:sz="0" w:space="0" w:color="auto"/>
            <w:left w:val="none" w:sz="0" w:space="0" w:color="auto"/>
            <w:bottom w:val="none" w:sz="0" w:space="0" w:color="auto"/>
            <w:right w:val="none" w:sz="0" w:space="0" w:color="auto"/>
          </w:divBdr>
        </w:div>
        <w:div w:id="1481850436">
          <w:marLeft w:val="0"/>
          <w:marRight w:val="0"/>
          <w:marTop w:val="0"/>
          <w:marBottom w:val="0"/>
          <w:divBdr>
            <w:top w:val="none" w:sz="0" w:space="0" w:color="auto"/>
            <w:left w:val="none" w:sz="0" w:space="0" w:color="auto"/>
            <w:bottom w:val="none" w:sz="0" w:space="0" w:color="auto"/>
            <w:right w:val="none" w:sz="0" w:space="0" w:color="auto"/>
          </w:divBdr>
        </w:div>
        <w:div w:id="1562860272">
          <w:marLeft w:val="0"/>
          <w:marRight w:val="0"/>
          <w:marTop w:val="0"/>
          <w:marBottom w:val="0"/>
          <w:divBdr>
            <w:top w:val="none" w:sz="0" w:space="0" w:color="auto"/>
            <w:left w:val="none" w:sz="0" w:space="0" w:color="auto"/>
            <w:bottom w:val="none" w:sz="0" w:space="0" w:color="auto"/>
            <w:right w:val="none" w:sz="0" w:space="0" w:color="auto"/>
          </w:divBdr>
        </w:div>
        <w:div w:id="1242325340">
          <w:marLeft w:val="0"/>
          <w:marRight w:val="0"/>
          <w:marTop w:val="0"/>
          <w:marBottom w:val="0"/>
          <w:divBdr>
            <w:top w:val="none" w:sz="0" w:space="0" w:color="auto"/>
            <w:left w:val="none" w:sz="0" w:space="0" w:color="auto"/>
            <w:bottom w:val="none" w:sz="0" w:space="0" w:color="auto"/>
            <w:right w:val="none" w:sz="0" w:space="0" w:color="auto"/>
          </w:divBdr>
        </w:div>
        <w:div w:id="629359822">
          <w:marLeft w:val="0"/>
          <w:marRight w:val="0"/>
          <w:marTop w:val="0"/>
          <w:marBottom w:val="0"/>
          <w:divBdr>
            <w:top w:val="none" w:sz="0" w:space="0" w:color="auto"/>
            <w:left w:val="none" w:sz="0" w:space="0" w:color="auto"/>
            <w:bottom w:val="none" w:sz="0" w:space="0" w:color="auto"/>
            <w:right w:val="none" w:sz="0" w:space="0" w:color="auto"/>
          </w:divBdr>
        </w:div>
        <w:div w:id="619608739">
          <w:marLeft w:val="0"/>
          <w:marRight w:val="0"/>
          <w:marTop w:val="0"/>
          <w:marBottom w:val="0"/>
          <w:divBdr>
            <w:top w:val="none" w:sz="0" w:space="0" w:color="auto"/>
            <w:left w:val="none" w:sz="0" w:space="0" w:color="auto"/>
            <w:bottom w:val="none" w:sz="0" w:space="0" w:color="auto"/>
            <w:right w:val="none" w:sz="0" w:space="0" w:color="auto"/>
          </w:divBdr>
        </w:div>
        <w:div w:id="1807041907">
          <w:marLeft w:val="0"/>
          <w:marRight w:val="0"/>
          <w:marTop w:val="0"/>
          <w:marBottom w:val="0"/>
          <w:divBdr>
            <w:top w:val="none" w:sz="0" w:space="0" w:color="auto"/>
            <w:left w:val="none" w:sz="0" w:space="0" w:color="auto"/>
            <w:bottom w:val="none" w:sz="0" w:space="0" w:color="auto"/>
            <w:right w:val="none" w:sz="0" w:space="0" w:color="auto"/>
          </w:divBdr>
        </w:div>
        <w:div w:id="2034769554">
          <w:marLeft w:val="0"/>
          <w:marRight w:val="0"/>
          <w:marTop w:val="0"/>
          <w:marBottom w:val="0"/>
          <w:divBdr>
            <w:top w:val="none" w:sz="0" w:space="0" w:color="auto"/>
            <w:left w:val="none" w:sz="0" w:space="0" w:color="auto"/>
            <w:bottom w:val="none" w:sz="0" w:space="0" w:color="auto"/>
            <w:right w:val="none" w:sz="0" w:space="0" w:color="auto"/>
          </w:divBdr>
        </w:div>
        <w:div w:id="1510558469">
          <w:marLeft w:val="0"/>
          <w:marRight w:val="0"/>
          <w:marTop w:val="0"/>
          <w:marBottom w:val="0"/>
          <w:divBdr>
            <w:top w:val="none" w:sz="0" w:space="0" w:color="auto"/>
            <w:left w:val="none" w:sz="0" w:space="0" w:color="auto"/>
            <w:bottom w:val="none" w:sz="0" w:space="0" w:color="auto"/>
            <w:right w:val="none" w:sz="0" w:space="0" w:color="auto"/>
          </w:divBdr>
        </w:div>
        <w:div w:id="732586564">
          <w:marLeft w:val="0"/>
          <w:marRight w:val="0"/>
          <w:marTop w:val="0"/>
          <w:marBottom w:val="0"/>
          <w:divBdr>
            <w:top w:val="none" w:sz="0" w:space="0" w:color="auto"/>
            <w:left w:val="none" w:sz="0" w:space="0" w:color="auto"/>
            <w:bottom w:val="none" w:sz="0" w:space="0" w:color="auto"/>
            <w:right w:val="none" w:sz="0" w:space="0" w:color="auto"/>
          </w:divBdr>
        </w:div>
        <w:div w:id="1795976265">
          <w:marLeft w:val="0"/>
          <w:marRight w:val="0"/>
          <w:marTop w:val="0"/>
          <w:marBottom w:val="0"/>
          <w:divBdr>
            <w:top w:val="none" w:sz="0" w:space="0" w:color="auto"/>
            <w:left w:val="none" w:sz="0" w:space="0" w:color="auto"/>
            <w:bottom w:val="none" w:sz="0" w:space="0" w:color="auto"/>
            <w:right w:val="none" w:sz="0" w:space="0" w:color="auto"/>
          </w:divBdr>
        </w:div>
        <w:div w:id="1319915820">
          <w:marLeft w:val="0"/>
          <w:marRight w:val="0"/>
          <w:marTop w:val="0"/>
          <w:marBottom w:val="0"/>
          <w:divBdr>
            <w:top w:val="none" w:sz="0" w:space="0" w:color="auto"/>
            <w:left w:val="none" w:sz="0" w:space="0" w:color="auto"/>
            <w:bottom w:val="none" w:sz="0" w:space="0" w:color="auto"/>
            <w:right w:val="none" w:sz="0" w:space="0" w:color="auto"/>
          </w:divBdr>
        </w:div>
        <w:div w:id="601957861">
          <w:marLeft w:val="0"/>
          <w:marRight w:val="0"/>
          <w:marTop w:val="0"/>
          <w:marBottom w:val="0"/>
          <w:divBdr>
            <w:top w:val="none" w:sz="0" w:space="0" w:color="auto"/>
            <w:left w:val="none" w:sz="0" w:space="0" w:color="auto"/>
            <w:bottom w:val="none" w:sz="0" w:space="0" w:color="auto"/>
            <w:right w:val="none" w:sz="0" w:space="0" w:color="auto"/>
          </w:divBdr>
        </w:div>
        <w:div w:id="1303005286">
          <w:marLeft w:val="0"/>
          <w:marRight w:val="0"/>
          <w:marTop w:val="0"/>
          <w:marBottom w:val="0"/>
          <w:divBdr>
            <w:top w:val="none" w:sz="0" w:space="0" w:color="auto"/>
            <w:left w:val="none" w:sz="0" w:space="0" w:color="auto"/>
            <w:bottom w:val="none" w:sz="0" w:space="0" w:color="auto"/>
            <w:right w:val="none" w:sz="0" w:space="0" w:color="auto"/>
          </w:divBdr>
        </w:div>
        <w:div w:id="2106728716">
          <w:marLeft w:val="0"/>
          <w:marRight w:val="0"/>
          <w:marTop w:val="0"/>
          <w:marBottom w:val="0"/>
          <w:divBdr>
            <w:top w:val="none" w:sz="0" w:space="0" w:color="auto"/>
            <w:left w:val="none" w:sz="0" w:space="0" w:color="auto"/>
            <w:bottom w:val="none" w:sz="0" w:space="0" w:color="auto"/>
            <w:right w:val="none" w:sz="0" w:space="0" w:color="auto"/>
          </w:divBdr>
        </w:div>
        <w:div w:id="1342782721">
          <w:marLeft w:val="0"/>
          <w:marRight w:val="0"/>
          <w:marTop w:val="0"/>
          <w:marBottom w:val="0"/>
          <w:divBdr>
            <w:top w:val="none" w:sz="0" w:space="0" w:color="auto"/>
            <w:left w:val="none" w:sz="0" w:space="0" w:color="auto"/>
            <w:bottom w:val="none" w:sz="0" w:space="0" w:color="auto"/>
            <w:right w:val="none" w:sz="0" w:space="0" w:color="auto"/>
          </w:divBdr>
        </w:div>
        <w:div w:id="1530601054">
          <w:marLeft w:val="0"/>
          <w:marRight w:val="0"/>
          <w:marTop w:val="0"/>
          <w:marBottom w:val="0"/>
          <w:divBdr>
            <w:top w:val="none" w:sz="0" w:space="0" w:color="auto"/>
            <w:left w:val="none" w:sz="0" w:space="0" w:color="auto"/>
            <w:bottom w:val="none" w:sz="0" w:space="0" w:color="auto"/>
            <w:right w:val="none" w:sz="0" w:space="0" w:color="auto"/>
          </w:divBdr>
        </w:div>
        <w:div w:id="233004588">
          <w:marLeft w:val="0"/>
          <w:marRight w:val="0"/>
          <w:marTop w:val="0"/>
          <w:marBottom w:val="0"/>
          <w:divBdr>
            <w:top w:val="none" w:sz="0" w:space="0" w:color="auto"/>
            <w:left w:val="none" w:sz="0" w:space="0" w:color="auto"/>
            <w:bottom w:val="none" w:sz="0" w:space="0" w:color="auto"/>
            <w:right w:val="none" w:sz="0" w:space="0" w:color="auto"/>
          </w:divBdr>
        </w:div>
        <w:div w:id="1739016619">
          <w:marLeft w:val="0"/>
          <w:marRight w:val="0"/>
          <w:marTop w:val="0"/>
          <w:marBottom w:val="0"/>
          <w:divBdr>
            <w:top w:val="none" w:sz="0" w:space="0" w:color="auto"/>
            <w:left w:val="none" w:sz="0" w:space="0" w:color="auto"/>
            <w:bottom w:val="none" w:sz="0" w:space="0" w:color="auto"/>
            <w:right w:val="none" w:sz="0" w:space="0" w:color="auto"/>
          </w:divBdr>
        </w:div>
        <w:div w:id="1202864264">
          <w:marLeft w:val="0"/>
          <w:marRight w:val="0"/>
          <w:marTop w:val="0"/>
          <w:marBottom w:val="0"/>
          <w:divBdr>
            <w:top w:val="none" w:sz="0" w:space="0" w:color="auto"/>
            <w:left w:val="none" w:sz="0" w:space="0" w:color="auto"/>
            <w:bottom w:val="none" w:sz="0" w:space="0" w:color="auto"/>
            <w:right w:val="none" w:sz="0" w:space="0" w:color="auto"/>
          </w:divBdr>
        </w:div>
        <w:div w:id="1036540078">
          <w:marLeft w:val="0"/>
          <w:marRight w:val="0"/>
          <w:marTop w:val="0"/>
          <w:marBottom w:val="0"/>
          <w:divBdr>
            <w:top w:val="none" w:sz="0" w:space="0" w:color="auto"/>
            <w:left w:val="none" w:sz="0" w:space="0" w:color="auto"/>
            <w:bottom w:val="none" w:sz="0" w:space="0" w:color="auto"/>
            <w:right w:val="none" w:sz="0" w:space="0" w:color="auto"/>
          </w:divBdr>
        </w:div>
        <w:div w:id="475874182">
          <w:marLeft w:val="0"/>
          <w:marRight w:val="0"/>
          <w:marTop w:val="0"/>
          <w:marBottom w:val="0"/>
          <w:divBdr>
            <w:top w:val="none" w:sz="0" w:space="0" w:color="auto"/>
            <w:left w:val="none" w:sz="0" w:space="0" w:color="auto"/>
            <w:bottom w:val="none" w:sz="0" w:space="0" w:color="auto"/>
            <w:right w:val="none" w:sz="0" w:space="0" w:color="auto"/>
          </w:divBdr>
        </w:div>
        <w:div w:id="89858800">
          <w:marLeft w:val="0"/>
          <w:marRight w:val="0"/>
          <w:marTop w:val="0"/>
          <w:marBottom w:val="0"/>
          <w:divBdr>
            <w:top w:val="none" w:sz="0" w:space="0" w:color="auto"/>
            <w:left w:val="none" w:sz="0" w:space="0" w:color="auto"/>
            <w:bottom w:val="none" w:sz="0" w:space="0" w:color="auto"/>
            <w:right w:val="none" w:sz="0" w:space="0" w:color="auto"/>
          </w:divBdr>
        </w:div>
        <w:div w:id="1990360566">
          <w:marLeft w:val="0"/>
          <w:marRight w:val="0"/>
          <w:marTop w:val="0"/>
          <w:marBottom w:val="0"/>
          <w:divBdr>
            <w:top w:val="none" w:sz="0" w:space="0" w:color="auto"/>
            <w:left w:val="none" w:sz="0" w:space="0" w:color="auto"/>
            <w:bottom w:val="none" w:sz="0" w:space="0" w:color="auto"/>
            <w:right w:val="none" w:sz="0" w:space="0" w:color="auto"/>
          </w:divBdr>
        </w:div>
        <w:div w:id="2083024475">
          <w:marLeft w:val="0"/>
          <w:marRight w:val="0"/>
          <w:marTop w:val="0"/>
          <w:marBottom w:val="0"/>
          <w:divBdr>
            <w:top w:val="none" w:sz="0" w:space="0" w:color="auto"/>
            <w:left w:val="none" w:sz="0" w:space="0" w:color="auto"/>
            <w:bottom w:val="none" w:sz="0" w:space="0" w:color="auto"/>
            <w:right w:val="none" w:sz="0" w:space="0" w:color="auto"/>
          </w:divBdr>
        </w:div>
        <w:div w:id="1132358637">
          <w:marLeft w:val="0"/>
          <w:marRight w:val="0"/>
          <w:marTop w:val="0"/>
          <w:marBottom w:val="0"/>
          <w:divBdr>
            <w:top w:val="none" w:sz="0" w:space="0" w:color="auto"/>
            <w:left w:val="none" w:sz="0" w:space="0" w:color="auto"/>
            <w:bottom w:val="none" w:sz="0" w:space="0" w:color="auto"/>
            <w:right w:val="none" w:sz="0" w:space="0" w:color="auto"/>
          </w:divBdr>
        </w:div>
        <w:div w:id="7098078">
          <w:marLeft w:val="0"/>
          <w:marRight w:val="0"/>
          <w:marTop w:val="0"/>
          <w:marBottom w:val="0"/>
          <w:divBdr>
            <w:top w:val="none" w:sz="0" w:space="0" w:color="auto"/>
            <w:left w:val="none" w:sz="0" w:space="0" w:color="auto"/>
            <w:bottom w:val="none" w:sz="0" w:space="0" w:color="auto"/>
            <w:right w:val="none" w:sz="0" w:space="0" w:color="auto"/>
          </w:divBdr>
        </w:div>
        <w:div w:id="1224633433">
          <w:marLeft w:val="0"/>
          <w:marRight w:val="0"/>
          <w:marTop w:val="0"/>
          <w:marBottom w:val="0"/>
          <w:divBdr>
            <w:top w:val="none" w:sz="0" w:space="0" w:color="auto"/>
            <w:left w:val="none" w:sz="0" w:space="0" w:color="auto"/>
            <w:bottom w:val="none" w:sz="0" w:space="0" w:color="auto"/>
            <w:right w:val="none" w:sz="0" w:space="0" w:color="auto"/>
          </w:divBdr>
        </w:div>
        <w:div w:id="739449095">
          <w:marLeft w:val="0"/>
          <w:marRight w:val="0"/>
          <w:marTop w:val="0"/>
          <w:marBottom w:val="0"/>
          <w:divBdr>
            <w:top w:val="none" w:sz="0" w:space="0" w:color="auto"/>
            <w:left w:val="none" w:sz="0" w:space="0" w:color="auto"/>
            <w:bottom w:val="none" w:sz="0" w:space="0" w:color="auto"/>
            <w:right w:val="none" w:sz="0" w:space="0" w:color="auto"/>
          </w:divBdr>
        </w:div>
        <w:div w:id="516967853">
          <w:marLeft w:val="0"/>
          <w:marRight w:val="0"/>
          <w:marTop w:val="0"/>
          <w:marBottom w:val="0"/>
          <w:divBdr>
            <w:top w:val="none" w:sz="0" w:space="0" w:color="auto"/>
            <w:left w:val="none" w:sz="0" w:space="0" w:color="auto"/>
            <w:bottom w:val="none" w:sz="0" w:space="0" w:color="auto"/>
            <w:right w:val="none" w:sz="0" w:space="0" w:color="auto"/>
          </w:divBdr>
        </w:div>
        <w:div w:id="329524918">
          <w:marLeft w:val="0"/>
          <w:marRight w:val="0"/>
          <w:marTop w:val="0"/>
          <w:marBottom w:val="0"/>
          <w:divBdr>
            <w:top w:val="none" w:sz="0" w:space="0" w:color="auto"/>
            <w:left w:val="none" w:sz="0" w:space="0" w:color="auto"/>
            <w:bottom w:val="none" w:sz="0" w:space="0" w:color="auto"/>
            <w:right w:val="none" w:sz="0" w:space="0" w:color="auto"/>
          </w:divBdr>
        </w:div>
        <w:div w:id="562104261">
          <w:marLeft w:val="0"/>
          <w:marRight w:val="0"/>
          <w:marTop w:val="0"/>
          <w:marBottom w:val="0"/>
          <w:divBdr>
            <w:top w:val="none" w:sz="0" w:space="0" w:color="auto"/>
            <w:left w:val="none" w:sz="0" w:space="0" w:color="auto"/>
            <w:bottom w:val="none" w:sz="0" w:space="0" w:color="auto"/>
            <w:right w:val="none" w:sz="0" w:space="0" w:color="auto"/>
          </w:divBdr>
        </w:div>
        <w:div w:id="610282900">
          <w:marLeft w:val="0"/>
          <w:marRight w:val="0"/>
          <w:marTop w:val="0"/>
          <w:marBottom w:val="0"/>
          <w:divBdr>
            <w:top w:val="none" w:sz="0" w:space="0" w:color="auto"/>
            <w:left w:val="none" w:sz="0" w:space="0" w:color="auto"/>
            <w:bottom w:val="none" w:sz="0" w:space="0" w:color="auto"/>
            <w:right w:val="none" w:sz="0" w:space="0" w:color="auto"/>
          </w:divBdr>
        </w:div>
        <w:div w:id="560292720">
          <w:marLeft w:val="0"/>
          <w:marRight w:val="0"/>
          <w:marTop w:val="0"/>
          <w:marBottom w:val="0"/>
          <w:divBdr>
            <w:top w:val="none" w:sz="0" w:space="0" w:color="auto"/>
            <w:left w:val="none" w:sz="0" w:space="0" w:color="auto"/>
            <w:bottom w:val="none" w:sz="0" w:space="0" w:color="auto"/>
            <w:right w:val="none" w:sz="0" w:space="0" w:color="auto"/>
          </w:divBdr>
        </w:div>
        <w:div w:id="1885486239">
          <w:marLeft w:val="0"/>
          <w:marRight w:val="0"/>
          <w:marTop w:val="0"/>
          <w:marBottom w:val="0"/>
          <w:divBdr>
            <w:top w:val="none" w:sz="0" w:space="0" w:color="auto"/>
            <w:left w:val="none" w:sz="0" w:space="0" w:color="auto"/>
            <w:bottom w:val="none" w:sz="0" w:space="0" w:color="auto"/>
            <w:right w:val="none" w:sz="0" w:space="0" w:color="auto"/>
          </w:divBdr>
        </w:div>
        <w:div w:id="1005865173">
          <w:marLeft w:val="0"/>
          <w:marRight w:val="0"/>
          <w:marTop w:val="0"/>
          <w:marBottom w:val="0"/>
          <w:divBdr>
            <w:top w:val="none" w:sz="0" w:space="0" w:color="auto"/>
            <w:left w:val="none" w:sz="0" w:space="0" w:color="auto"/>
            <w:bottom w:val="none" w:sz="0" w:space="0" w:color="auto"/>
            <w:right w:val="none" w:sz="0" w:space="0" w:color="auto"/>
          </w:divBdr>
        </w:div>
        <w:div w:id="969630443">
          <w:marLeft w:val="0"/>
          <w:marRight w:val="0"/>
          <w:marTop w:val="0"/>
          <w:marBottom w:val="0"/>
          <w:divBdr>
            <w:top w:val="none" w:sz="0" w:space="0" w:color="auto"/>
            <w:left w:val="none" w:sz="0" w:space="0" w:color="auto"/>
            <w:bottom w:val="none" w:sz="0" w:space="0" w:color="auto"/>
            <w:right w:val="none" w:sz="0" w:space="0" w:color="auto"/>
          </w:divBdr>
        </w:div>
        <w:div w:id="2097239674">
          <w:marLeft w:val="0"/>
          <w:marRight w:val="0"/>
          <w:marTop w:val="0"/>
          <w:marBottom w:val="0"/>
          <w:divBdr>
            <w:top w:val="none" w:sz="0" w:space="0" w:color="auto"/>
            <w:left w:val="none" w:sz="0" w:space="0" w:color="auto"/>
            <w:bottom w:val="none" w:sz="0" w:space="0" w:color="auto"/>
            <w:right w:val="none" w:sz="0" w:space="0" w:color="auto"/>
          </w:divBdr>
        </w:div>
        <w:div w:id="579339472">
          <w:marLeft w:val="0"/>
          <w:marRight w:val="0"/>
          <w:marTop w:val="0"/>
          <w:marBottom w:val="0"/>
          <w:divBdr>
            <w:top w:val="none" w:sz="0" w:space="0" w:color="auto"/>
            <w:left w:val="none" w:sz="0" w:space="0" w:color="auto"/>
            <w:bottom w:val="none" w:sz="0" w:space="0" w:color="auto"/>
            <w:right w:val="none" w:sz="0" w:space="0" w:color="auto"/>
          </w:divBdr>
        </w:div>
        <w:div w:id="923299788">
          <w:marLeft w:val="0"/>
          <w:marRight w:val="0"/>
          <w:marTop w:val="0"/>
          <w:marBottom w:val="0"/>
          <w:divBdr>
            <w:top w:val="none" w:sz="0" w:space="0" w:color="auto"/>
            <w:left w:val="none" w:sz="0" w:space="0" w:color="auto"/>
            <w:bottom w:val="none" w:sz="0" w:space="0" w:color="auto"/>
            <w:right w:val="none" w:sz="0" w:space="0" w:color="auto"/>
          </w:divBdr>
        </w:div>
        <w:div w:id="229928038">
          <w:marLeft w:val="0"/>
          <w:marRight w:val="0"/>
          <w:marTop w:val="0"/>
          <w:marBottom w:val="0"/>
          <w:divBdr>
            <w:top w:val="none" w:sz="0" w:space="0" w:color="auto"/>
            <w:left w:val="none" w:sz="0" w:space="0" w:color="auto"/>
            <w:bottom w:val="none" w:sz="0" w:space="0" w:color="auto"/>
            <w:right w:val="none" w:sz="0" w:space="0" w:color="auto"/>
          </w:divBdr>
        </w:div>
        <w:div w:id="985624323">
          <w:marLeft w:val="0"/>
          <w:marRight w:val="0"/>
          <w:marTop w:val="0"/>
          <w:marBottom w:val="0"/>
          <w:divBdr>
            <w:top w:val="none" w:sz="0" w:space="0" w:color="auto"/>
            <w:left w:val="none" w:sz="0" w:space="0" w:color="auto"/>
            <w:bottom w:val="none" w:sz="0" w:space="0" w:color="auto"/>
            <w:right w:val="none" w:sz="0" w:space="0" w:color="auto"/>
          </w:divBdr>
        </w:div>
        <w:div w:id="1883788387">
          <w:marLeft w:val="0"/>
          <w:marRight w:val="0"/>
          <w:marTop w:val="0"/>
          <w:marBottom w:val="0"/>
          <w:divBdr>
            <w:top w:val="none" w:sz="0" w:space="0" w:color="auto"/>
            <w:left w:val="none" w:sz="0" w:space="0" w:color="auto"/>
            <w:bottom w:val="none" w:sz="0" w:space="0" w:color="auto"/>
            <w:right w:val="none" w:sz="0" w:space="0" w:color="auto"/>
          </w:divBdr>
        </w:div>
        <w:div w:id="1923295930">
          <w:marLeft w:val="0"/>
          <w:marRight w:val="0"/>
          <w:marTop w:val="0"/>
          <w:marBottom w:val="0"/>
          <w:divBdr>
            <w:top w:val="none" w:sz="0" w:space="0" w:color="auto"/>
            <w:left w:val="none" w:sz="0" w:space="0" w:color="auto"/>
            <w:bottom w:val="none" w:sz="0" w:space="0" w:color="auto"/>
            <w:right w:val="none" w:sz="0" w:space="0" w:color="auto"/>
          </w:divBdr>
        </w:div>
        <w:div w:id="826435428">
          <w:marLeft w:val="0"/>
          <w:marRight w:val="0"/>
          <w:marTop w:val="0"/>
          <w:marBottom w:val="0"/>
          <w:divBdr>
            <w:top w:val="none" w:sz="0" w:space="0" w:color="auto"/>
            <w:left w:val="none" w:sz="0" w:space="0" w:color="auto"/>
            <w:bottom w:val="none" w:sz="0" w:space="0" w:color="auto"/>
            <w:right w:val="none" w:sz="0" w:space="0" w:color="auto"/>
          </w:divBdr>
        </w:div>
        <w:div w:id="234357433">
          <w:marLeft w:val="0"/>
          <w:marRight w:val="0"/>
          <w:marTop w:val="0"/>
          <w:marBottom w:val="0"/>
          <w:divBdr>
            <w:top w:val="none" w:sz="0" w:space="0" w:color="auto"/>
            <w:left w:val="none" w:sz="0" w:space="0" w:color="auto"/>
            <w:bottom w:val="none" w:sz="0" w:space="0" w:color="auto"/>
            <w:right w:val="none" w:sz="0" w:space="0" w:color="auto"/>
          </w:divBdr>
        </w:div>
        <w:div w:id="1825974048">
          <w:marLeft w:val="0"/>
          <w:marRight w:val="0"/>
          <w:marTop w:val="0"/>
          <w:marBottom w:val="0"/>
          <w:divBdr>
            <w:top w:val="none" w:sz="0" w:space="0" w:color="auto"/>
            <w:left w:val="none" w:sz="0" w:space="0" w:color="auto"/>
            <w:bottom w:val="none" w:sz="0" w:space="0" w:color="auto"/>
            <w:right w:val="none" w:sz="0" w:space="0" w:color="auto"/>
          </w:divBdr>
        </w:div>
        <w:div w:id="247926011">
          <w:marLeft w:val="0"/>
          <w:marRight w:val="0"/>
          <w:marTop w:val="0"/>
          <w:marBottom w:val="0"/>
          <w:divBdr>
            <w:top w:val="none" w:sz="0" w:space="0" w:color="auto"/>
            <w:left w:val="none" w:sz="0" w:space="0" w:color="auto"/>
            <w:bottom w:val="none" w:sz="0" w:space="0" w:color="auto"/>
            <w:right w:val="none" w:sz="0" w:space="0" w:color="auto"/>
          </w:divBdr>
        </w:div>
        <w:div w:id="93522719">
          <w:marLeft w:val="0"/>
          <w:marRight w:val="0"/>
          <w:marTop w:val="0"/>
          <w:marBottom w:val="0"/>
          <w:divBdr>
            <w:top w:val="none" w:sz="0" w:space="0" w:color="auto"/>
            <w:left w:val="none" w:sz="0" w:space="0" w:color="auto"/>
            <w:bottom w:val="none" w:sz="0" w:space="0" w:color="auto"/>
            <w:right w:val="none" w:sz="0" w:space="0" w:color="auto"/>
          </w:divBdr>
        </w:div>
        <w:div w:id="874578366">
          <w:marLeft w:val="0"/>
          <w:marRight w:val="0"/>
          <w:marTop w:val="0"/>
          <w:marBottom w:val="0"/>
          <w:divBdr>
            <w:top w:val="none" w:sz="0" w:space="0" w:color="auto"/>
            <w:left w:val="none" w:sz="0" w:space="0" w:color="auto"/>
            <w:bottom w:val="none" w:sz="0" w:space="0" w:color="auto"/>
            <w:right w:val="none" w:sz="0" w:space="0" w:color="auto"/>
          </w:divBdr>
        </w:div>
        <w:div w:id="1662738785">
          <w:marLeft w:val="0"/>
          <w:marRight w:val="0"/>
          <w:marTop w:val="0"/>
          <w:marBottom w:val="0"/>
          <w:divBdr>
            <w:top w:val="none" w:sz="0" w:space="0" w:color="auto"/>
            <w:left w:val="none" w:sz="0" w:space="0" w:color="auto"/>
            <w:bottom w:val="none" w:sz="0" w:space="0" w:color="auto"/>
            <w:right w:val="none" w:sz="0" w:space="0" w:color="auto"/>
          </w:divBdr>
        </w:div>
        <w:div w:id="2104759663">
          <w:marLeft w:val="0"/>
          <w:marRight w:val="0"/>
          <w:marTop w:val="0"/>
          <w:marBottom w:val="0"/>
          <w:divBdr>
            <w:top w:val="none" w:sz="0" w:space="0" w:color="auto"/>
            <w:left w:val="none" w:sz="0" w:space="0" w:color="auto"/>
            <w:bottom w:val="none" w:sz="0" w:space="0" w:color="auto"/>
            <w:right w:val="none" w:sz="0" w:space="0" w:color="auto"/>
          </w:divBdr>
        </w:div>
        <w:div w:id="1220478187">
          <w:marLeft w:val="0"/>
          <w:marRight w:val="0"/>
          <w:marTop w:val="0"/>
          <w:marBottom w:val="0"/>
          <w:divBdr>
            <w:top w:val="none" w:sz="0" w:space="0" w:color="auto"/>
            <w:left w:val="none" w:sz="0" w:space="0" w:color="auto"/>
            <w:bottom w:val="none" w:sz="0" w:space="0" w:color="auto"/>
            <w:right w:val="none" w:sz="0" w:space="0" w:color="auto"/>
          </w:divBdr>
        </w:div>
        <w:div w:id="1115561793">
          <w:marLeft w:val="0"/>
          <w:marRight w:val="0"/>
          <w:marTop w:val="0"/>
          <w:marBottom w:val="0"/>
          <w:divBdr>
            <w:top w:val="none" w:sz="0" w:space="0" w:color="auto"/>
            <w:left w:val="none" w:sz="0" w:space="0" w:color="auto"/>
            <w:bottom w:val="none" w:sz="0" w:space="0" w:color="auto"/>
            <w:right w:val="none" w:sz="0" w:space="0" w:color="auto"/>
          </w:divBdr>
        </w:div>
        <w:div w:id="396637309">
          <w:marLeft w:val="0"/>
          <w:marRight w:val="0"/>
          <w:marTop w:val="0"/>
          <w:marBottom w:val="0"/>
          <w:divBdr>
            <w:top w:val="none" w:sz="0" w:space="0" w:color="auto"/>
            <w:left w:val="none" w:sz="0" w:space="0" w:color="auto"/>
            <w:bottom w:val="none" w:sz="0" w:space="0" w:color="auto"/>
            <w:right w:val="none" w:sz="0" w:space="0" w:color="auto"/>
          </w:divBdr>
        </w:div>
        <w:div w:id="954872213">
          <w:marLeft w:val="0"/>
          <w:marRight w:val="0"/>
          <w:marTop w:val="0"/>
          <w:marBottom w:val="0"/>
          <w:divBdr>
            <w:top w:val="none" w:sz="0" w:space="0" w:color="auto"/>
            <w:left w:val="none" w:sz="0" w:space="0" w:color="auto"/>
            <w:bottom w:val="none" w:sz="0" w:space="0" w:color="auto"/>
            <w:right w:val="none" w:sz="0" w:space="0" w:color="auto"/>
          </w:divBdr>
        </w:div>
        <w:div w:id="1208375161">
          <w:marLeft w:val="0"/>
          <w:marRight w:val="0"/>
          <w:marTop w:val="0"/>
          <w:marBottom w:val="0"/>
          <w:divBdr>
            <w:top w:val="none" w:sz="0" w:space="0" w:color="auto"/>
            <w:left w:val="none" w:sz="0" w:space="0" w:color="auto"/>
            <w:bottom w:val="none" w:sz="0" w:space="0" w:color="auto"/>
            <w:right w:val="none" w:sz="0" w:space="0" w:color="auto"/>
          </w:divBdr>
        </w:div>
        <w:div w:id="1678923227">
          <w:marLeft w:val="0"/>
          <w:marRight w:val="0"/>
          <w:marTop w:val="0"/>
          <w:marBottom w:val="0"/>
          <w:divBdr>
            <w:top w:val="none" w:sz="0" w:space="0" w:color="auto"/>
            <w:left w:val="none" w:sz="0" w:space="0" w:color="auto"/>
            <w:bottom w:val="none" w:sz="0" w:space="0" w:color="auto"/>
            <w:right w:val="none" w:sz="0" w:space="0" w:color="auto"/>
          </w:divBdr>
        </w:div>
        <w:div w:id="1390762501">
          <w:marLeft w:val="0"/>
          <w:marRight w:val="0"/>
          <w:marTop w:val="0"/>
          <w:marBottom w:val="0"/>
          <w:divBdr>
            <w:top w:val="none" w:sz="0" w:space="0" w:color="auto"/>
            <w:left w:val="none" w:sz="0" w:space="0" w:color="auto"/>
            <w:bottom w:val="none" w:sz="0" w:space="0" w:color="auto"/>
            <w:right w:val="none" w:sz="0" w:space="0" w:color="auto"/>
          </w:divBdr>
        </w:div>
        <w:div w:id="364871622">
          <w:marLeft w:val="0"/>
          <w:marRight w:val="0"/>
          <w:marTop w:val="0"/>
          <w:marBottom w:val="0"/>
          <w:divBdr>
            <w:top w:val="none" w:sz="0" w:space="0" w:color="auto"/>
            <w:left w:val="none" w:sz="0" w:space="0" w:color="auto"/>
            <w:bottom w:val="none" w:sz="0" w:space="0" w:color="auto"/>
            <w:right w:val="none" w:sz="0" w:space="0" w:color="auto"/>
          </w:divBdr>
        </w:div>
        <w:div w:id="1804228242">
          <w:marLeft w:val="0"/>
          <w:marRight w:val="0"/>
          <w:marTop w:val="0"/>
          <w:marBottom w:val="0"/>
          <w:divBdr>
            <w:top w:val="none" w:sz="0" w:space="0" w:color="auto"/>
            <w:left w:val="none" w:sz="0" w:space="0" w:color="auto"/>
            <w:bottom w:val="none" w:sz="0" w:space="0" w:color="auto"/>
            <w:right w:val="none" w:sz="0" w:space="0" w:color="auto"/>
          </w:divBdr>
        </w:div>
        <w:div w:id="880633694">
          <w:marLeft w:val="0"/>
          <w:marRight w:val="0"/>
          <w:marTop w:val="0"/>
          <w:marBottom w:val="0"/>
          <w:divBdr>
            <w:top w:val="none" w:sz="0" w:space="0" w:color="auto"/>
            <w:left w:val="none" w:sz="0" w:space="0" w:color="auto"/>
            <w:bottom w:val="none" w:sz="0" w:space="0" w:color="auto"/>
            <w:right w:val="none" w:sz="0" w:space="0" w:color="auto"/>
          </w:divBdr>
        </w:div>
        <w:div w:id="904071273">
          <w:marLeft w:val="0"/>
          <w:marRight w:val="0"/>
          <w:marTop w:val="0"/>
          <w:marBottom w:val="0"/>
          <w:divBdr>
            <w:top w:val="none" w:sz="0" w:space="0" w:color="auto"/>
            <w:left w:val="none" w:sz="0" w:space="0" w:color="auto"/>
            <w:bottom w:val="none" w:sz="0" w:space="0" w:color="auto"/>
            <w:right w:val="none" w:sz="0" w:space="0" w:color="auto"/>
          </w:divBdr>
        </w:div>
        <w:div w:id="688793663">
          <w:marLeft w:val="0"/>
          <w:marRight w:val="0"/>
          <w:marTop w:val="0"/>
          <w:marBottom w:val="0"/>
          <w:divBdr>
            <w:top w:val="none" w:sz="0" w:space="0" w:color="auto"/>
            <w:left w:val="none" w:sz="0" w:space="0" w:color="auto"/>
            <w:bottom w:val="none" w:sz="0" w:space="0" w:color="auto"/>
            <w:right w:val="none" w:sz="0" w:space="0" w:color="auto"/>
          </w:divBdr>
        </w:div>
        <w:div w:id="2079401873">
          <w:marLeft w:val="0"/>
          <w:marRight w:val="0"/>
          <w:marTop w:val="0"/>
          <w:marBottom w:val="0"/>
          <w:divBdr>
            <w:top w:val="none" w:sz="0" w:space="0" w:color="auto"/>
            <w:left w:val="none" w:sz="0" w:space="0" w:color="auto"/>
            <w:bottom w:val="none" w:sz="0" w:space="0" w:color="auto"/>
            <w:right w:val="none" w:sz="0" w:space="0" w:color="auto"/>
          </w:divBdr>
        </w:div>
        <w:div w:id="2014337597">
          <w:marLeft w:val="0"/>
          <w:marRight w:val="0"/>
          <w:marTop w:val="0"/>
          <w:marBottom w:val="0"/>
          <w:divBdr>
            <w:top w:val="none" w:sz="0" w:space="0" w:color="auto"/>
            <w:left w:val="none" w:sz="0" w:space="0" w:color="auto"/>
            <w:bottom w:val="none" w:sz="0" w:space="0" w:color="auto"/>
            <w:right w:val="none" w:sz="0" w:space="0" w:color="auto"/>
          </w:divBdr>
        </w:div>
        <w:div w:id="1853758756">
          <w:marLeft w:val="0"/>
          <w:marRight w:val="0"/>
          <w:marTop w:val="0"/>
          <w:marBottom w:val="0"/>
          <w:divBdr>
            <w:top w:val="none" w:sz="0" w:space="0" w:color="auto"/>
            <w:left w:val="none" w:sz="0" w:space="0" w:color="auto"/>
            <w:bottom w:val="none" w:sz="0" w:space="0" w:color="auto"/>
            <w:right w:val="none" w:sz="0" w:space="0" w:color="auto"/>
          </w:divBdr>
        </w:div>
        <w:div w:id="1979921583">
          <w:marLeft w:val="0"/>
          <w:marRight w:val="0"/>
          <w:marTop w:val="0"/>
          <w:marBottom w:val="0"/>
          <w:divBdr>
            <w:top w:val="none" w:sz="0" w:space="0" w:color="auto"/>
            <w:left w:val="none" w:sz="0" w:space="0" w:color="auto"/>
            <w:bottom w:val="none" w:sz="0" w:space="0" w:color="auto"/>
            <w:right w:val="none" w:sz="0" w:space="0" w:color="auto"/>
          </w:divBdr>
        </w:div>
        <w:div w:id="1188179225">
          <w:marLeft w:val="0"/>
          <w:marRight w:val="0"/>
          <w:marTop w:val="0"/>
          <w:marBottom w:val="0"/>
          <w:divBdr>
            <w:top w:val="none" w:sz="0" w:space="0" w:color="auto"/>
            <w:left w:val="none" w:sz="0" w:space="0" w:color="auto"/>
            <w:bottom w:val="none" w:sz="0" w:space="0" w:color="auto"/>
            <w:right w:val="none" w:sz="0" w:space="0" w:color="auto"/>
          </w:divBdr>
        </w:div>
        <w:div w:id="778767801">
          <w:marLeft w:val="0"/>
          <w:marRight w:val="0"/>
          <w:marTop w:val="0"/>
          <w:marBottom w:val="0"/>
          <w:divBdr>
            <w:top w:val="none" w:sz="0" w:space="0" w:color="auto"/>
            <w:left w:val="none" w:sz="0" w:space="0" w:color="auto"/>
            <w:bottom w:val="none" w:sz="0" w:space="0" w:color="auto"/>
            <w:right w:val="none" w:sz="0" w:space="0" w:color="auto"/>
          </w:divBdr>
        </w:div>
        <w:div w:id="99299979">
          <w:marLeft w:val="0"/>
          <w:marRight w:val="0"/>
          <w:marTop w:val="0"/>
          <w:marBottom w:val="0"/>
          <w:divBdr>
            <w:top w:val="none" w:sz="0" w:space="0" w:color="auto"/>
            <w:left w:val="none" w:sz="0" w:space="0" w:color="auto"/>
            <w:bottom w:val="none" w:sz="0" w:space="0" w:color="auto"/>
            <w:right w:val="none" w:sz="0" w:space="0" w:color="auto"/>
          </w:divBdr>
        </w:div>
        <w:div w:id="478617563">
          <w:marLeft w:val="0"/>
          <w:marRight w:val="0"/>
          <w:marTop w:val="0"/>
          <w:marBottom w:val="0"/>
          <w:divBdr>
            <w:top w:val="none" w:sz="0" w:space="0" w:color="auto"/>
            <w:left w:val="none" w:sz="0" w:space="0" w:color="auto"/>
            <w:bottom w:val="none" w:sz="0" w:space="0" w:color="auto"/>
            <w:right w:val="none" w:sz="0" w:space="0" w:color="auto"/>
          </w:divBdr>
        </w:div>
        <w:div w:id="856306666">
          <w:marLeft w:val="0"/>
          <w:marRight w:val="0"/>
          <w:marTop w:val="0"/>
          <w:marBottom w:val="0"/>
          <w:divBdr>
            <w:top w:val="none" w:sz="0" w:space="0" w:color="auto"/>
            <w:left w:val="none" w:sz="0" w:space="0" w:color="auto"/>
            <w:bottom w:val="none" w:sz="0" w:space="0" w:color="auto"/>
            <w:right w:val="none" w:sz="0" w:space="0" w:color="auto"/>
          </w:divBdr>
        </w:div>
        <w:div w:id="772166599">
          <w:marLeft w:val="0"/>
          <w:marRight w:val="0"/>
          <w:marTop w:val="0"/>
          <w:marBottom w:val="0"/>
          <w:divBdr>
            <w:top w:val="none" w:sz="0" w:space="0" w:color="auto"/>
            <w:left w:val="none" w:sz="0" w:space="0" w:color="auto"/>
            <w:bottom w:val="none" w:sz="0" w:space="0" w:color="auto"/>
            <w:right w:val="none" w:sz="0" w:space="0" w:color="auto"/>
          </w:divBdr>
        </w:div>
        <w:div w:id="589974823">
          <w:marLeft w:val="0"/>
          <w:marRight w:val="0"/>
          <w:marTop w:val="0"/>
          <w:marBottom w:val="0"/>
          <w:divBdr>
            <w:top w:val="none" w:sz="0" w:space="0" w:color="auto"/>
            <w:left w:val="none" w:sz="0" w:space="0" w:color="auto"/>
            <w:bottom w:val="none" w:sz="0" w:space="0" w:color="auto"/>
            <w:right w:val="none" w:sz="0" w:space="0" w:color="auto"/>
          </w:divBdr>
        </w:div>
        <w:div w:id="1837528657">
          <w:marLeft w:val="0"/>
          <w:marRight w:val="0"/>
          <w:marTop w:val="0"/>
          <w:marBottom w:val="0"/>
          <w:divBdr>
            <w:top w:val="none" w:sz="0" w:space="0" w:color="auto"/>
            <w:left w:val="none" w:sz="0" w:space="0" w:color="auto"/>
            <w:bottom w:val="none" w:sz="0" w:space="0" w:color="auto"/>
            <w:right w:val="none" w:sz="0" w:space="0" w:color="auto"/>
          </w:divBdr>
        </w:div>
        <w:div w:id="1011493793">
          <w:marLeft w:val="0"/>
          <w:marRight w:val="0"/>
          <w:marTop w:val="0"/>
          <w:marBottom w:val="0"/>
          <w:divBdr>
            <w:top w:val="none" w:sz="0" w:space="0" w:color="auto"/>
            <w:left w:val="none" w:sz="0" w:space="0" w:color="auto"/>
            <w:bottom w:val="none" w:sz="0" w:space="0" w:color="auto"/>
            <w:right w:val="none" w:sz="0" w:space="0" w:color="auto"/>
          </w:divBdr>
        </w:div>
        <w:div w:id="1230337931">
          <w:marLeft w:val="0"/>
          <w:marRight w:val="0"/>
          <w:marTop w:val="0"/>
          <w:marBottom w:val="0"/>
          <w:divBdr>
            <w:top w:val="none" w:sz="0" w:space="0" w:color="auto"/>
            <w:left w:val="none" w:sz="0" w:space="0" w:color="auto"/>
            <w:bottom w:val="none" w:sz="0" w:space="0" w:color="auto"/>
            <w:right w:val="none" w:sz="0" w:space="0" w:color="auto"/>
          </w:divBdr>
        </w:div>
        <w:div w:id="745883809">
          <w:marLeft w:val="0"/>
          <w:marRight w:val="0"/>
          <w:marTop w:val="0"/>
          <w:marBottom w:val="0"/>
          <w:divBdr>
            <w:top w:val="none" w:sz="0" w:space="0" w:color="auto"/>
            <w:left w:val="none" w:sz="0" w:space="0" w:color="auto"/>
            <w:bottom w:val="none" w:sz="0" w:space="0" w:color="auto"/>
            <w:right w:val="none" w:sz="0" w:space="0" w:color="auto"/>
          </w:divBdr>
        </w:div>
        <w:div w:id="1752460673">
          <w:marLeft w:val="0"/>
          <w:marRight w:val="0"/>
          <w:marTop w:val="0"/>
          <w:marBottom w:val="0"/>
          <w:divBdr>
            <w:top w:val="none" w:sz="0" w:space="0" w:color="auto"/>
            <w:left w:val="none" w:sz="0" w:space="0" w:color="auto"/>
            <w:bottom w:val="none" w:sz="0" w:space="0" w:color="auto"/>
            <w:right w:val="none" w:sz="0" w:space="0" w:color="auto"/>
          </w:divBdr>
        </w:div>
      </w:divsChild>
    </w:div>
    <w:div w:id="584847941">
      <w:bodyDiv w:val="1"/>
      <w:marLeft w:val="0"/>
      <w:marRight w:val="0"/>
      <w:marTop w:val="0"/>
      <w:marBottom w:val="0"/>
      <w:divBdr>
        <w:top w:val="none" w:sz="0" w:space="0" w:color="auto"/>
        <w:left w:val="none" w:sz="0" w:space="0" w:color="auto"/>
        <w:bottom w:val="none" w:sz="0" w:space="0" w:color="auto"/>
        <w:right w:val="none" w:sz="0" w:space="0" w:color="auto"/>
      </w:divBdr>
      <w:divsChild>
        <w:div w:id="356350792">
          <w:marLeft w:val="0"/>
          <w:marRight w:val="0"/>
          <w:marTop w:val="0"/>
          <w:marBottom w:val="0"/>
          <w:divBdr>
            <w:top w:val="none" w:sz="0" w:space="0" w:color="auto"/>
            <w:left w:val="none" w:sz="0" w:space="0" w:color="auto"/>
            <w:bottom w:val="none" w:sz="0" w:space="0" w:color="auto"/>
            <w:right w:val="none" w:sz="0" w:space="0" w:color="auto"/>
          </w:divBdr>
        </w:div>
        <w:div w:id="692071218">
          <w:marLeft w:val="0"/>
          <w:marRight w:val="0"/>
          <w:marTop w:val="0"/>
          <w:marBottom w:val="0"/>
          <w:divBdr>
            <w:top w:val="none" w:sz="0" w:space="0" w:color="auto"/>
            <w:left w:val="none" w:sz="0" w:space="0" w:color="auto"/>
            <w:bottom w:val="none" w:sz="0" w:space="0" w:color="auto"/>
            <w:right w:val="none" w:sz="0" w:space="0" w:color="auto"/>
          </w:divBdr>
        </w:div>
        <w:div w:id="561255129">
          <w:marLeft w:val="0"/>
          <w:marRight w:val="0"/>
          <w:marTop w:val="0"/>
          <w:marBottom w:val="0"/>
          <w:divBdr>
            <w:top w:val="none" w:sz="0" w:space="0" w:color="auto"/>
            <w:left w:val="none" w:sz="0" w:space="0" w:color="auto"/>
            <w:bottom w:val="none" w:sz="0" w:space="0" w:color="auto"/>
            <w:right w:val="none" w:sz="0" w:space="0" w:color="auto"/>
          </w:divBdr>
        </w:div>
        <w:div w:id="704788520">
          <w:marLeft w:val="0"/>
          <w:marRight w:val="0"/>
          <w:marTop w:val="0"/>
          <w:marBottom w:val="0"/>
          <w:divBdr>
            <w:top w:val="none" w:sz="0" w:space="0" w:color="auto"/>
            <w:left w:val="none" w:sz="0" w:space="0" w:color="auto"/>
            <w:bottom w:val="none" w:sz="0" w:space="0" w:color="auto"/>
            <w:right w:val="none" w:sz="0" w:space="0" w:color="auto"/>
          </w:divBdr>
        </w:div>
        <w:div w:id="1654018565">
          <w:marLeft w:val="0"/>
          <w:marRight w:val="0"/>
          <w:marTop w:val="0"/>
          <w:marBottom w:val="0"/>
          <w:divBdr>
            <w:top w:val="none" w:sz="0" w:space="0" w:color="auto"/>
            <w:left w:val="none" w:sz="0" w:space="0" w:color="auto"/>
            <w:bottom w:val="none" w:sz="0" w:space="0" w:color="auto"/>
            <w:right w:val="none" w:sz="0" w:space="0" w:color="auto"/>
          </w:divBdr>
        </w:div>
        <w:div w:id="478696134">
          <w:marLeft w:val="0"/>
          <w:marRight w:val="0"/>
          <w:marTop w:val="0"/>
          <w:marBottom w:val="0"/>
          <w:divBdr>
            <w:top w:val="none" w:sz="0" w:space="0" w:color="auto"/>
            <w:left w:val="none" w:sz="0" w:space="0" w:color="auto"/>
            <w:bottom w:val="none" w:sz="0" w:space="0" w:color="auto"/>
            <w:right w:val="none" w:sz="0" w:space="0" w:color="auto"/>
          </w:divBdr>
        </w:div>
        <w:div w:id="515269987">
          <w:marLeft w:val="0"/>
          <w:marRight w:val="0"/>
          <w:marTop w:val="0"/>
          <w:marBottom w:val="0"/>
          <w:divBdr>
            <w:top w:val="none" w:sz="0" w:space="0" w:color="auto"/>
            <w:left w:val="none" w:sz="0" w:space="0" w:color="auto"/>
            <w:bottom w:val="none" w:sz="0" w:space="0" w:color="auto"/>
            <w:right w:val="none" w:sz="0" w:space="0" w:color="auto"/>
          </w:divBdr>
        </w:div>
        <w:div w:id="895506809">
          <w:marLeft w:val="0"/>
          <w:marRight w:val="0"/>
          <w:marTop w:val="0"/>
          <w:marBottom w:val="0"/>
          <w:divBdr>
            <w:top w:val="none" w:sz="0" w:space="0" w:color="auto"/>
            <w:left w:val="none" w:sz="0" w:space="0" w:color="auto"/>
            <w:bottom w:val="none" w:sz="0" w:space="0" w:color="auto"/>
            <w:right w:val="none" w:sz="0" w:space="0" w:color="auto"/>
          </w:divBdr>
        </w:div>
        <w:div w:id="469901117">
          <w:marLeft w:val="0"/>
          <w:marRight w:val="0"/>
          <w:marTop w:val="0"/>
          <w:marBottom w:val="0"/>
          <w:divBdr>
            <w:top w:val="none" w:sz="0" w:space="0" w:color="auto"/>
            <w:left w:val="none" w:sz="0" w:space="0" w:color="auto"/>
            <w:bottom w:val="none" w:sz="0" w:space="0" w:color="auto"/>
            <w:right w:val="none" w:sz="0" w:space="0" w:color="auto"/>
          </w:divBdr>
        </w:div>
        <w:div w:id="149181423">
          <w:marLeft w:val="0"/>
          <w:marRight w:val="0"/>
          <w:marTop w:val="0"/>
          <w:marBottom w:val="0"/>
          <w:divBdr>
            <w:top w:val="none" w:sz="0" w:space="0" w:color="auto"/>
            <w:left w:val="none" w:sz="0" w:space="0" w:color="auto"/>
            <w:bottom w:val="none" w:sz="0" w:space="0" w:color="auto"/>
            <w:right w:val="none" w:sz="0" w:space="0" w:color="auto"/>
          </w:divBdr>
        </w:div>
        <w:div w:id="203255078">
          <w:marLeft w:val="0"/>
          <w:marRight w:val="0"/>
          <w:marTop w:val="0"/>
          <w:marBottom w:val="0"/>
          <w:divBdr>
            <w:top w:val="none" w:sz="0" w:space="0" w:color="auto"/>
            <w:left w:val="none" w:sz="0" w:space="0" w:color="auto"/>
            <w:bottom w:val="none" w:sz="0" w:space="0" w:color="auto"/>
            <w:right w:val="none" w:sz="0" w:space="0" w:color="auto"/>
          </w:divBdr>
        </w:div>
        <w:div w:id="1776826378">
          <w:marLeft w:val="0"/>
          <w:marRight w:val="0"/>
          <w:marTop w:val="0"/>
          <w:marBottom w:val="0"/>
          <w:divBdr>
            <w:top w:val="none" w:sz="0" w:space="0" w:color="auto"/>
            <w:left w:val="none" w:sz="0" w:space="0" w:color="auto"/>
            <w:bottom w:val="none" w:sz="0" w:space="0" w:color="auto"/>
            <w:right w:val="none" w:sz="0" w:space="0" w:color="auto"/>
          </w:divBdr>
        </w:div>
        <w:div w:id="2119904725">
          <w:marLeft w:val="0"/>
          <w:marRight w:val="0"/>
          <w:marTop w:val="0"/>
          <w:marBottom w:val="0"/>
          <w:divBdr>
            <w:top w:val="none" w:sz="0" w:space="0" w:color="auto"/>
            <w:left w:val="none" w:sz="0" w:space="0" w:color="auto"/>
            <w:bottom w:val="none" w:sz="0" w:space="0" w:color="auto"/>
            <w:right w:val="none" w:sz="0" w:space="0" w:color="auto"/>
          </w:divBdr>
        </w:div>
        <w:div w:id="1656832528">
          <w:marLeft w:val="0"/>
          <w:marRight w:val="0"/>
          <w:marTop w:val="0"/>
          <w:marBottom w:val="0"/>
          <w:divBdr>
            <w:top w:val="none" w:sz="0" w:space="0" w:color="auto"/>
            <w:left w:val="none" w:sz="0" w:space="0" w:color="auto"/>
            <w:bottom w:val="none" w:sz="0" w:space="0" w:color="auto"/>
            <w:right w:val="none" w:sz="0" w:space="0" w:color="auto"/>
          </w:divBdr>
        </w:div>
        <w:div w:id="1778594606">
          <w:marLeft w:val="0"/>
          <w:marRight w:val="0"/>
          <w:marTop w:val="0"/>
          <w:marBottom w:val="0"/>
          <w:divBdr>
            <w:top w:val="none" w:sz="0" w:space="0" w:color="auto"/>
            <w:left w:val="none" w:sz="0" w:space="0" w:color="auto"/>
            <w:bottom w:val="none" w:sz="0" w:space="0" w:color="auto"/>
            <w:right w:val="none" w:sz="0" w:space="0" w:color="auto"/>
          </w:divBdr>
        </w:div>
        <w:div w:id="100758277">
          <w:marLeft w:val="0"/>
          <w:marRight w:val="0"/>
          <w:marTop w:val="0"/>
          <w:marBottom w:val="0"/>
          <w:divBdr>
            <w:top w:val="none" w:sz="0" w:space="0" w:color="auto"/>
            <w:left w:val="none" w:sz="0" w:space="0" w:color="auto"/>
            <w:bottom w:val="none" w:sz="0" w:space="0" w:color="auto"/>
            <w:right w:val="none" w:sz="0" w:space="0" w:color="auto"/>
          </w:divBdr>
        </w:div>
        <w:div w:id="596329972">
          <w:marLeft w:val="0"/>
          <w:marRight w:val="0"/>
          <w:marTop w:val="0"/>
          <w:marBottom w:val="0"/>
          <w:divBdr>
            <w:top w:val="none" w:sz="0" w:space="0" w:color="auto"/>
            <w:left w:val="none" w:sz="0" w:space="0" w:color="auto"/>
            <w:bottom w:val="none" w:sz="0" w:space="0" w:color="auto"/>
            <w:right w:val="none" w:sz="0" w:space="0" w:color="auto"/>
          </w:divBdr>
        </w:div>
        <w:div w:id="1177888681">
          <w:marLeft w:val="0"/>
          <w:marRight w:val="0"/>
          <w:marTop w:val="0"/>
          <w:marBottom w:val="0"/>
          <w:divBdr>
            <w:top w:val="none" w:sz="0" w:space="0" w:color="auto"/>
            <w:left w:val="none" w:sz="0" w:space="0" w:color="auto"/>
            <w:bottom w:val="none" w:sz="0" w:space="0" w:color="auto"/>
            <w:right w:val="none" w:sz="0" w:space="0" w:color="auto"/>
          </w:divBdr>
        </w:div>
        <w:div w:id="216281363">
          <w:marLeft w:val="0"/>
          <w:marRight w:val="0"/>
          <w:marTop w:val="0"/>
          <w:marBottom w:val="0"/>
          <w:divBdr>
            <w:top w:val="none" w:sz="0" w:space="0" w:color="auto"/>
            <w:left w:val="none" w:sz="0" w:space="0" w:color="auto"/>
            <w:bottom w:val="none" w:sz="0" w:space="0" w:color="auto"/>
            <w:right w:val="none" w:sz="0" w:space="0" w:color="auto"/>
          </w:divBdr>
        </w:div>
        <w:div w:id="866523386">
          <w:marLeft w:val="0"/>
          <w:marRight w:val="0"/>
          <w:marTop w:val="0"/>
          <w:marBottom w:val="0"/>
          <w:divBdr>
            <w:top w:val="none" w:sz="0" w:space="0" w:color="auto"/>
            <w:left w:val="none" w:sz="0" w:space="0" w:color="auto"/>
            <w:bottom w:val="none" w:sz="0" w:space="0" w:color="auto"/>
            <w:right w:val="none" w:sz="0" w:space="0" w:color="auto"/>
          </w:divBdr>
        </w:div>
        <w:div w:id="891960479">
          <w:marLeft w:val="0"/>
          <w:marRight w:val="0"/>
          <w:marTop w:val="0"/>
          <w:marBottom w:val="0"/>
          <w:divBdr>
            <w:top w:val="none" w:sz="0" w:space="0" w:color="auto"/>
            <w:left w:val="none" w:sz="0" w:space="0" w:color="auto"/>
            <w:bottom w:val="none" w:sz="0" w:space="0" w:color="auto"/>
            <w:right w:val="none" w:sz="0" w:space="0" w:color="auto"/>
          </w:divBdr>
        </w:div>
        <w:div w:id="1006127229">
          <w:marLeft w:val="0"/>
          <w:marRight w:val="0"/>
          <w:marTop w:val="0"/>
          <w:marBottom w:val="0"/>
          <w:divBdr>
            <w:top w:val="none" w:sz="0" w:space="0" w:color="auto"/>
            <w:left w:val="none" w:sz="0" w:space="0" w:color="auto"/>
            <w:bottom w:val="none" w:sz="0" w:space="0" w:color="auto"/>
            <w:right w:val="none" w:sz="0" w:space="0" w:color="auto"/>
          </w:divBdr>
        </w:div>
        <w:div w:id="249584385">
          <w:marLeft w:val="0"/>
          <w:marRight w:val="0"/>
          <w:marTop w:val="0"/>
          <w:marBottom w:val="0"/>
          <w:divBdr>
            <w:top w:val="none" w:sz="0" w:space="0" w:color="auto"/>
            <w:left w:val="none" w:sz="0" w:space="0" w:color="auto"/>
            <w:bottom w:val="none" w:sz="0" w:space="0" w:color="auto"/>
            <w:right w:val="none" w:sz="0" w:space="0" w:color="auto"/>
          </w:divBdr>
        </w:div>
        <w:div w:id="1509825516">
          <w:marLeft w:val="0"/>
          <w:marRight w:val="0"/>
          <w:marTop w:val="0"/>
          <w:marBottom w:val="0"/>
          <w:divBdr>
            <w:top w:val="none" w:sz="0" w:space="0" w:color="auto"/>
            <w:left w:val="none" w:sz="0" w:space="0" w:color="auto"/>
            <w:bottom w:val="none" w:sz="0" w:space="0" w:color="auto"/>
            <w:right w:val="none" w:sz="0" w:space="0" w:color="auto"/>
          </w:divBdr>
        </w:div>
        <w:div w:id="789741558">
          <w:marLeft w:val="0"/>
          <w:marRight w:val="0"/>
          <w:marTop w:val="0"/>
          <w:marBottom w:val="0"/>
          <w:divBdr>
            <w:top w:val="none" w:sz="0" w:space="0" w:color="auto"/>
            <w:left w:val="none" w:sz="0" w:space="0" w:color="auto"/>
            <w:bottom w:val="none" w:sz="0" w:space="0" w:color="auto"/>
            <w:right w:val="none" w:sz="0" w:space="0" w:color="auto"/>
          </w:divBdr>
        </w:div>
        <w:div w:id="748842008">
          <w:marLeft w:val="0"/>
          <w:marRight w:val="0"/>
          <w:marTop w:val="0"/>
          <w:marBottom w:val="0"/>
          <w:divBdr>
            <w:top w:val="none" w:sz="0" w:space="0" w:color="auto"/>
            <w:left w:val="none" w:sz="0" w:space="0" w:color="auto"/>
            <w:bottom w:val="none" w:sz="0" w:space="0" w:color="auto"/>
            <w:right w:val="none" w:sz="0" w:space="0" w:color="auto"/>
          </w:divBdr>
        </w:div>
        <w:div w:id="1964340430">
          <w:marLeft w:val="0"/>
          <w:marRight w:val="0"/>
          <w:marTop w:val="0"/>
          <w:marBottom w:val="0"/>
          <w:divBdr>
            <w:top w:val="none" w:sz="0" w:space="0" w:color="auto"/>
            <w:left w:val="none" w:sz="0" w:space="0" w:color="auto"/>
            <w:bottom w:val="none" w:sz="0" w:space="0" w:color="auto"/>
            <w:right w:val="none" w:sz="0" w:space="0" w:color="auto"/>
          </w:divBdr>
        </w:div>
        <w:div w:id="555895032">
          <w:marLeft w:val="0"/>
          <w:marRight w:val="0"/>
          <w:marTop w:val="0"/>
          <w:marBottom w:val="0"/>
          <w:divBdr>
            <w:top w:val="none" w:sz="0" w:space="0" w:color="auto"/>
            <w:left w:val="none" w:sz="0" w:space="0" w:color="auto"/>
            <w:bottom w:val="none" w:sz="0" w:space="0" w:color="auto"/>
            <w:right w:val="none" w:sz="0" w:space="0" w:color="auto"/>
          </w:divBdr>
        </w:div>
        <w:div w:id="1641766109">
          <w:marLeft w:val="0"/>
          <w:marRight w:val="0"/>
          <w:marTop w:val="0"/>
          <w:marBottom w:val="0"/>
          <w:divBdr>
            <w:top w:val="none" w:sz="0" w:space="0" w:color="auto"/>
            <w:left w:val="none" w:sz="0" w:space="0" w:color="auto"/>
            <w:bottom w:val="none" w:sz="0" w:space="0" w:color="auto"/>
            <w:right w:val="none" w:sz="0" w:space="0" w:color="auto"/>
          </w:divBdr>
        </w:div>
        <w:div w:id="663969734">
          <w:marLeft w:val="0"/>
          <w:marRight w:val="0"/>
          <w:marTop w:val="0"/>
          <w:marBottom w:val="0"/>
          <w:divBdr>
            <w:top w:val="none" w:sz="0" w:space="0" w:color="auto"/>
            <w:left w:val="none" w:sz="0" w:space="0" w:color="auto"/>
            <w:bottom w:val="none" w:sz="0" w:space="0" w:color="auto"/>
            <w:right w:val="none" w:sz="0" w:space="0" w:color="auto"/>
          </w:divBdr>
        </w:div>
        <w:div w:id="1349480465">
          <w:marLeft w:val="0"/>
          <w:marRight w:val="0"/>
          <w:marTop w:val="0"/>
          <w:marBottom w:val="0"/>
          <w:divBdr>
            <w:top w:val="none" w:sz="0" w:space="0" w:color="auto"/>
            <w:left w:val="none" w:sz="0" w:space="0" w:color="auto"/>
            <w:bottom w:val="none" w:sz="0" w:space="0" w:color="auto"/>
            <w:right w:val="none" w:sz="0" w:space="0" w:color="auto"/>
          </w:divBdr>
        </w:div>
        <w:div w:id="1999268022">
          <w:marLeft w:val="0"/>
          <w:marRight w:val="0"/>
          <w:marTop w:val="0"/>
          <w:marBottom w:val="0"/>
          <w:divBdr>
            <w:top w:val="none" w:sz="0" w:space="0" w:color="auto"/>
            <w:left w:val="none" w:sz="0" w:space="0" w:color="auto"/>
            <w:bottom w:val="none" w:sz="0" w:space="0" w:color="auto"/>
            <w:right w:val="none" w:sz="0" w:space="0" w:color="auto"/>
          </w:divBdr>
        </w:div>
        <w:div w:id="1036662814">
          <w:marLeft w:val="0"/>
          <w:marRight w:val="0"/>
          <w:marTop w:val="0"/>
          <w:marBottom w:val="0"/>
          <w:divBdr>
            <w:top w:val="none" w:sz="0" w:space="0" w:color="auto"/>
            <w:left w:val="none" w:sz="0" w:space="0" w:color="auto"/>
            <w:bottom w:val="none" w:sz="0" w:space="0" w:color="auto"/>
            <w:right w:val="none" w:sz="0" w:space="0" w:color="auto"/>
          </w:divBdr>
        </w:div>
        <w:div w:id="1579171071">
          <w:marLeft w:val="0"/>
          <w:marRight w:val="0"/>
          <w:marTop w:val="0"/>
          <w:marBottom w:val="0"/>
          <w:divBdr>
            <w:top w:val="none" w:sz="0" w:space="0" w:color="auto"/>
            <w:left w:val="none" w:sz="0" w:space="0" w:color="auto"/>
            <w:bottom w:val="none" w:sz="0" w:space="0" w:color="auto"/>
            <w:right w:val="none" w:sz="0" w:space="0" w:color="auto"/>
          </w:divBdr>
        </w:div>
        <w:div w:id="572159588">
          <w:marLeft w:val="0"/>
          <w:marRight w:val="0"/>
          <w:marTop w:val="0"/>
          <w:marBottom w:val="0"/>
          <w:divBdr>
            <w:top w:val="none" w:sz="0" w:space="0" w:color="auto"/>
            <w:left w:val="none" w:sz="0" w:space="0" w:color="auto"/>
            <w:bottom w:val="none" w:sz="0" w:space="0" w:color="auto"/>
            <w:right w:val="none" w:sz="0" w:space="0" w:color="auto"/>
          </w:divBdr>
        </w:div>
        <w:div w:id="1958439124">
          <w:marLeft w:val="0"/>
          <w:marRight w:val="0"/>
          <w:marTop w:val="0"/>
          <w:marBottom w:val="0"/>
          <w:divBdr>
            <w:top w:val="none" w:sz="0" w:space="0" w:color="auto"/>
            <w:left w:val="none" w:sz="0" w:space="0" w:color="auto"/>
            <w:bottom w:val="none" w:sz="0" w:space="0" w:color="auto"/>
            <w:right w:val="none" w:sz="0" w:space="0" w:color="auto"/>
          </w:divBdr>
        </w:div>
        <w:div w:id="843203274">
          <w:marLeft w:val="0"/>
          <w:marRight w:val="0"/>
          <w:marTop w:val="0"/>
          <w:marBottom w:val="0"/>
          <w:divBdr>
            <w:top w:val="none" w:sz="0" w:space="0" w:color="auto"/>
            <w:left w:val="none" w:sz="0" w:space="0" w:color="auto"/>
            <w:bottom w:val="none" w:sz="0" w:space="0" w:color="auto"/>
            <w:right w:val="none" w:sz="0" w:space="0" w:color="auto"/>
          </w:divBdr>
        </w:div>
        <w:div w:id="1569993886">
          <w:marLeft w:val="0"/>
          <w:marRight w:val="0"/>
          <w:marTop w:val="0"/>
          <w:marBottom w:val="0"/>
          <w:divBdr>
            <w:top w:val="none" w:sz="0" w:space="0" w:color="auto"/>
            <w:left w:val="none" w:sz="0" w:space="0" w:color="auto"/>
            <w:bottom w:val="none" w:sz="0" w:space="0" w:color="auto"/>
            <w:right w:val="none" w:sz="0" w:space="0" w:color="auto"/>
          </w:divBdr>
        </w:div>
        <w:div w:id="823544954">
          <w:marLeft w:val="0"/>
          <w:marRight w:val="0"/>
          <w:marTop w:val="0"/>
          <w:marBottom w:val="0"/>
          <w:divBdr>
            <w:top w:val="none" w:sz="0" w:space="0" w:color="auto"/>
            <w:left w:val="none" w:sz="0" w:space="0" w:color="auto"/>
            <w:bottom w:val="none" w:sz="0" w:space="0" w:color="auto"/>
            <w:right w:val="none" w:sz="0" w:space="0" w:color="auto"/>
          </w:divBdr>
        </w:div>
        <w:div w:id="2141455968">
          <w:marLeft w:val="0"/>
          <w:marRight w:val="0"/>
          <w:marTop w:val="0"/>
          <w:marBottom w:val="0"/>
          <w:divBdr>
            <w:top w:val="none" w:sz="0" w:space="0" w:color="auto"/>
            <w:left w:val="none" w:sz="0" w:space="0" w:color="auto"/>
            <w:bottom w:val="none" w:sz="0" w:space="0" w:color="auto"/>
            <w:right w:val="none" w:sz="0" w:space="0" w:color="auto"/>
          </w:divBdr>
        </w:div>
        <w:div w:id="187451634">
          <w:marLeft w:val="0"/>
          <w:marRight w:val="0"/>
          <w:marTop w:val="0"/>
          <w:marBottom w:val="0"/>
          <w:divBdr>
            <w:top w:val="none" w:sz="0" w:space="0" w:color="auto"/>
            <w:left w:val="none" w:sz="0" w:space="0" w:color="auto"/>
            <w:bottom w:val="none" w:sz="0" w:space="0" w:color="auto"/>
            <w:right w:val="none" w:sz="0" w:space="0" w:color="auto"/>
          </w:divBdr>
        </w:div>
        <w:div w:id="472602670">
          <w:marLeft w:val="0"/>
          <w:marRight w:val="0"/>
          <w:marTop w:val="0"/>
          <w:marBottom w:val="0"/>
          <w:divBdr>
            <w:top w:val="none" w:sz="0" w:space="0" w:color="auto"/>
            <w:left w:val="none" w:sz="0" w:space="0" w:color="auto"/>
            <w:bottom w:val="none" w:sz="0" w:space="0" w:color="auto"/>
            <w:right w:val="none" w:sz="0" w:space="0" w:color="auto"/>
          </w:divBdr>
        </w:div>
        <w:div w:id="1843660621">
          <w:marLeft w:val="0"/>
          <w:marRight w:val="0"/>
          <w:marTop w:val="0"/>
          <w:marBottom w:val="0"/>
          <w:divBdr>
            <w:top w:val="none" w:sz="0" w:space="0" w:color="auto"/>
            <w:left w:val="none" w:sz="0" w:space="0" w:color="auto"/>
            <w:bottom w:val="none" w:sz="0" w:space="0" w:color="auto"/>
            <w:right w:val="none" w:sz="0" w:space="0" w:color="auto"/>
          </w:divBdr>
        </w:div>
        <w:div w:id="409545241">
          <w:marLeft w:val="0"/>
          <w:marRight w:val="0"/>
          <w:marTop w:val="0"/>
          <w:marBottom w:val="0"/>
          <w:divBdr>
            <w:top w:val="none" w:sz="0" w:space="0" w:color="auto"/>
            <w:left w:val="none" w:sz="0" w:space="0" w:color="auto"/>
            <w:bottom w:val="none" w:sz="0" w:space="0" w:color="auto"/>
            <w:right w:val="none" w:sz="0" w:space="0" w:color="auto"/>
          </w:divBdr>
        </w:div>
        <w:div w:id="178664491">
          <w:marLeft w:val="0"/>
          <w:marRight w:val="0"/>
          <w:marTop w:val="0"/>
          <w:marBottom w:val="0"/>
          <w:divBdr>
            <w:top w:val="none" w:sz="0" w:space="0" w:color="auto"/>
            <w:left w:val="none" w:sz="0" w:space="0" w:color="auto"/>
            <w:bottom w:val="none" w:sz="0" w:space="0" w:color="auto"/>
            <w:right w:val="none" w:sz="0" w:space="0" w:color="auto"/>
          </w:divBdr>
        </w:div>
        <w:div w:id="2142258261">
          <w:marLeft w:val="0"/>
          <w:marRight w:val="0"/>
          <w:marTop w:val="0"/>
          <w:marBottom w:val="0"/>
          <w:divBdr>
            <w:top w:val="none" w:sz="0" w:space="0" w:color="auto"/>
            <w:left w:val="none" w:sz="0" w:space="0" w:color="auto"/>
            <w:bottom w:val="none" w:sz="0" w:space="0" w:color="auto"/>
            <w:right w:val="none" w:sz="0" w:space="0" w:color="auto"/>
          </w:divBdr>
        </w:div>
        <w:div w:id="304239618">
          <w:marLeft w:val="0"/>
          <w:marRight w:val="0"/>
          <w:marTop w:val="0"/>
          <w:marBottom w:val="0"/>
          <w:divBdr>
            <w:top w:val="none" w:sz="0" w:space="0" w:color="auto"/>
            <w:left w:val="none" w:sz="0" w:space="0" w:color="auto"/>
            <w:bottom w:val="none" w:sz="0" w:space="0" w:color="auto"/>
            <w:right w:val="none" w:sz="0" w:space="0" w:color="auto"/>
          </w:divBdr>
        </w:div>
        <w:div w:id="1946687879">
          <w:marLeft w:val="0"/>
          <w:marRight w:val="0"/>
          <w:marTop w:val="0"/>
          <w:marBottom w:val="0"/>
          <w:divBdr>
            <w:top w:val="none" w:sz="0" w:space="0" w:color="auto"/>
            <w:left w:val="none" w:sz="0" w:space="0" w:color="auto"/>
            <w:bottom w:val="none" w:sz="0" w:space="0" w:color="auto"/>
            <w:right w:val="none" w:sz="0" w:space="0" w:color="auto"/>
          </w:divBdr>
        </w:div>
        <w:div w:id="1831747962">
          <w:marLeft w:val="0"/>
          <w:marRight w:val="0"/>
          <w:marTop w:val="0"/>
          <w:marBottom w:val="0"/>
          <w:divBdr>
            <w:top w:val="none" w:sz="0" w:space="0" w:color="auto"/>
            <w:left w:val="none" w:sz="0" w:space="0" w:color="auto"/>
            <w:bottom w:val="none" w:sz="0" w:space="0" w:color="auto"/>
            <w:right w:val="none" w:sz="0" w:space="0" w:color="auto"/>
          </w:divBdr>
        </w:div>
        <w:div w:id="70281093">
          <w:marLeft w:val="0"/>
          <w:marRight w:val="0"/>
          <w:marTop w:val="0"/>
          <w:marBottom w:val="0"/>
          <w:divBdr>
            <w:top w:val="none" w:sz="0" w:space="0" w:color="auto"/>
            <w:left w:val="none" w:sz="0" w:space="0" w:color="auto"/>
            <w:bottom w:val="none" w:sz="0" w:space="0" w:color="auto"/>
            <w:right w:val="none" w:sz="0" w:space="0" w:color="auto"/>
          </w:divBdr>
        </w:div>
        <w:div w:id="1990477260">
          <w:marLeft w:val="0"/>
          <w:marRight w:val="0"/>
          <w:marTop w:val="0"/>
          <w:marBottom w:val="0"/>
          <w:divBdr>
            <w:top w:val="none" w:sz="0" w:space="0" w:color="auto"/>
            <w:left w:val="none" w:sz="0" w:space="0" w:color="auto"/>
            <w:bottom w:val="none" w:sz="0" w:space="0" w:color="auto"/>
            <w:right w:val="none" w:sz="0" w:space="0" w:color="auto"/>
          </w:divBdr>
        </w:div>
        <w:div w:id="889418723">
          <w:marLeft w:val="0"/>
          <w:marRight w:val="0"/>
          <w:marTop w:val="0"/>
          <w:marBottom w:val="0"/>
          <w:divBdr>
            <w:top w:val="none" w:sz="0" w:space="0" w:color="auto"/>
            <w:left w:val="none" w:sz="0" w:space="0" w:color="auto"/>
            <w:bottom w:val="none" w:sz="0" w:space="0" w:color="auto"/>
            <w:right w:val="none" w:sz="0" w:space="0" w:color="auto"/>
          </w:divBdr>
        </w:div>
        <w:div w:id="1874730033">
          <w:marLeft w:val="0"/>
          <w:marRight w:val="0"/>
          <w:marTop w:val="0"/>
          <w:marBottom w:val="0"/>
          <w:divBdr>
            <w:top w:val="none" w:sz="0" w:space="0" w:color="auto"/>
            <w:left w:val="none" w:sz="0" w:space="0" w:color="auto"/>
            <w:bottom w:val="none" w:sz="0" w:space="0" w:color="auto"/>
            <w:right w:val="none" w:sz="0" w:space="0" w:color="auto"/>
          </w:divBdr>
        </w:div>
        <w:div w:id="628585406">
          <w:marLeft w:val="0"/>
          <w:marRight w:val="0"/>
          <w:marTop w:val="0"/>
          <w:marBottom w:val="0"/>
          <w:divBdr>
            <w:top w:val="none" w:sz="0" w:space="0" w:color="auto"/>
            <w:left w:val="none" w:sz="0" w:space="0" w:color="auto"/>
            <w:bottom w:val="none" w:sz="0" w:space="0" w:color="auto"/>
            <w:right w:val="none" w:sz="0" w:space="0" w:color="auto"/>
          </w:divBdr>
        </w:div>
        <w:div w:id="1799641343">
          <w:marLeft w:val="0"/>
          <w:marRight w:val="0"/>
          <w:marTop w:val="0"/>
          <w:marBottom w:val="0"/>
          <w:divBdr>
            <w:top w:val="none" w:sz="0" w:space="0" w:color="auto"/>
            <w:left w:val="none" w:sz="0" w:space="0" w:color="auto"/>
            <w:bottom w:val="none" w:sz="0" w:space="0" w:color="auto"/>
            <w:right w:val="none" w:sz="0" w:space="0" w:color="auto"/>
          </w:divBdr>
        </w:div>
        <w:div w:id="1096050625">
          <w:marLeft w:val="0"/>
          <w:marRight w:val="0"/>
          <w:marTop w:val="0"/>
          <w:marBottom w:val="0"/>
          <w:divBdr>
            <w:top w:val="none" w:sz="0" w:space="0" w:color="auto"/>
            <w:left w:val="none" w:sz="0" w:space="0" w:color="auto"/>
            <w:bottom w:val="none" w:sz="0" w:space="0" w:color="auto"/>
            <w:right w:val="none" w:sz="0" w:space="0" w:color="auto"/>
          </w:divBdr>
        </w:div>
        <w:div w:id="160197853">
          <w:marLeft w:val="0"/>
          <w:marRight w:val="0"/>
          <w:marTop w:val="0"/>
          <w:marBottom w:val="0"/>
          <w:divBdr>
            <w:top w:val="none" w:sz="0" w:space="0" w:color="auto"/>
            <w:left w:val="none" w:sz="0" w:space="0" w:color="auto"/>
            <w:bottom w:val="none" w:sz="0" w:space="0" w:color="auto"/>
            <w:right w:val="none" w:sz="0" w:space="0" w:color="auto"/>
          </w:divBdr>
        </w:div>
        <w:div w:id="2127577553">
          <w:marLeft w:val="0"/>
          <w:marRight w:val="0"/>
          <w:marTop w:val="0"/>
          <w:marBottom w:val="0"/>
          <w:divBdr>
            <w:top w:val="none" w:sz="0" w:space="0" w:color="auto"/>
            <w:left w:val="none" w:sz="0" w:space="0" w:color="auto"/>
            <w:bottom w:val="none" w:sz="0" w:space="0" w:color="auto"/>
            <w:right w:val="none" w:sz="0" w:space="0" w:color="auto"/>
          </w:divBdr>
        </w:div>
        <w:div w:id="138377500">
          <w:marLeft w:val="0"/>
          <w:marRight w:val="0"/>
          <w:marTop w:val="0"/>
          <w:marBottom w:val="0"/>
          <w:divBdr>
            <w:top w:val="none" w:sz="0" w:space="0" w:color="auto"/>
            <w:left w:val="none" w:sz="0" w:space="0" w:color="auto"/>
            <w:bottom w:val="none" w:sz="0" w:space="0" w:color="auto"/>
            <w:right w:val="none" w:sz="0" w:space="0" w:color="auto"/>
          </w:divBdr>
        </w:div>
        <w:div w:id="1108504315">
          <w:marLeft w:val="0"/>
          <w:marRight w:val="0"/>
          <w:marTop w:val="0"/>
          <w:marBottom w:val="0"/>
          <w:divBdr>
            <w:top w:val="none" w:sz="0" w:space="0" w:color="auto"/>
            <w:left w:val="none" w:sz="0" w:space="0" w:color="auto"/>
            <w:bottom w:val="none" w:sz="0" w:space="0" w:color="auto"/>
            <w:right w:val="none" w:sz="0" w:space="0" w:color="auto"/>
          </w:divBdr>
        </w:div>
        <w:div w:id="714355878">
          <w:marLeft w:val="0"/>
          <w:marRight w:val="0"/>
          <w:marTop w:val="0"/>
          <w:marBottom w:val="0"/>
          <w:divBdr>
            <w:top w:val="none" w:sz="0" w:space="0" w:color="auto"/>
            <w:left w:val="none" w:sz="0" w:space="0" w:color="auto"/>
            <w:bottom w:val="none" w:sz="0" w:space="0" w:color="auto"/>
            <w:right w:val="none" w:sz="0" w:space="0" w:color="auto"/>
          </w:divBdr>
        </w:div>
        <w:div w:id="1688142776">
          <w:marLeft w:val="0"/>
          <w:marRight w:val="0"/>
          <w:marTop w:val="0"/>
          <w:marBottom w:val="0"/>
          <w:divBdr>
            <w:top w:val="none" w:sz="0" w:space="0" w:color="auto"/>
            <w:left w:val="none" w:sz="0" w:space="0" w:color="auto"/>
            <w:bottom w:val="none" w:sz="0" w:space="0" w:color="auto"/>
            <w:right w:val="none" w:sz="0" w:space="0" w:color="auto"/>
          </w:divBdr>
        </w:div>
        <w:div w:id="947349081">
          <w:marLeft w:val="0"/>
          <w:marRight w:val="0"/>
          <w:marTop w:val="0"/>
          <w:marBottom w:val="0"/>
          <w:divBdr>
            <w:top w:val="none" w:sz="0" w:space="0" w:color="auto"/>
            <w:left w:val="none" w:sz="0" w:space="0" w:color="auto"/>
            <w:bottom w:val="none" w:sz="0" w:space="0" w:color="auto"/>
            <w:right w:val="none" w:sz="0" w:space="0" w:color="auto"/>
          </w:divBdr>
        </w:div>
        <w:div w:id="473719972">
          <w:marLeft w:val="0"/>
          <w:marRight w:val="0"/>
          <w:marTop w:val="0"/>
          <w:marBottom w:val="0"/>
          <w:divBdr>
            <w:top w:val="none" w:sz="0" w:space="0" w:color="auto"/>
            <w:left w:val="none" w:sz="0" w:space="0" w:color="auto"/>
            <w:bottom w:val="none" w:sz="0" w:space="0" w:color="auto"/>
            <w:right w:val="none" w:sz="0" w:space="0" w:color="auto"/>
          </w:divBdr>
        </w:div>
        <w:div w:id="112333967">
          <w:marLeft w:val="0"/>
          <w:marRight w:val="0"/>
          <w:marTop w:val="0"/>
          <w:marBottom w:val="0"/>
          <w:divBdr>
            <w:top w:val="none" w:sz="0" w:space="0" w:color="auto"/>
            <w:left w:val="none" w:sz="0" w:space="0" w:color="auto"/>
            <w:bottom w:val="none" w:sz="0" w:space="0" w:color="auto"/>
            <w:right w:val="none" w:sz="0" w:space="0" w:color="auto"/>
          </w:divBdr>
        </w:div>
        <w:div w:id="866454951">
          <w:marLeft w:val="0"/>
          <w:marRight w:val="0"/>
          <w:marTop w:val="0"/>
          <w:marBottom w:val="0"/>
          <w:divBdr>
            <w:top w:val="none" w:sz="0" w:space="0" w:color="auto"/>
            <w:left w:val="none" w:sz="0" w:space="0" w:color="auto"/>
            <w:bottom w:val="none" w:sz="0" w:space="0" w:color="auto"/>
            <w:right w:val="none" w:sz="0" w:space="0" w:color="auto"/>
          </w:divBdr>
        </w:div>
        <w:div w:id="1161116201">
          <w:marLeft w:val="0"/>
          <w:marRight w:val="0"/>
          <w:marTop w:val="0"/>
          <w:marBottom w:val="0"/>
          <w:divBdr>
            <w:top w:val="none" w:sz="0" w:space="0" w:color="auto"/>
            <w:left w:val="none" w:sz="0" w:space="0" w:color="auto"/>
            <w:bottom w:val="none" w:sz="0" w:space="0" w:color="auto"/>
            <w:right w:val="none" w:sz="0" w:space="0" w:color="auto"/>
          </w:divBdr>
        </w:div>
        <w:div w:id="1211259176">
          <w:marLeft w:val="0"/>
          <w:marRight w:val="0"/>
          <w:marTop w:val="0"/>
          <w:marBottom w:val="0"/>
          <w:divBdr>
            <w:top w:val="none" w:sz="0" w:space="0" w:color="auto"/>
            <w:left w:val="none" w:sz="0" w:space="0" w:color="auto"/>
            <w:bottom w:val="none" w:sz="0" w:space="0" w:color="auto"/>
            <w:right w:val="none" w:sz="0" w:space="0" w:color="auto"/>
          </w:divBdr>
        </w:div>
        <w:div w:id="1691107716">
          <w:marLeft w:val="0"/>
          <w:marRight w:val="0"/>
          <w:marTop w:val="0"/>
          <w:marBottom w:val="0"/>
          <w:divBdr>
            <w:top w:val="none" w:sz="0" w:space="0" w:color="auto"/>
            <w:left w:val="none" w:sz="0" w:space="0" w:color="auto"/>
            <w:bottom w:val="none" w:sz="0" w:space="0" w:color="auto"/>
            <w:right w:val="none" w:sz="0" w:space="0" w:color="auto"/>
          </w:divBdr>
        </w:div>
        <w:div w:id="135684433">
          <w:marLeft w:val="0"/>
          <w:marRight w:val="0"/>
          <w:marTop w:val="0"/>
          <w:marBottom w:val="0"/>
          <w:divBdr>
            <w:top w:val="none" w:sz="0" w:space="0" w:color="auto"/>
            <w:left w:val="none" w:sz="0" w:space="0" w:color="auto"/>
            <w:bottom w:val="none" w:sz="0" w:space="0" w:color="auto"/>
            <w:right w:val="none" w:sz="0" w:space="0" w:color="auto"/>
          </w:divBdr>
        </w:div>
        <w:div w:id="137382637">
          <w:marLeft w:val="0"/>
          <w:marRight w:val="0"/>
          <w:marTop w:val="0"/>
          <w:marBottom w:val="0"/>
          <w:divBdr>
            <w:top w:val="none" w:sz="0" w:space="0" w:color="auto"/>
            <w:left w:val="none" w:sz="0" w:space="0" w:color="auto"/>
            <w:bottom w:val="none" w:sz="0" w:space="0" w:color="auto"/>
            <w:right w:val="none" w:sz="0" w:space="0" w:color="auto"/>
          </w:divBdr>
        </w:div>
        <w:div w:id="1902598358">
          <w:marLeft w:val="0"/>
          <w:marRight w:val="0"/>
          <w:marTop w:val="0"/>
          <w:marBottom w:val="0"/>
          <w:divBdr>
            <w:top w:val="none" w:sz="0" w:space="0" w:color="auto"/>
            <w:left w:val="none" w:sz="0" w:space="0" w:color="auto"/>
            <w:bottom w:val="none" w:sz="0" w:space="0" w:color="auto"/>
            <w:right w:val="none" w:sz="0" w:space="0" w:color="auto"/>
          </w:divBdr>
        </w:div>
        <w:div w:id="800072641">
          <w:marLeft w:val="0"/>
          <w:marRight w:val="0"/>
          <w:marTop w:val="0"/>
          <w:marBottom w:val="0"/>
          <w:divBdr>
            <w:top w:val="none" w:sz="0" w:space="0" w:color="auto"/>
            <w:left w:val="none" w:sz="0" w:space="0" w:color="auto"/>
            <w:bottom w:val="none" w:sz="0" w:space="0" w:color="auto"/>
            <w:right w:val="none" w:sz="0" w:space="0" w:color="auto"/>
          </w:divBdr>
        </w:div>
        <w:div w:id="774398287">
          <w:marLeft w:val="0"/>
          <w:marRight w:val="0"/>
          <w:marTop w:val="0"/>
          <w:marBottom w:val="0"/>
          <w:divBdr>
            <w:top w:val="none" w:sz="0" w:space="0" w:color="auto"/>
            <w:left w:val="none" w:sz="0" w:space="0" w:color="auto"/>
            <w:bottom w:val="none" w:sz="0" w:space="0" w:color="auto"/>
            <w:right w:val="none" w:sz="0" w:space="0" w:color="auto"/>
          </w:divBdr>
        </w:div>
        <w:div w:id="1070083224">
          <w:marLeft w:val="0"/>
          <w:marRight w:val="0"/>
          <w:marTop w:val="0"/>
          <w:marBottom w:val="0"/>
          <w:divBdr>
            <w:top w:val="none" w:sz="0" w:space="0" w:color="auto"/>
            <w:left w:val="none" w:sz="0" w:space="0" w:color="auto"/>
            <w:bottom w:val="none" w:sz="0" w:space="0" w:color="auto"/>
            <w:right w:val="none" w:sz="0" w:space="0" w:color="auto"/>
          </w:divBdr>
        </w:div>
        <w:div w:id="1645159166">
          <w:marLeft w:val="0"/>
          <w:marRight w:val="0"/>
          <w:marTop w:val="0"/>
          <w:marBottom w:val="0"/>
          <w:divBdr>
            <w:top w:val="none" w:sz="0" w:space="0" w:color="auto"/>
            <w:left w:val="none" w:sz="0" w:space="0" w:color="auto"/>
            <w:bottom w:val="none" w:sz="0" w:space="0" w:color="auto"/>
            <w:right w:val="none" w:sz="0" w:space="0" w:color="auto"/>
          </w:divBdr>
        </w:div>
        <w:div w:id="1789934565">
          <w:marLeft w:val="0"/>
          <w:marRight w:val="0"/>
          <w:marTop w:val="0"/>
          <w:marBottom w:val="0"/>
          <w:divBdr>
            <w:top w:val="none" w:sz="0" w:space="0" w:color="auto"/>
            <w:left w:val="none" w:sz="0" w:space="0" w:color="auto"/>
            <w:bottom w:val="none" w:sz="0" w:space="0" w:color="auto"/>
            <w:right w:val="none" w:sz="0" w:space="0" w:color="auto"/>
          </w:divBdr>
        </w:div>
        <w:div w:id="1591697820">
          <w:marLeft w:val="0"/>
          <w:marRight w:val="0"/>
          <w:marTop w:val="0"/>
          <w:marBottom w:val="0"/>
          <w:divBdr>
            <w:top w:val="none" w:sz="0" w:space="0" w:color="auto"/>
            <w:left w:val="none" w:sz="0" w:space="0" w:color="auto"/>
            <w:bottom w:val="none" w:sz="0" w:space="0" w:color="auto"/>
            <w:right w:val="none" w:sz="0" w:space="0" w:color="auto"/>
          </w:divBdr>
        </w:div>
        <w:div w:id="1115102793">
          <w:marLeft w:val="0"/>
          <w:marRight w:val="0"/>
          <w:marTop w:val="0"/>
          <w:marBottom w:val="0"/>
          <w:divBdr>
            <w:top w:val="none" w:sz="0" w:space="0" w:color="auto"/>
            <w:left w:val="none" w:sz="0" w:space="0" w:color="auto"/>
            <w:bottom w:val="none" w:sz="0" w:space="0" w:color="auto"/>
            <w:right w:val="none" w:sz="0" w:space="0" w:color="auto"/>
          </w:divBdr>
        </w:div>
        <w:div w:id="1835103963">
          <w:marLeft w:val="0"/>
          <w:marRight w:val="0"/>
          <w:marTop w:val="0"/>
          <w:marBottom w:val="0"/>
          <w:divBdr>
            <w:top w:val="none" w:sz="0" w:space="0" w:color="auto"/>
            <w:left w:val="none" w:sz="0" w:space="0" w:color="auto"/>
            <w:bottom w:val="none" w:sz="0" w:space="0" w:color="auto"/>
            <w:right w:val="none" w:sz="0" w:space="0" w:color="auto"/>
          </w:divBdr>
        </w:div>
        <w:div w:id="1261913794">
          <w:marLeft w:val="0"/>
          <w:marRight w:val="0"/>
          <w:marTop w:val="0"/>
          <w:marBottom w:val="0"/>
          <w:divBdr>
            <w:top w:val="none" w:sz="0" w:space="0" w:color="auto"/>
            <w:left w:val="none" w:sz="0" w:space="0" w:color="auto"/>
            <w:bottom w:val="none" w:sz="0" w:space="0" w:color="auto"/>
            <w:right w:val="none" w:sz="0" w:space="0" w:color="auto"/>
          </w:divBdr>
        </w:div>
        <w:div w:id="771776866">
          <w:marLeft w:val="0"/>
          <w:marRight w:val="0"/>
          <w:marTop w:val="0"/>
          <w:marBottom w:val="0"/>
          <w:divBdr>
            <w:top w:val="none" w:sz="0" w:space="0" w:color="auto"/>
            <w:left w:val="none" w:sz="0" w:space="0" w:color="auto"/>
            <w:bottom w:val="none" w:sz="0" w:space="0" w:color="auto"/>
            <w:right w:val="none" w:sz="0" w:space="0" w:color="auto"/>
          </w:divBdr>
        </w:div>
        <w:div w:id="302928292">
          <w:marLeft w:val="0"/>
          <w:marRight w:val="0"/>
          <w:marTop w:val="0"/>
          <w:marBottom w:val="0"/>
          <w:divBdr>
            <w:top w:val="none" w:sz="0" w:space="0" w:color="auto"/>
            <w:left w:val="none" w:sz="0" w:space="0" w:color="auto"/>
            <w:bottom w:val="none" w:sz="0" w:space="0" w:color="auto"/>
            <w:right w:val="none" w:sz="0" w:space="0" w:color="auto"/>
          </w:divBdr>
        </w:div>
        <w:div w:id="325090186">
          <w:marLeft w:val="0"/>
          <w:marRight w:val="0"/>
          <w:marTop w:val="0"/>
          <w:marBottom w:val="0"/>
          <w:divBdr>
            <w:top w:val="none" w:sz="0" w:space="0" w:color="auto"/>
            <w:left w:val="none" w:sz="0" w:space="0" w:color="auto"/>
            <w:bottom w:val="none" w:sz="0" w:space="0" w:color="auto"/>
            <w:right w:val="none" w:sz="0" w:space="0" w:color="auto"/>
          </w:divBdr>
        </w:div>
        <w:div w:id="350572115">
          <w:marLeft w:val="0"/>
          <w:marRight w:val="0"/>
          <w:marTop w:val="0"/>
          <w:marBottom w:val="0"/>
          <w:divBdr>
            <w:top w:val="none" w:sz="0" w:space="0" w:color="auto"/>
            <w:left w:val="none" w:sz="0" w:space="0" w:color="auto"/>
            <w:bottom w:val="none" w:sz="0" w:space="0" w:color="auto"/>
            <w:right w:val="none" w:sz="0" w:space="0" w:color="auto"/>
          </w:divBdr>
        </w:div>
        <w:div w:id="1675036594">
          <w:marLeft w:val="0"/>
          <w:marRight w:val="0"/>
          <w:marTop w:val="0"/>
          <w:marBottom w:val="0"/>
          <w:divBdr>
            <w:top w:val="none" w:sz="0" w:space="0" w:color="auto"/>
            <w:left w:val="none" w:sz="0" w:space="0" w:color="auto"/>
            <w:bottom w:val="none" w:sz="0" w:space="0" w:color="auto"/>
            <w:right w:val="none" w:sz="0" w:space="0" w:color="auto"/>
          </w:divBdr>
        </w:div>
        <w:div w:id="1015961122">
          <w:marLeft w:val="0"/>
          <w:marRight w:val="0"/>
          <w:marTop w:val="0"/>
          <w:marBottom w:val="0"/>
          <w:divBdr>
            <w:top w:val="none" w:sz="0" w:space="0" w:color="auto"/>
            <w:left w:val="none" w:sz="0" w:space="0" w:color="auto"/>
            <w:bottom w:val="none" w:sz="0" w:space="0" w:color="auto"/>
            <w:right w:val="none" w:sz="0" w:space="0" w:color="auto"/>
          </w:divBdr>
        </w:div>
        <w:div w:id="1762481974">
          <w:marLeft w:val="0"/>
          <w:marRight w:val="0"/>
          <w:marTop w:val="0"/>
          <w:marBottom w:val="0"/>
          <w:divBdr>
            <w:top w:val="none" w:sz="0" w:space="0" w:color="auto"/>
            <w:left w:val="none" w:sz="0" w:space="0" w:color="auto"/>
            <w:bottom w:val="none" w:sz="0" w:space="0" w:color="auto"/>
            <w:right w:val="none" w:sz="0" w:space="0" w:color="auto"/>
          </w:divBdr>
        </w:div>
        <w:div w:id="1480924171">
          <w:marLeft w:val="0"/>
          <w:marRight w:val="0"/>
          <w:marTop w:val="0"/>
          <w:marBottom w:val="0"/>
          <w:divBdr>
            <w:top w:val="none" w:sz="0" w:space="0" w:color="auto"/>
            <w:left w:val="none" w:sz="0" w:space="0" w:color="auto"/>
            <w:bottom w:val="none" w:sz="0" w:space="0" w:color="auto"/>
            <w:right w:val="none" w:sz="0" w:space="0" w:color="auto"/>
          </w:divBdr>
        </w:div>
        <w:div w:id="1758936062">
          <w:marLeft w:val="0"/>
          <w:marRight w:val="0"/>
          <w:marTop w:val="0"/>
          <w:marBottom w:val="0"/>
          <w:divBdr>
            <w:top w:val="none" w:sz="0" w:space="0" w:color="auto"/>
            <w:left w:val="none" w:sz="0" w:space="0" w:color="auto"/>
            <w:bottom w:val="none" w:sz="0" w:space="0" w:color="auto"/>
            <w:right w:val="none" w:sz="0" w:space="0" w:color="auto"/>
          </w:divBdr>
        </w:div>
        <w:div w:id="221253271">
          <w:marLeft w:val="0"/>
          <w:marRight w:val="0"/>
          <w:marTop w:val="0"/>
          <w:marBottom w:val="0"/>
          <w:divBdr>
            <w:top w:val="none" w:sz="0" w:space="0" w:color="auto"/>
            <w:left w:val="none" w:sz="0" w:space="0" w:color="auto"/>
            <w:bottom w:val="none" w:sz="0" w:space="0" w:color="auto"/>
            <w:right w:val="none" w:sz="0" w:space="0" w:color="auto"/>
          </w:divBdr>
        </w:div>
        <w:div w:id="1438869875">
          <w:marLeft w:val="0"/>
          <w:marRight w:val="0"/>
          <w:marTop w:val="0"/>
          <w:marBottom w:val="0"/>
          <w:divBdr>
            <w:top w:val="none" w:sz="0" w:space="0" w:color="auto"/>
            <w:left w:val="none" w:sz="0" w:space="0" w:color="auto"/>
            <w:bottom w:val="none" w:sz="0" w:space="0" w:color="auto"/>
            <w:right w:val="none" w:sz="0" w:space="0" w:color="auto"/>
          </w:divBdr>
        </w:div>
        <w:div w:id="454956679">
          <w:marLeft w:val="0"/>
          <w:marRight w:val="0"/>
          <w:marTop w:val="0"/>
          <w:marBottom w:val="0"/>
          <w:divBdr>
            <w:top w:val="none" w:sz="0" w:space="0" w:color="auto"/>
            <w:left w:val="none" w:sz="0" w:space="0" w:color="auto"/>
            <w:bottom w:val="none" w:sz="0" w:space="0" w:color="auto"/>
            <w:right w:val="none" w:sz="0" w:space="0" w:color="auto"/>
          </w:divBdr>
        </w:div>
        <w:div w:id="905532662">
          <w:marLeft w:val="0"/>
          <w:marRight w:val="0"/>
          <w:marTop w:val="0"/>
          <w:marBottom w:val="0"/>
          <w:divBdr>
            <w:top w:val="none" w:sz="0" w:space="0" w:color="auto"/>
            <w:left w:val="none" w:sz="0" w:space="0" w:color="auto"/>
            <w:bottom w:val="none" w:sz="0" w:space="0" w:color="auto"/>
            <w:right w:val="none" w:sz="0" w:space="0" w:color="auto"/>
          </w:divBdr>
        </w:div>
        <w:div w:id="305209928">
          <w:marLeft w:val="0"/>
          <w:marRight w:val="0"/>
          <w:marTop w:val="0"/>
          <w:marBottom w:val="0"/>
          <w:divBdr>
            <w:top w:val="none" w:sz="0" w:space="0" w:color="auto"/>
            <w:left w:val="none" w:sz="0" w:space="0" w:color="auto"/>
            <w:bottom w:val="none" w:sz="0" w:space="0" w:color="auto"/>
            <w:right w:val="none" w:sz="0" w:space="0" w:color="auto"/>
          </w:divBdr>
        </w:div>
        <w:div w:id="806825855">
          <w:marLeft w:val="0"/>
          <w:marRight w:val="0"/>
          <w:marTop w:val="0"/>
          <w:marBottom w:val="0"/>
          <w:divBdr>
            <w:top w:val="none" w:sz="0" w:space="0" w:color="auto"/>
            <w:left w:val="none" w:sz="0" w:space="0" w:color="auto"/>
            <w:bottom w:val="none" w:sz="0" w:space="0" w:color="auto"/>
            <w:right w:val="none" w:sz="0" w:space="0" w:color="auto"/>
          </w:divBdr>
        </w:div>
        <w:div w:id="964508780">
          <w:marLeft w:val="0"/>
          <w:marRight w:val="0"/>
          <w:marTop w:val="0"/>
          <w:marBottom w:val="0"/>
          <w:divBdr>
            <w:top w:val="none" w:sz="0" w:space="0" w:color="auto"/>
            <w:left w:val="none" w:sz="0" w:space="0" w:color="auto"/>
            <w:bottom w:val="none" w:sz="0" w:space="0" w:color="auto"/>
            <w:right w:val="none" w:sz="0" w:space="0" w:color="auto"/>
          </w:divBdr>
        </w:div>
        <w:div w:id="257444230">
          <w:marLeft w:val="0"/>
          <w:marRight w:val="0"/>
          <w:marTop w:val="0"/>
          <w:marBottom w:val="0"/>
          <w:divBdr>
            <w:top w:val="none" w:sz="0" w:space="0" w:color="auto"/>
            <w:left w:val="none" w:sz="0" w:space="0" w:color="auto"/>
            <w:bottom w:val="none" w:sz="0" w:space="0" w:color="auto"/>
            <w:right w:val="none" w:sz="0" w:space="0" w:color="auto"/>
          </w:divBdr>
        </w:div>
        <w:div w:id="764957529">
          <w:marLeft w:val="0"/>
          <w:marRight w:val="0"/>
          <w:marTop w:val="0"/>
          <w:marBottom w:val="0"/>
          <w:divBdr>
            <w:top w:val="none" w:sz="0" w:space="0" w:color="auto"/>
            <w:left w:val="none" w:sz="0" w:space="0" w:color="auto"/>
            <w:bottom w:val="none" w:sz="0" w:space="0" w:color="auto"/>
            <w:right w:val="none" w:sz="0" w:space="0" w:color="auto"/>
          </w:divBdr>
        </w:div>
        <w:div w:id="600838971">
          <w:marLeft w:val="0"/>
          <w:marRight w:val="0"/>
          <w:marTop w:val="0"/>
          <w:marBottom w:val="0"/>
          <w:divBdr>
            <w:top w:val="none" w:sz="0" w:space="0" w:color="auto"/>
            <w:left w:val="none" w:sz="0" w:space="0" w:color="auto"/>
            <w:bottom w:val="none" w:sz="0" w:space="0" w:color="auto"/>
            <w:right w:val="none" w:sz="0" w:space="0" w:color="auto"/>
          </w:divBdr>
        </w:div>
        <w:div w:id="1181432494">
          <w:marLeft w:val="0"/>
          <w:marRight w:val="0"/>
          <w:marTop w:val="0"/>
          <w:marBottom w:val="0"/>
          <w:divBdr>
            <w:top w:val="none" w:sz="0" w:space="0" w:color="auto"/>
            <w:left w:val="none" w:sz="0" w:space="0" w:color="auto"/>
            <w:bottom w:val="none" w:sz="0" w:space="0" w:color="auto"/>
            <w:right w:val="none" w:sz="0" w:space="0" w:color="auto"/>
          </w:divBdr>
        </w:div>
        <w:div w:id="1230771787">
          <w:marLeft w:val="0"/>
          <w:marRight w:val="0"/>
          <w:marTop w:val="0"/>
          <w:marBottom w:val="0"/>
          <w:divBdr>
            <w:top w:val="none" w:sz="0" w:space="0" w:color="auto"/>
            <w:left w:val="none" w:sz="0" w:space="0" w:color="auto"/>
            <w:bottom w:val="none" w:sz="0" w:space="0" w:color="auto"/>
            <w:right w:val="none" w:sz="0" w:space="0" w:color="auto"/>
          </w:divBdr>
        </w:div>
        <w:div w:id="1047685849">
          <w:marLeft w:val="0"/>
          <w:marRight w:val="0"/>
          <w:marTop w:val="0"/>
          <w:marBottom w:val="0"/>
          <w:divBdr>
            <w:top w:val="none" w:sz="0" w:space="0" w:color="auto"/>
            <w:left w:val="none" w:sz="0" w:space="0" w:color="auto"/>
            <w:bottom w:val="none" w:sz="0" w:space="0" w:color="auto"/>
            <w:right w:val="none" w:sz="0" w:space="0" w:color="auto"/>
          </w:divBdr>
        </w:div>
        <w:div w:id="927882126">
          <w:marLeft w:val="0"/>
          <w:marRight w:val="0"/>
          <w:marTop w:val="0"/>
          <w:marBottom w:val="0"/>
          <w:divBdr>
            <w:top w:val="none" w:sz="0" w:space="0" w:color="auto"/>
            <w:left w:val="none" w:sz="0" w:space="0" w:color="auto"/>
            <w:bottom w:val="none" w:sz="0" w:space="0" w:color="auto"/>
            <w:right w:val="none" w:sz="0" w:space="0" w:color="auto"/>
          </w:divBdr>
        </w:div>
        <w:div w:id="34280994">
          <w:marLeft w:val="0"/>
          <w:marRight w:val="0"/>
          <w:marTop w:val="0"/>
          <w:marBottom w:val="0"/>
          <w:divBdr>
            <w:top w:val="none" w:sz="0" w:space="0" w:color="auto"/>
            <w:left w:val="none" w:sz="0" w:space="0" w:color="auto"/>
            <w:bottom w:val="none" w:sz="0" w:space="0" w:color="auto"/>
            <w:right w:val="none" w:sz="0" w:space="0" w:color="auto"/>
          </w:divBdr>
        </w:div>
        <w:div w:id="725179229">
          <w:marLeft w:val="0"/>
          <w:marRight w:val="0"/>
          <w:marTop w:val="0"/>
          <w:marBottom w:val="0"/>
          <w:divBdr>
            <w:top w:val="none" w:sz="0" w:space="0" w:color="auto"/>
            <w:left w:val="none" w:sz="0" w:space="0" w:color="auto"/>
            <w:bottom w:val="none" w:sz="0" w:space="0" w:color="auto"/>
            <w:right w:val="none" w:sz="0" w:space="0" w:color="auto"/>
          </w:divBdr>
        </w:div>
        <w:div w:id="810093221">
          <w:marLeft w:val="0"/>
          <w:marRight w:val="0"/>
          <w:marTop w:val="0"/>
          <w:marBottom w:val="0"/>
          <w:divBdr>
            <w:top w:val="none" w:sz="0" w:space="0" w:color="auto"/>
            <w:left w:val="none" w:sz="0" w:space="0" w:color="auto"/>
            <w:bottom w:val="none" w:sz="0" w:space="0" w:color="auto"/>
            <w:right w:val="none" w:sz="0" w:space="0" w:color="auto"/>
          </w:divBdr>
        </w:div>
        <w:div w:id="1925257709">
          <w:marLeft w:val="0"/>
          <w:marRight w:val="0"/>
          <w:marTop w:val="0"/>
          <w:marBottom w:val="0"/>
          <w:divBdr>
            <w:top w:val="none" w:sz="0" w:space="0" w:color="auto"/>
            <w:left w:val="none" w:sz="0" w:space="0" w:color="auto"/>
            <w:bottom w:val="none" w:sz="0" w:space="0" w:color="auto"/>
            <w:right w:val="none" w:sz="0" w:space="0" w:color="auto"/>
          </w:divBdr>
        </w:div>
        <w:div w:id="542787037">
          <w:marLeft w:val="0"/>
          <w:marRight w:val="0"/>
          <w:marTop w:val="0"/>
          <w:marBottom w:val="0"/>
          <w:divBdr>
            <w:top w:val="none" w:sz="0" w:space="0" w:color="auto"/>
            <w:left w:val="none" w:sz="0" w:space="0" w:color="auto"/>
            <w:bottom w:val="none" w:sz="0" w:space="0" w:color="auto"/>
            <w:right w:val="none" w:sz="0" w:space="0" w:color="auto"/>
          </w:divBdr>
        </w:div>
        <w:div w:id="1132558517">
          <w:marLeft w:val="0"/>
          <w:marRight w:val="0"/>
          <w:marTop w:val="0"/>
          <w:marBottom w:val="0"/>
          <w:divBdr>
            <w:top w:val="none" w:sz="0" w:space="0" w:color="auto"/>
            <w:left w:val="none" w:sz="0" w:space="0" w:color="auto"/>
            <w:bottom w:val="none" w:sz="0" w:space="0" w:color="auto"/>
            <w:right w:val="none" w:sz="0" w:space="0" w:color="auto"/>
          </w:divBdr>
        </w:div>
        <w:div w:id="1639147197">
          <w:marLeft w:val="0"/>
          <w:marRight w:val="0"/>
          <w:marTop w:val="0"/>
          <w:marBottom w:val="0"/>
          <w:divBdr>
            <w:top w:val="none" w:sz="0" w:space="0" w:color="auto"/>
            <w:left w:val="none" w:sz="0" w:space="0" w:color="auto"/>
            <w:bottom w:val="none" w:sz="0" w:space="0" w:color="auto"/>
            <w:right w:val="none" w:sz="0" w:space="0" w:color="auto"/>
          </w:divBdr>
        </w:div>
        <w:div w:id="384183778">
          <w:marLeft w:val="0"/>
          <w:marRight w:val="0"/>
          <w:marTop w:val="0"/>
          <w:marBottom w:val="0"/>
          <w:divBdr>
            <w:top w:val="none" w:sz="0" w:space="0" w:color="auto"/>
            <w:left w:val="none" w:sz="0" w:space="0" w:color="auto"/>
            <w:bottom w:val="none" w:sz="0" w:space="0" w:color="auto"/>
            <w:right w:val="none" w:sz="0" w:space="0" w:color="auto"/>
          </w:divBdr>
        </w:div>
        <w:div w:id="1052122361">
          <w:marLeft w:val="0"/>
          <w:marRight w:val="0"/>
          <w:marTop w:val="0"/>
          <w:marBottom w:val="0"/>
          <w:divBdr>
            <w:top w:val="none" w:sz="0" w:space="0" w:color="auto"/>
            <w:left w:val="none" w:sz="0" w:space="0" w:color="auto"/>
            <w:bottom w:val="none" w:sz="0" w:space="0" w:color="auto"/>
            <w:right w:val="none" w:sz="0" w:space="0" w:color="auto"/>
          </w:divBdr>
        </w:div>
        <w:div w:id="2120836455">
          <w:marLeft w:val="0"/>
          <w:marRight w:val="0"/>
          <w:marTop w:val="0"/>
          <w:marBottom w:val="0"/>
          <w:divBdr>
            <w:top w:val="none" w:sz="0" w:space="0" w:color="auto"/>
            <w:left w:val="none" w:sz="0" w:space="0" w:color="auto"/>
            <w:bottom w:val="none" w:sz="0" w:space="0" w:color="auto"/>
            <w:right w:val="none" w:sz="0" w:space="0" w:color="auto"/>
          </w:divBdr>
        </w:div>
        <w:div w:id="1325283681">
          <w:marLeft w:val="0"/>
          <w:marRight w:val="0"/>
          <w:marTop w:val="0"/>
          <w:marBottom w:val="0"/>
          <w:divBdr>
            <w:top w:val="none" w:sz="0" w:space="0" w:color="auto"/>
            <w:left w:val="none" w:sz="0" w:space="0" w:color="auto"/>
            <w:bottom w:val="none" w:sz="0" w:space="0" w:color="auto"/>
            <w:right w:val="none" w:sz="0" w:space="0" w:color="auto"/>
          </w:divBdr>
        </w:div>
        <w:div w:id="1379814705">
          <w:marLeft w:val="0"/>
          <w:marRight w:val="0"/>
          <w:marTop w:val="0"/>
          <w:marBottom w:val="0"/>
          <w:divBdr>
            <w:top w:val="none" w:sz="0" w:space="0" w:color="auto"/>
            <w:left w:val="none" w:sz="0" w:space="0" w:color="auto"/>
            <w:bottom w:val="none" w:sz="0" w:space="0" w:color="auto"/>
            <w:right w:val="none" w:sz="0" w:space="0" w:color="auto"/>
          </w:divBdr>
        </w:div>
        <w:div w:id="1793867567">
          <w:marLeft w:val="0"/>
          <w:marRight w:val="0"/>
          <w:marTop w:val="0"/>
          <w:marBottom w:val="0"/>
          <w:divBdr>
            <w:top w:val="none" w:sz="0" w:space="0" w:color="auto"/>
            <w:left w:val="none" w:sz="0" w:space="0" w:color="auto"/>
            <w:bottom w:val="none" w:sz="0" w:space="0" w:color="auto"/>
            <w:right w:val="none" w:sz="0" w:space="0" w:color="auto"/>
          </w:divBdr>
        </w:div>
        <w:div w:id="199709246">
          <w:marLeft w:val="0"/>
          <w:marRight w:val="0"/>
          <w:marTop w:val="0"/>
          <w:marBottom w:val="0"/>
          <w:divBdr>
            <w:top w:val="none" w:sz="0" w:space="0" w:color="auto"/>
            <w:left w:val="none" w:sz="0" w:space="0" w:color="auto"/>
            <w:bottom w:val="none" w:sz="0" w:space="0" w:color="auto"/>
            <w:right w:val="none" w:sz="0" w:space="0" w:color="auto"/>
          </w:divBdr>
        </w:div>
        <w:div w:id="636035576">
          <w:marLeft w:val="0"/>
          <w:marRight w:val="0"/>
          <w:marTop w:val="0"/>
          <w:marBottom w:val="0"/>
          <w:divBdr>
            <w:top w:val="none" w:sz="0" w:space="0" w:color="auto"/>
            <w:left w:val="none" w:sz="0" w:space="0" w:color="auto"/>
            <w:bottom w:val="none" w:sz="0" w:space="0" w:color="auto"/>
            <w:right w:val="none" w:sz="0" w:space="0" w:color="auto"/>
          </w:divBdr>
        </w:div>
        <w:div w:id="1127967381">
          <w:marLeft w:val="0"/>
          <w:marRight w:val="0"/>
          <w:marTop w:val="0"/>
          <w:marBottom w:val="0"/>
          <w:divBdr>
            <w:top w:val="none" w:sz="0" w:space="0" w:color="auto"/>
            <w:left w:val="none" w:sz="0" w:space="0" w:color="auto"/>
            <w:bottom w:val="none" w:sz="0" w:space="0" w:color="auto"/>
            <w:right w:val="none" w:sz="0" w:space="0" w:color="auto"/>
          </w:divBdr>
        </w:div>
        <w:div w:id="2089958535">
          <w:marLeft w:val="0"/>
          <w:marRight w:val="0"/>
          <w:marTop w:val="0"/>
          <w:marBottom w:val="0"/>
          <w:divBdr>
            <w:top w:val="none" w:sz="0" w:space="0" w:color="auto"/>
            <w:left w:val="none" w:sz="0" w:space="0" w:color="auto"/>
            <w:bottom w:val="none" w:sz="0" w:space="0" w:color="auto"/>
            <w:right w:val="none" w:sz="0" w:space="0" w:color="auto"/>
          </w:divBdr>
        </w:div>
        <w:div w:id="572786971">
          <w:marLeft w:val="0"/>
          <w:marRight w:val="0"/>
          <w:marTop w:val="0"/>
          <w:marBottom w:val="0"/>
          <w:divBdr>
            <w:top w:val="none" w:sz="0" w:space="0" w:color="auto"/>
            <w:left w:val="none" w:sz="0" w:space="0" w:color="auto"/>
            <w:bottom w:val="none" w:sz="0" w:space="0" w:color="auto"/>
            <w:right w:val="none" w:sz="0" w:space="0" w:color="auto"/>
          </w:divBdr>
        </w:div>
        <w:div w:id="1350986692">
          <w:marLeft w:val="0"/>
          <w:marRight w:val="0"/>
          <w:marTop w:val="0"/>
          <w:marBottom w:val="0"/>
          <w:divBdr>
            <w:top w:val="none" w:sz="0" w:space="0" w:color="auto"/>
            <w:left w:val="none" w:sz="0" w:space="0" w:color="auto"/>
            <w:bottom w:val="none" w:sz="0" w:space="0" w:color="auto"/>
            <w:right w:val="none" w:sz="0" w:space="0" w:color="auto"/>
          </w:divBdr>
        </w:div>
        <w:div w:id="1752777882">
          <w:marLeft w:val="0"/>
          <w:marRight w:val="0"/>
          <w:marTop w:val="0"/>
          <w:marBottom w:val="0"/>
          <w:divBdr>
            <w:top w:val="none" w:sz="0" w:space="0" w:color="auto"/>
            <w:left w:val="none" w:sz="0" w:space="0" w:color="auto"/>
            <w:bottom w:val="none" w:sz="0" w:space="0" w:color="auto"/>
            <w:right w:val="none" w:sz="0" w:space="0" w:color="auto"/>
          </w:divBdr>
        </w:div>
        <w:div w:id="1837305017">
          <w:marLeft w:val="0"/>
          <w:marRight w:val="0"/>
          <w:marTop w:val="0"/>
          <w:marBottom w:val="0"/>
          <w:divBdr>
            <w:top w:val="none" w:sz="0" w:space="0" w:color="auto"/>
            <w:left w:val="none" w:sz="0" w:space="0" w:color="auto"/>
            <w:bottom w:val="none" w:sz="0" w:space="0" w:color="auto"/>
            <w:right w:val="none" w:sz="0" w:space="0" w:color="auto"/>
          </w:divBdr>
        </w:div>
        <w:div w:id="732582624">
          <w:marLeft w:val="0"/>
          <w:marRight w:val="0"/>
          <w:marTop w:val="0"/>
          <w:marBottom w:val="0"/>
          <w:divBdr>
            <w:top w:val="none" w:sz="0" w:space="0" w:color="auto"/>
            <w:left w:val="none" w:sz="0" w:space="0" w:color="auto"/>
            <w:bottom w:val="none" w:sz="0" w:space="0" w:color="auto"/>
            <w:right w:val="none" w:sz="0" w:space="0" w:color="auto"/>
          </w:divBdr>
        </w:div>
        <w:div w:id="1816682167">
          <w:marLeft w:val="0"/>
          <w:marRight w:val="0"/>
          <w:marTop w:val="0"/>
          <w:marBottom w:val="0"/>
          <w:divBdr>
            <w:top w:val="none" w:sz="0" w:space="0" w:color="auto"/>
            <w:left w:val="none" w:sz="0" w:space="0" w:color="auto"/>
            <w:bottom w:val="none" w:sz="0" w:space="0" w:color="auto"/>
            <w:right w:val="none" w:sz="0" w:space="0" w:color="auto"/>
          </w:divBdr>
        </w:div>
        <w:div w:id="606501207">
          <w:marLeft w:val="0"/>
          <w:marRight w:val="0"/>
          <w:marTop w:val="0"/>
          <w:marBottom w:val="0"/>
          <w:divBdr>
            <w:top w:val="none" w:sz="0" w:space="0" w:color="auto"/>
            <w:left w:val="none" w:sz="0" w:space="0" w:color="auto"/>
            <w:bottom w:val="none" w:sz="0" w:space="0" w:color="auto"/>
            <w:right w:val="none" w:sz="0" w:space="0" w:color="auto"/>
          </w:divBdr>
        </w:div>
        <w:div w:id="656961142">
          <w:marLeft w:val="0"/>
          <w:marRight w:val="0"/>
          <w:marTop w:val="0"/>
          <w:marBottom w:val="0"/>
          <w:divBdr>
            <w:top w:val="none" w:sz="0" w:space="0" w:color="auto"/>
            <w:left w:val="none" w:sz="0" w:space="0" w:color="auto"/>
            <w:bottom w:val="none" w:sz="0" w:space="0" w:color="auto"/>
            <w:right w:val="none" w:sz="0" w:space="0" w:color="auto"/>
          </w:divBdr>
        </w:div>
        <w:div w:id="1354989336">
          <w:marLeft w:val="0"/>
          <w:marRight w:val="0"/>
          <w:marTop w:val="0"/>
          <w:marBottom w:val="0"/>
          <w:divBdr>
            <w:top w:val="none" w:sz="0" w:space="0" w:color="auto"/>
            <w:left w:val="none" w:sz="0" w:space="0" w:color="auto"/>
            <w:bottom w:val="none" w:sz="0" w:space="0" w:color="auto"/>
            <w:right w:val="none" w:sz="0" w:space="0" w:color="auto"/>
          </w:divBdr>
        </w:div>
        <w:div w:id="1952589373">
          <w:marLeft w:val="0"/>
          <w:marRight w:val="0"/>
          <w:marTop w:val="0"/>
          <w:marBottom w:val="0"/>
          <w:divBdr>
            <w:top w:val="none" w:sz="0" w:space="0" w:color="auto"/>
            <w:left w:val="none" w:sz="0" w:space="0" w:color="auto"/>
            <w:bottom w:val="none" w:sz="0" w:space="0" w:color="auto"/>
            <w:right w:val="none" w:sz="0" w:space="0" w:color="auto"/>
          </w:divBdr>
        </w:div>
        <w:div w:id="200478252">
          <w:marLeft w:val="0"/>
          <w:marRight w:val="0"/>
          <w:marTop w:val="0"/>
          <w:marBottom w:val="0"/>
          <w:divBdr>
            <w:top w:val="none" w:sz="0" w:space="0" w:color="auto"/>
            <w:left w:val="none" w:sz="0" w:space="0" w:color="auto"/>
            <w:bottom w:val="none" w:sz="0" w:space="0" w:color="auto"/>
            <w:right w:val="none" w:sz="0" w:space="0" w:color="auto"/>
          </w:divBdr>
        </w:div>
        <w:div w:id="1010646344">
          <w:marLeft w:val="0"/>
          <w:marRight w:val="0"/>
          <w:marTop w:val="0"/>
          <w:marBottom w:val="0"/>
          <w:divBdr>
            <w:top w:val="none" w:sz="0" w:space="0" w:color="auto"/>
            <w:left w:val="none" w:sz="0" w:space="0" w:color="auto"/>
            <w:bottom w:val="none" w:sz="0" w:space="0" w:color="auto"/>
            <w:right w:val="none" w:sz="0" w:space="0" w:color="auto"/>
          </w:divBdr>
        </w:div>
        <w:div w:id="541358553">
          <w:marLeft w:val="0"/>
          <w:marRight w:val="0"/>
          <w:marTop w:val="0"/>
          <w:marBottom w:val="0"/>
          <w:divBdr>
            <w:top w:val="none" w:sz="0" w:space="0" w:color="auto"/>
            <w:left w:val="none" w:sz="0" w:space="0" w:color="auto"/>
            <w:bottom w:val="none" w:sz="0" w:space="0" w:color="auto"/>
            <w:right w:val="none" w:sz="0" w:space="0" w:color="auto"/>
          </w:divBdr>
        </w:div>
        <w:div w:id="480585538">
          <w:marLeft w:val="0"/>
          <w:marRight w:val="0"/>
          <w:marTop w:val="0"/>
          <w:marBottom w:val="0"/>
          <w:divBdr>
            <w:top w:val="none" w:sz="0" w:space="0" w:color="auto"/>
            <w:left w:val="none" w:sz="0" w:space="0" w:color="auto"/>
            <w:bottom w:val="none" w:sz="0" w:space="0" w:color="auto"/>
            <w:right w:val="none" w:sz="0" w:space="0" w:color="auto"/>
          </w:divBdr>
        </w:div>
        <w:div w:id="440564109">
          <w:marLeft w:val="0"/>
          <w:marRight w:val="0"/>
          <w:marTop w:val="0"/>
          <w:marBottom w:val="0"/>
          <w:divBdr>
            <w:top w:val="none" w:sz="0" w:space="0" w:color="auto"/>
            <w:left w:val="none" w:sz="0" w:space="0" w:color="auto"/>
            <w:bottom w:val="none" w:sz="0" w:space="0" w:color="auto"/>
            <w:right w:val="none" w:sz="0" w:space="0" w:color="auto"/>
          </w:divBdr>
        </w:div>
        <w:div w:id="1114596898">
          <w:marLeft w:val="0"/>
          <w:marRight w:val="0"/>
          <w:marTop w:val="0"/>
          <w:marBottom w:val="0"/>
          <w:divBdr>
            <w:top w:val="none" w:sz="0" w:space="0" w:color="auto"/>
            <w:left w:val="none" w:sz="0" w:space="0" w:color="auto"/>
            <w:bottom w:val="none" w:sz="0" w:space="0" w:color="auto"/>
            <w:right w:val="none" w:sz="0" w:space="0" w:color="auto"/>
          </w:divBdr>
        </w:div>
        <w:div w:id="1314331625">
          <w:marLeft w:val="0"/>
          <w:marRight w:val="0"/>
          <w:marTop w:val="0"/>
          <w:marBottom w:val="0"/>
          <w:divBdr>
            <w:top w:val="none" w:sz="0" w:space="0" w:color="auto"/>
            <w:left w:val="none" w:sz="0" w:space="0" w:color="auto"/>
            <w:bottom w:val="none" w:sz="0" w:space="0" w:color="auto"/>
            <w:right w:val="none" w:sz="0" w:space="0" w:color="auto"/>
          </w:divBdr>
        </w:div>
        <w:div w:id="935215024">
          <w:marLeft w:val="0"/>
          <w:marRight w:val="0"/>
          <w:marTop w:val="0"/>
          <w:marBottom w:val="0"/>
          <w:divBdr>
            <w:top w:val="none" w:sz="0" w:space="0" w:color="auto"/>
            <w:left w:val="none" w:sz="0" w:space="0" w:color="auto"/>
            <w:bottom w:val="none" w:sz="0" w:space="0" w:color="auto"/>
            <w:right w:val="none" w:sz="0" w:space="0" w:color="auto"/>
          </w:divBdr>
        </w:div>
        <w:div w:id="1498305205">
          <w:marLeft w:val="0"/>
          <w:marRight w:val="0"/>
          <w:marTop w:val="0"/>
          <w:marBottom w:val="0"/>
          <w:divBdr>
            <w:top w:val="none" w:sz="0" w:space="0" w:color="auto"/>
            <w:left w:val="none" w:sz="0" w:space="0" w:color="auto"/>
            <w:bottom w:val="none" w:sz="0" w:space="0" w:color="auto"/>
            <w:right w:val="none" w:sz="0" w:space="0" w:color="auto"/>
          </w:divBdr>
        </w:div>
        <w:div w:id="43454568">
          <w:marLeft w:val="0"/>
          <w:marRight w:val="0"/>
          <w:marTop w:val="0"/>
          <w:marBottom w:val="0"/>
          <w:divBdr>
            <w:top w:val="none" w:sz="0" w:space="0" w:color="auto"/>
            <w:left w:val="none" w:sz="0" w:space="0" w:color="auto"/>
            <w:bottom w:val="none" w:sz="0" w:space="0" w:color="auto"/>
            <w:right w:val="none" w:sz="0" w:space="0" w:color="auto"/>
          </w:divBdr>
        </w:div>
        <w:div w:id="2119522885">
          <w:marLeft w:val="0"/>
          <w:marRight w:val="0"/>
          <w:marTop w:val="0"/>
          <w:marBottom w:val="0"/>
          <w:divBdr>
            <w:top w:val="none" w:sz="0" w:space="0" w:color="auto"/>
            <w:left w:val="none" w:sz="0" w:space="0" w:color="auto"/>
            <w:bottom w:val="none" w:sz="0" w:space="0" w:color="auto"/>
            <w:right w:val="none" w:sz="0" w:space="0" w:color="auto"/>
          </w:divBdr>
        </w:div>
        <w:div w:id="766777319">
          <w:marLeft w:val="0"/>
          <w:marRight w:val="0"/>
          <w:marTop w:val="0"/>
          <w:marBottom w:val="0"/>
          <w:divBdr>
            <w:top w:val="none" w:sz="0" w:space="0" w:color="auto"/>
            <w:left w:val="none" w:sz="0" w:space="0" w:color="auto"/>
            <w:bottom w:val="none" w:sz="0" w:space="0" w:color="auto"/>
            <w:right w:val="none" w:sz="0" w:space="0" w:color="auto"/>
          </w:divBdr>
        </w:div>
        <w:div w:id="84039954">
          <w:marLeft w:val="0"/>
          <w:marRight w:val="0"/>
          <w:marTop w:val="0"/>
          <w:marBottom w:val="0"/>
          <w:divBdr>
            <w:top w:val="none" w:sz="0" w:space="0" w:color="auto"/>
            <w:left w:val="none" w:sz="0" w:space="0" w:color="auto"/>
            <w:bottom w:val="none" w:sz="0" w:space="0" w:color="auto"/>
            <w:right w:val="none" w:sz="0" w:space="0" w:color="auto"/>
          </w:divBdr>
        </w:div>
        <w:div w:id="562330654">
          <w:marLeft w:val="0"/>
          <w:marRight w:val="0"/>
          <w:marTop w:val="0"/>
          <w:marBottom w:val="0"/>
          <w:divBdr>
            <w:top w:val="none" w:sz="0" w:space="0" w:color="auto"/>
            <w:left w:val="none" w:sz="0" w:space="0" w:color="auto"/>
            <w:bottom w:val="none" w:sz="0" w:space="0" w:color="auto"/>
            <w:right w:val="none" w:sz="0" w:space="0" w:color="auto"/>
          </w:divBdr>
        </w:div>
        <w:div w:id="634532990">
          <w:marLeft w:val="0"/>
          <w:marRight w:val="0"/>
          <w:marTop w:val="0"/>
          <w:marBottom w:val="0"/>
          <w:divBdr>
            <w:top w:val="none" w:sz="0" w:space="0" w:color="auto"/>
            <w:left w:val="none" w:sz="0" w:space="0" w:color="auto"/>
            <w:bottom w:val="none" w:sz="0" w:space="0" w:color="auto"/>
            <w:right w:val="none" w:sz="0" w:space="0" w:color="auto"/>
          </w:divBdr>
        </w:div>
        <w:div w:id="1723866835">
          <w:marLeft w:val="0"/>
          <w:marRight w:val="0"/>
          <w:marTop w:val="0"/>
          <w:marBottom w:val="0"/>
          <w:divBdr>
            <w:top w:val="none" w:sz="0" w:space="0" w:color="auto"/>
            <w:left w:val="none" w:sz="0" w:space="0" w:color="auto"/>
            <w:bottom w:val="none" w:sz="0" w:space="0" w:color="auto"/>
            <w:right w:val="none" w:sz="0" w:space="0" w:color="auto"/>
          </w:divBdr>
        </w:div>
        <w:div w:id="526918499">
          <w:marLeft w:val="0"/>
          <w:marRight w:val="0"/>
          <w:marTop w:val="0"/>
          <w:marBottom w:val="0"/>
          <w:divBdr>
            <w:top w:val="none" w:sz="0" w:space="0" w:color="auto"/>
            <w:left w:val="none" w:sz="0" w:space="0" w:color="auto"/>
            <w:bottom w:val="none" w:sz="0" w:space="0" w:color="auto"/>
            <w:right w:val="none" w:sz="0" w:space="0" w:color="auto"/>
          </w:divBdr>
        </w:div>
        <w:div w:id="847671714">
          <w:marLeft w:val="0"/>
          <w:marRight w:val="0"/>
          <w:marTop w:val="0"/>
          <w:marBottom w:val="0"/>
          <w:divBdr>
            <w:top w:val="none" w:sz="0" w:space="0" w:color="auto"/>
            <w:left w:val="none" w:sz="0" w:space="0" w:color="auto"/>
            <w:bottom w:val="none" w:sz="0" w:space="0" w:color="auto"/>
            <w:right w:val="none" w:sz="0" w:space="0" w:color="auto"/>
          </w:divBdr>
        </w:div>
        <w:div w:id="1850950971">
          <w:marLeft w:val="0"/>
          <w:marRight w:val="0"/>
          <w:marTop w:val="0"/>
          <w:marBottom w:val="0"/>
          <w:divBdr>
            <w:top w:val="none" w:sz="0" w:space="0" w:color="auto"/>
            <w:left w:val="none" w:sz="0" w:space="0" w:color="auto"/>
            <w:bottom w:val="none" w:sz="0" w:space="0" w:color="auto"/>
            <w:right w:val="none" w:sz="0" w:space="0" w:color="auto"/>
          </w:divBdr>
        </w:div>
        <w:div w:id="139033295">
          <w:marLeft w:val="0"/>
          <w:marRight w:val="0"/>
          <w:marTop w:val="0"/>
          <w:marBottom w:val="0"/>
          <w:divBdr>
            <w:top w:val="none" w:sz="0" w:space="0" w:color="auto"/>
            <w:left w:val="none" w:sz="0" w:space="0" w:color="auto"/>
            <w:bottom w:val="none" w:sz="0" w:space="0" w:color="auto"/>
            <w:right w:val="none" w:sz="0" w:space="0" w:color="auto"/>
          </w:divBdr>
        </w:div>
        <w:div w:id="116145009">
          <w:marLeft w:val="0"/>
          <w:marRight w:val="0"/>
          <w:marTop w:val="0"/>
          <w:marBottom w:val="0"/>
          <w:divBdr>
            <w:top w:val="none" w:sz="0" w:space="0" w:color="auto"/>
            <w:left w:val="none" w:sz="0" w:space="0" w:color="auto"/>
            <w:bottom w:val="none" w:sz="0" w:space="0" w:color="auto"/>
            <w:right w:val="none" w:sz="0" w:space="0" w:color="auto"/>
          </w:divBdr>
        </w:div>
        <w:div w:id="2010209291">
          <w:marLeft w:val="0"/>
          <w:marRight w:val="0"/>
          <w:marTop w:val="0"/>
          <w:marBottom w:val="0"/>
          <w:divBdr>
            <w:top w:val="none" w:sz="0" w:space="0" w:color="auto"/>
            <w:left w:val="none" w:sz="0" w:space="0" w:color="auto"/>
            <w:bottom w:val="none" w:sz="0" w:space="0" w:color="auto"/>
            <w:right w:val="none" w:sz="0" w:space="0" w:color="auto"/>
          </w:divBdr>
        </w:div>
        <w:div w:id="1076056543">
          <w:marLeft w:val="0"/>
          <w:marRight w:val="0"/>
          <w:marTop w:val="0"/>
          <w:marBottom w:val="0"/>
          <w:divBdr>
            <w:top w:val="none" w:sz="0" w:space="0" w:color="auto"/>
            <w:left w:val="none" w:sz="0" w:space="0" w:color="auto"/>
            <w:bottom w:val="none" w:sz="0" w:space="0" w:color="auto"/>
            <w:right w:val="none" w:sz="0" w:space="0" w:color="auto"/>
          </w:divBdr>
        </w:div>
        <w:div w:id="2026592433">
          <w:marLeft w:val="0"/>
          <w:marRight w:val="0"/>
          <w:marTop w:val="0"/>
          <w:marBottom w:val="0"/>
          <w:divBdr>
            <w:top w:val="none" w:sz="0" w:space="0" w:color="auto"/>
            <w:left w:val="none" w:sz="0" w:space="0" w:color="auto"/>
            <w:bottom w:val="none" w:sz="0" w:space="0" w:color="auto"/>
            <w:right w:val="none" w:sz="0" w:space="0" w:color="auto"/>
          </w:divBdr>
        </w:div>
        <w:div w:id="247079780">
          <w:marLeft w:val="0"/>
          <w:marRight w:val="0"/>
          <w:marTop w:val="0"/>
          <w:marBottom w:val="0"/>
          <w:divBdr>
            <w:top w:val="none" w:sz="0" w:space="0" w:color="auto"/>
            <w:left w:val="none" w:sz="0" w:space="0" w:color="auto"/>
            <w:bottom w:val="none" w:sz="0" w:space="0" w:color="auto"/>
            <w:right w:val="none" w:sz="0" w:space="0" w:color="auto"/>
          </w:divBdr>
        </w:div>
        <w:div w:id="1299265472">
          <w:marLeft w:val="0"/>
          <w:marRight w:val="0"/>
          <w:marTop w:val="0"/>
          <w:marBottom w:val="0"/>
          <w:divBdr>
            <w:top w:val="none" w:sz="0" w:space="0" w:color="auto"/>
            <w:left w:val="none" w:sz="0" w:space="0" w:color="auto"/>
            <w:bottom w:val="none" w:sz="0" w:space="0" w:color="auto"/>
            <w:right w:val="none" w:sz="0" w:space="0" w:color="auto"/>
          </w:divBdr>
        </w:div>
        <w:div w:id="1368333245">
          <w:marLeft w:val="0"/>
          <w:marRight w:val="0"/>
          <w:marTop w:val="0"/>
          <w:marBottom w:val="0"/>
          <w:divBdr>
            <w:top w:val="none" w:sz="0" w:space="0" w:color="auto"/>
            <w:left w:val="none" w:sz="0" w:space="0" w:color="auto"/>
            <w:bottom w:val="none" w:sz="0" w:space="0" w:color="auto"/>
            <w:right w:val="none" w:sz="0" w:space="0" w:color="auto"/>
          </w:divBdr>
        </w:div>
        <w:div w:id="680477442">
          <w:marLeft w:val="0"/>
          <w:marRight w:val="0"/>
          <w:marTop w:val="0"/>
          <w:marBottom w:val="0"/>
          <w:divBdr>
            <w:top w:val="none" w:sz="0" w:space="0" w:color="auto"/>
            <w:left w:val="none" w:sz="0" w:space="0" w:color="auto"/>
            <w:bottom w:val="none" w:sz="0" w:space="0" w:color="auto"/>
            <w:right w:val="none" w:sz="0" w:space="0" w:color="auto"/>
          </w:divBdr>
        </w:div>
        <w:div w:id="1389644889">
          <w:marLeft w:val="0"/>
          <w:marRight w:val="0"/>
          <w:marTop w:val="0"/>
          <w:marBottom w:val="0"/>
          <w:divBdr>
            <w:top w:val="none" w:sz="0" w:space="0" w:color="auto"/>
            <w:left w:val="none" w:sz="0" w:space="0" w:color="auto"/>
            <w:bottom w:val="none" w:sz="0" w:space="0" w:color="auto"/>
            <w:right w:val="none" w:sz="0" w:space="0" w:color="auto"/>
          </w:divBdr>
        </w:div>
        <w:div w:id="248077595">
          <w:marLeft w:val="0"/>
          <w:marRight w:val="0"/>
          <w:marTop w:val="0"/>
          <w:marBottom w:val="0"/>
          <w:divBdr>
            <w:top w:val="none" w:sz="0" w:space="0" w:color="auto"/>
            <w:left w:val="none" w:sz="0" w:space="0" w:color="auto"/>
            <w:bottom w:val="none" w:sz="0" w:space="0" w:color="auto"/>
            <w:right w:val="none" w:sz="0" w:space="0" w:color="auto"/>
          </w:divBdr>
        </w:div>
        <w:div w:id="143668062">
          <w:marLeft w:val="0"/>
          <w:marRight w:val="0"/>
          <w:marTop w:val="0"/>
          <w:marBottom w:val="0"/>
          <w:divBdr>
            <w:top w:val="none" w:sz="0" w:space="0" w:color="auto"/>
            <w:left w:val="none" w:sz="0" w:space="0" w:color="auto"/>
            <w:bottom w:val="none" w:sz="0" w:space="0" w:color="auto"/>
            <w:right w:val="none" w:sz="0" w:space="0" w:color="auto"/>
          </w:divBdr>
        </w:div>
        <w:div w:id="1044870876">
          <w:marLeft w:val="0"/>
          <w:marRight w:val="0"/>
          <w:marTop w:val="0"/>
          <w:marBottom w:val="0"/>
          <w:divBdr>
            <w:top w:val="none" w:sz="0" w:space="0" w:color="auto"/>
            <w:left w:val="none" w:sz="0" w:space="0" w:color="auto"/>
            <w:bottom w:val="none" w:sz="0" w:space="0" w:color="auto"/>
            <w:right w:val="none" w:sz="0" w:space="0" w:color="auto"/>
          </w:divBdr>
        </w:div>
        <w:div w:id="46418200">
          <w:marLeft w:val="0"/>
          <w:marRight w:val="0"/>
          <w:marTop w:val="0"/>
          <w:marBottom w:val="0"/>
          <w:divBdr>
            <w:top w:val="none" w:sz="0" w:space="0" w:color="auto"/>
            <w:left w:val="none" w:sz="0" w:space="0" w:color="auto"/>
            <w:bottom w:val="none" w:sz="0" w:space="0" w:color="auto"/>
            <w:right w:val="none" w:sz="0" w:space="0" w:color="auto"/>
          </w:divBdr>
        </w:div>
        <w:div w:id="1124154758">
          <w:marLeft w:val="0"/>
          <w:marRight w:val="0"/>
          <w:marTop w:val="0"/>
          <w:marBottom w:val="0"/>
          <w:divBdr>
            <w:top w:val="none" w:sz="0" w:space="0" w:color="auto"/>
            <w:left w:val="none" w:sz="0" w:space="0" w:color="auto"/>
            <w:bottom w:val="none" w:sz="0" w:space="0" w:color="auto"/>
            <w:right w:val="none" w:sz="0" w:space="0" w:color="auto"/>
          </w:divBdr>
        </w:div>
        <w:div w:id="1199315482">
          <w:marLeft w:val="0"/>
          <w:marRight w:val="0"/>
          <w:marTop w:val="0"/>
          <w:marBottom w:val="0"/>
          <w:divBdr>
            <w:top w:val="none" w:sz="0" w:space="0" w:color="auto"/>
            <w:left w:val="none" w:sz="0" w:space="0" w:color="auto"/>
            <w:bottom w:val="none" w:sz="0" w:space="0" w:color="auto"/>
            <w:right w:val="none" w:sz="0" w:space="0" w:color="auto"/>
          </w:divBdr>
        </w:div>
        <w:div w:id="1912694348">
          <w:marLeft w:val="0"/>
          <w:marRight w:val="0"/>
          <w:marTop w:val="0"/>
          <w:marBottom w:val="0"/>
          <w:divBdr>
            <w:top w:val="none" w:sz="0" w:space="0" w:color="auto"/>
            <w:left w:val="none" w:sz="0" w:space="0" w:color="auto"/>
            <w:bottom w:val="none" w:sz="0" w:space="0" w:color="auto"/>
            <w:right w:val="none" w:sz="0" w:space="0" w:color="auto"/>
          </w:divBdr>
        </w:div>
        <w:div w:id="655839529">
          <w:marLeft w:val="0"/>
          <w:marRight w:val="0"/>
          <w:marTop w:val="0"/>
          <w:marBottom w:val="0"/>
          <w:divBdr>
            <w:top w:val="none" w:sz="0" w:space="0" w:color="auto"/>
            <w:left w:val="none" w:sz="0" w:space="0" w:color="auto"/>
            <w:bottom w:val="none" w:sz="0" w:space="0" w:color="auto"/>
            <w:right w:val="none" w:sz="0" w:space="0" w:color="auto"/>
          </w:divBdr>
        </w:div>
        <w:div w:id="1021008573">
          <w:marLeft w:val="0"/>
          <w:marRight w:val="0"/>
          <w:marTop w:val="0"/>
          <w:marBottom w:val="0"/>
          <w:divBdr>
            <w:top w:val="none" w:sz="0" w:space="0" w:color="auto"/>
            <w:left w:val="none" w:sz="0" w:space="0" w:color="auto"/>
            <w:bottom w:val="none" w:sz="0" w:space="0" w:color="auto"/>
            <w:right w:val="none" w:sz="0" w:space="0" w:color="auto"/>
          </w:divBdr>
        </w:div>
        <w:div w:id="434516061">
          <w:marLeft w:val="0"/>
          <w:marRight w:val="0"/>
          <w:marTop w:val="0"/>
          <w:marBottom w:val="0"/>
          <w:divBdr>
            <w:top w:val="none" w:sz="0" w:space="0" w:color="auto"/>
            <w:left w:val="none" w:sz="0" w:space="0" w:color="auto"/>
            <w:bottom w:val="none" w:sz="0" w:space="0" w:color="auto"/>
            <w:right w:val="none" w:sz="0" w:space="0" w:color="auto"/>
          </w:divBdr>
        </w:div>
        <w:div w:id="2060737177">
          <w:marLeft w:val="0"/>
          <w:marRight w:val="0"/>
          <w:marTop w:val="0"/>
          <w:marBottom w:val="0"/>
          <w:divBdr>
            <w:top w:val="none" w:sz="0" w:space="0" w:color="auto"/>
            <w:left w:val="none" w:sz="0" w:space="0" w:color="auto"/>
            <w:bottom w:val="none" w:sz="0" w:space="0" w:color="auto"/>
            <w:right w:val="none" w:sz="0" w:space="0" w:color="auto"/>
          </w:divBdr>
        </w:div>
        <w:div w:id="1299871669">
          <w:marLeft w:val="0"/>
          <w:marRight w:val="0"/>
          <w:marTop w:val="0"/>
          <w:marBottom w:val="0"/>
          <w:divBdr>
            <w:top w:val="none" w:sz="0" w:space="0" w:color="auto"/>
            <w:left w:val="none" w:sz="0" w:space="0" w:color="auto"/>
            <w:bottom w:val="none" w:sz="0" w:space="0" w:color="auto"/>
            <w:right w:val="none" w:sz="0" w:space="0" w:color="auto"/>
          </w:divBdr>
        </w:div>
        <w:div w:id="2093235281">
          <w:marLeft w:val="0"/>
          <w:marRight w:val="0"/>
          <w:marTop w:val="0"/>
          <w:marBottom w:val="0"/>
          <w:divBdr>
            <w:top w:val="none" w:sz="0" w:space="0" w:color="auto"/>
            <w:left w:val="none" w:sz="0" w:space="0" w:color="auto"/>
            <w:bottom w:val="none" w:sz="0" w:space="0" w:color="auto"/>
            <w:right w:val="none" w:sz="0" w:space="0" w:color="auto"/>
          </w:divBdr>
        </w:div>
        <w:div w:id="309096526">
          <w:marLeft w:val="0"/>
          <w:marRight w:val="0"/>
          <w:marTop w:val="0"/>
          <w:marBottom w:val="0"/>
          <w:divBdr>
            <w:top w:val="none" w:sz="0" w:space="0" w:color="auto"/>
            <w:left w:val="none" w:sz="0" w:space="0" w:color="auto"/>
            <w:bottom w:val="none" w:sz="0" w:space="0" w:color="auto"/>
            <w:right w:val="none" w:sz="0" w:space="0" w:color="auto"/>
          </w:divBdr>
        </w:div>
        <w:div w:id="197861398">
          <w:marLeft w:val="0"/>
          <w:marRight w:val="0"/>
          <w:marTop w:val="0"/>
          <w:marBottom w:val="0"/>
          <w:divBdr>
            <w:top w:val="none" w:sz="0" w:space="0" w:color="auto"/>
            <w:left w:val="none" w:sz="0" w:space="0" w:color="auto"/>
            <w:bottom w:val="none" w:sz="0" w:space="0" w:color="auto"/>
            <w:right w:val="none" w:sz="0" w:space="0" w:color="auto"/>
          </w:divBdr>
        </w:div>
        <w:div w:id="2104758330">
          <w:marLeft w:val="0"/>
          <w:marRight w:val="0"/>
          <w:marTop w:val="0"/>
          <w:marBottom w:val="0"/>
          <w:divBdr>
            <w:top w:val="none" w:sz="0" w:space="0" w:color="auto"/>
            <w:left w:val="none" w:sz="0" w:space="0" w:color="auto"/>
            <w:bottom w:val="none" w:sz="0" w:space="0" w:color="auto"/>
            <w:right w:val="none" w:sz="0" w:space="0" w:color="auto"/>
          </w:divBdr>
        </w:div>
        <w:div w:id="256329019">
          <w:marLeft w:val="0"/>
          <w:marRight w:val="0"/>
          <w:marTop w:val="0"/>
          <w:marBottom w:val="0"/>
          <w:divBdr>
            <w:top w:val="none" w:sz="0" w:space="0" w:color="auto"/>
            <w:left w:val="none" w:sz="0" w:space="0" w:color="auto"/>
            <w:bottom w:val="none" w:sz="0" w:space="0" w:color="auto"/>
            <w:right w:val="none" w:sz="0" w:space="0" w:color="auto"/>
          </w:divBdr>
        </w:div>
        <w:div w:id="99180754">
          <w:marLeft w:val="0"/>
          <w:marRight w:val="0"/>
          <w:marTop w:val="0"/>
          <w:marBottom w:val="0"/>
          <w:divBdr>
            <w:top w:val="none" w:sz="0" w:space="0" w:color="auto"/>
            <w:left w:val="none" w:sz="0" w:space="0" w:color="auto"/>
            <w:bottom w:val="none" w:sz="0" w:space="0" w:color="auto"/>
            <w:right w:val="none" w:sz="0" w:space="0" w:color="auto"/>
          </w:divBdr>
        </w:div>
        <w:div w:id="2137218434">
          <w:marLeft w:val="0"/>
          <w:marRight w:val="0"/>
          <w:marTop w:val="0"/>
          <w:marBottom w:val="0"/>
          <w:divBdr>
            <w:top w:val="none" w:sz="0" w:space="0" w:color="auto"/>
            <w:left w:val="none" w:sz="0" w:space="0" w:color="auto"/>
            <w:bottom w:val="none" w:sz="0" w:space="0" w:color="auto"/>
            <w:right w:val="none" w:sz="0" w:space="0" w:color="auto"/>
          </w:divBdr>
        </w:div>
        <w:div w:id="1654330437">
          <w:marLeft w:val="0"/>
          <w:marRight w:val="0"/>
          <w:marTop w:val="0"/>
          <w:marBottom w:val="0"/>
          <w:divBdr>
            <w:top w:val="none" w:sz="0" w:space="0" w:color="auto"/>
            <w:left w:val="none" w:sz="0" w:space="0" w:color="auto"/>
            <w:bottom w:val="none" w:sz="0" w:space="0" w:color="auto"/>
            <w:right w:val="none" w:sz="0" w:space="0" w:color="auto"/>
          </w:divBdr>
        </w:div>
        <w:div w:id="846289265">
          <w:marLeft w:val="0"/>
          <w:marRight w:val="0"/>
          <w:marTop w:val="0"/>
          <w:marBottom w:val="0"/>
          <w:divBdr>
            <w:top w:val="none" w:sz="0" w:space="0" w:color="auto"/>
            <w:left w:val="none" w:sz="0" w:space="0" w:color="auto"/>
            <w:bottom w:val="none" w:sz="0" w:space="0" w:color="auto"/>
            <w:right w:val="none" w:sz="0" w:space="0" w:color="auto"/>
          </w:divBdr>
        </w:div>
        <w:div w:id="1817214584">
          <w:marLeft w:val="0"/>
          <w:marRight w:val="0"/>
          <w:marTop w:val="0"/>
          <w:marBottom w:val="0"/>
          <w:divBdr>
            <w:top w:val="none" w:sz="0" w:space="0" w:color="auto"/>
            <w:left w:val="none" w:sz="0" w:space="0" w:color="auto"/>
            <w:bottom w:val="none" w:sz="0" w:space="0" w:color="auto"/>
            <w:right w:val="none" w:sz="0" w:space="0" w:color="auto"/>
          </w:divBdr>
        </w:div>
        <w:div w:id="1805929182">
          <w:marLeft w:val="0"/>
          <w:marRight w:val="0"/>
          <w:marTop w:val="0"/>
          <w:marBottom w:val="0"/>
          <w:divBdr>
            <w:top w:val="none" w:sz="0" w:space="0" w:color="auto"/>
            <w:left w:val="none" w:sz="0" w:space="0" w:color="auto"/>
            <w:bottom w:val="none" w:sz="0" w:space="0" w:color="auto"/>
            <w:right w:val="none" w:sz="0" w:space="0" w:color="auto"/>
          </w:divBdr>
        </w:div>
        <w:div w:id="1270814090">
          <w:marLeft w:val="0"/>
          <w:marRight w:val="0"/>
          <w:marTop w:val="0"/>
          <w:marBottom w:val="0"/>
          <w:divBdr>
            <w:top w:val="none" w:sz="0" w:space="0" w:color="auto"/>
            <w:left w:val="none" w:sz="0" w:space="0" w:color="auto"/>
            <w:bottom w:val="none" w:sz="0" w:space="0" w:color="auto"/>
            <w:right w:val="none" w:sz="0" w:space="0" w:color="auto"/>
          </w:divBdr>
        </w:div>
        <w:div w:id="1516655853">
          <w:marLeft w:val="0"/>
          <w:marRight w:val="0"/>
          <w:marTop w:val="0"/>
          <w:marBottom w:val="0"/>
          <w:divBdr>
            <w:top w:val="none" w:sz="0" w:space="0" w:color="auto"/>
            <w:left w:val="none" w:sz="0" w:space="0" w:color="auto"/>
            <w:bottom w:val="none" w:sz="0" w:space="0" w:color="auto"/>
            <w:right w:val="none" w:sz="0" w:space="0" w:color="auto"/>
          </w:divBdr>
        </w:div>
        <w:div w:id="450437480">
          <w:marLeft w:val="0"/>
          <w:marRight w:val="0"/>
          <w:marTop w:val="0"/>
          <w:marBottom w:val="0"/>
          <w:divBdr>
            <w:top w:val="none" w:sz="0" w:space="0" w:color="auto"/>
            <w:left w:val="none" w:sz="0" w:space="0" w:color="auto"/>
            <w:bottom w:val="none" w:sz="0" w:space="0" w:color="auto"/>
            <w:right w:val="none" w:sz="0" w:space="0" w:color="auto"/>
          </w:divBdr>
        </w:div>
        <w:div w:id="546571462">
          <w:marLeft w:val="0"/>
          <w:marRight w:val="0"/>
          <w:marTop w:val="0"/>
          <w:marBottom w:val="0"/>
          <w:divBdr>
            <w:top w:val="none" w:sz="0" w:space="0" w:color="auto"/>
            <w:left w:val="none" w:sz="0" w:space="0" w:color="auto"/>
            <w:bottom w:val="none" w:sz="0" w:space="0" w:color="auto"/>
            <w:right w:val="none" w:sz="0" w:space="0" w:color="auto"/>
          </w:divBdr>
        </w:div>
        <w:div w:id="608009208">
          <w:marLeft w:val="0"/>
          <w:marRight w:val="0"/>
          <w:marTop w:val="0"/>
          <w:marBottom w:val="0"/>
          <w:divBdr>
            <w:top w:val="none" w:sz="0" w:space="0" w:color="auto"/>
            <w:left w:val="none" w:sz="0" w:space="0" w:color="auto"/>
            <w:bottom w:val="none" w:sz="0" w:space="0" w:color="auto"/>
            <w:right w:val="none" w:sz="0" w:space="0" w:color="auto"/>
          </w:divBdr>
        </w:div>
        <w:div w:id="1963881696">
          <w:marLeft w:val="0"/>
          <w:marRight w:val="0"/>
          <w:marTop w:val="0"/>
          <w:marBottom w:val="0"/>
          <w:divBdr>
            <w:top w:val="none" w:sz="0" w:space="0" w:color="auto"/>
            <w:left w:val="none" w:sz="0" w:space="0" w:color="auto"/>
            <w:bottom w:val="none" w:sz="0" w:space="0" w:color="auto"/>
            <w:right w:val="none" w:sz="0" w:space="0" w:color="auto"/>
          </w:divBdr>
        </w:div>
        <w:div w:id="1888881800">
          <w:marLeft w:val="0"/>
          <w:marRight w:val="0"/>
          <w:marTop w:val="0"/>
          <w:marBottom w:val="0"/>
          <w:divBdr>
            <w:top w:val="none" w:sz="0" w:space="0" w:color="auto"/>
            <w:left w:val="none" w:sz="0" w:space="0" w:color="auto"/>
            <w:bottom w:val="none" w:sz="0" w:space="0" w:color="auto"/>
            <w:right w:val="none" w:sz="0" w:space="0" w:color="auto"/>
          </w:divBdr>
        </w:div>
        <w:div w:id="1194415592">
          <w:marLeft w:val="0"/>
          <w:marRight w:val="0"/>
          <w:marTop w:val="0"/>
          <w:marBottom w:val="0"/>
          <w:divBdr>
            <w:top w:val="none" w:sz="0" w:space="0" w:color="auto"/>
            <w:left w:val="none" w:sz="0" w:space="0" w:color="auto"/>
            <w:bottom w:val="none" w:sz="0" w:space="0" w:color="auto"/>
            <w:right w:val="none" w:sz="0" w:space="0" w:color="auto"/>
          </w:divBdr>
        </w:div>
        <w:div w:id="873276925">
          <w:marLeft w:val="0"/>
          <w:marRight w:val="0"/>
          <w:marTop w:val="0"/>
          <w:marBottom w:val="0"/>
          <w:divBdr>
            <w:top w:val="none" w:sz="0" w:space="0" w:color="auto"/>
            <w:left w:val="none" w:sz="0" w:space="0" w:color="auto"/>
            <w:bottom w:val="none" w:sz="0" w:space="0" w:color="auto"/>
            <w:right w:val="none" w:sz="0" w:space="0" w:color="auto"/>
          </w:divBdr>
        </w:div>
        <w:div w:id="1845778725">
          <w:marLeft w:val="0"/>
          <w:marRight w:val="0"/>
          <w:marTop w:val="0"/>
          <w:marBottom w:val="0"/>
          <w:divBdr>
            <w:top w:val="none" w:sz="0" w:space="0" w:color="auto"/>
            <w:left w:val="none" w:sz="0" w:space="0" w:color="auto"/>
            <w:bottom w:val="none" w:sz="0" w:space="0" w:color="auto"/>
            <w:right w:val="none" w:sz="0" w:space="0" w:color="auto"/>
          </w:divBdr>
        </w:div>
        <w:div w:id="2032491791">
          <w:marLeft w:val="0"/>
          <w:marRight w:val="0"/>
          <w:marTop w:val="0"/>
          <w:marBottom w:val="0"/>
          <w:divBdr>
            <w:top w:val="none" w:sz="0" w:space="0" w:color="auto"/>
            <w:left w:val="none" w:sz="0" w:space="0" w:color="auto"/>
            <w:bottom w:val="none" w:sz="0" w:space="0" w:color="auto"/>
            <w:right w:val="none" w:sz="0" w:space="0" w:color="auto"/>
          </w:divBdr>
        </w:div>
        <w:div w:id="908422519">
          <w:marLeft w:val="0"/>
          <w:marRight w:val="0"/>
          <w:marTop w:val="0"/>
          <w:marBottom w:val="0"/>
          <w:divBdr>
            <w:top w:val="none" w:sz="0" w:space="0" w:color="auto"/>
            <w:left w:val="none" w:sz="0" w:space="0" w:color="auto"/>
            <w:bottom w:val="none" w:sz="0" w:space="0" w:color="auto"/>
            <w:right w:val="none" w:sz="0" w:space="0" w:color="auto"/>
          </w:divBdr>
        </w:div>
        <w:div w:id="537789446">
          <w:marLeft w:val="0"/>
          <w:marRight w:val="0"/>
          <w:marTop w:val="0"/>
          <w:marBottom w:val="0"/>
          <w:divBdr>
            <w:top w:val="none" w:sz="0" w:space="0" w:color="auto"/>
            <w:left w:val="none" w:sz="0" w:space="0" w:color="auto"/>
            <w:bottom w:val="none" w:sz="0" w:space="0" w:color="auto"/>
            <w:right w:val="none" w:sz="0" w:space="0" w:color="auto"/>
          </w:divBdr>
        </w:div>
        <w:div w:id="1745374907">
          <w:marLeft w:val="0"/>
          <w:marRight w:val="0"/>
          <w:marTop w:val="0"/>
          <w:marBottom w:val="0"/>
          <w:divBdr>
            <w:top w:val="none" w:sz="0" w:space="0" w:color="auto"/>
            <w:left w:val="none" w:sz="0" w:space="0" w:color="auto"/>
            <w:bottom w:val="none" w:sz="0" w:space="0" w:color="auto"/>
            <w:right w:val="none" w:sz="0" w:space="0" w:color="auto"/>
          </w:divBdr>
        </w:div>
        <w:div w:id="2042322391">
          <w:marLeft w:val="0"/>
          <w:marRight w:val="0"/>
          <w:marTop w:val="0"/>
          <w:marBottom w:val="0"/>
          <w:divBdr>
            <w:top w:val="none" w:sz="0" w:space="0" w:color="auto"/>
            <w:left w:val="none" w:sz="0" w:space="0" w:color="auto"/>
            <w:bottom w:val="none" w:sz="0" w:space="0" w:color="auto"/>
            <w:right w:val="none" w:sz="0" w:space="0" w:color="auto"/>
          </w:divBdr>
        </w:div>
        <w:div w:id="878006944">
          <w:marLeft w:val="0"/>
          <w:marRight w:val="0"/>
          <w:marTop w:val="0"/>
          <w:marBottom w:val="0"/>
          <w:divBdr>
            <w:top w:val="none" w:sz="0" w:space="0" w:color="auto"/>
            <w:left w:val="none" w:sz="0" w:space="0" w:color="auto"/>
            <w:bottom w:val="none" w:sz="0" w:space="0" w:color="auto"/>
            <w:right w:val="none" w:sz="0" w:space="0" w:color="auto"/>
          </w:divBdr>
        </w:div>
        <w:div w:id="1375885813">
          <w:marLeft w:val="0"/>
          <w:marRight w:val="0"/>
          <w:marTop w:val="0"/>
          <w:marBottom w:val="0"/>
          <w:divBdr>
            <w:top w:val="none" w:sz="0" w:space="0" w:color="auto"/>
            <w:left w:val="none" w:sz="0" w:space="0" w:color="auto"/>
            <w:bottom w:val="none" w:sz="0" w:space="0" w:color="auto"/>
            <w:right w:val="none" w:sz="0" w:space="0" w:color="auto"/>
          </w:divBdr>
        </w:div>
        <w:div w:id="742332394">
          <w:marLeft w:val="0"/>
          <w:marRight w:val="0"/>
          <w:marTop w:val="0"/>
          <w:marBottom w:val="0"/>
          <w:divBdr>
            <w:top w:val="none" w:sz="0" w:space="0" w:color="auto"/>
            <w:left w:val="none" w:sz="0" w:space="0" w:color="auto"/>
            <w:bottom w:val="none" w:sz="0" w:space="0" w:color="auto"/>
            <w:right w:val="none" w:sz="0" w:space="0" w:color="auto"/>
          </w:divBdr>
        </w:div>
        <w:div w:id="2134781862">
          <w:marLeft w:val="0"/>
          <w:marRight w:val="0"/>
          <w:marTop w:val="0"/>
          <w:marBottom w:val="0"/>
          <w:divBdr>
            <w:top w:val="none" w:sz="0" w:space="0" w:color="auto"/>
            <w:left w:val="none" w:sz="0" w:space="0" w:color="auto"/>
            <w:bottom w:val="none" w:sz="0" w:space="0" w:color="auto"/>
            <w:right w:val="none" w:sz="0" w:space="0" w:color="auto"/>
          </w:divBdr>
        </w:div>
        <w:div w:id="286857650">
          <w:marLeft w:val="0"/>
          <w:marRight w:val="0"/>
          <w:marTop w:val="0"/>
          <w:marBottom w:val="0"/>
          <w:divBdr>
            <w:top w:val="none" w:sz="0" w:space="0" w:color="auto"/>
            <w:left w:val="none" w:sz="0" w:space="0" w:color="auto"/>
            <w:bottom w:val="none" w:sz="0" w:space="0" w:color="auto"/>
            <w:right w:val="none" w:sz="0" w:space="0" w:color="auto"/>
          </w:divBdr>
        </w:div>
        <w:div w:id="1638487318">
          <w:marLeft w:val="0"/>
          <w:marRight w:val="0"/>
          <w:marTop w:val="0"/>
          <w:marBottom w:val="0"/>
          <w:divBdr>
            <w:top w:val="none" w:sz="0" w:space="0" w:color="auto"/>
            <w:left w:val="none" w:sz="0" w:space="0" w:color="auto"/>
            <w:bottom w:val="none" w:sz="0" w:space="0" w:color="auto"/>
            <w:right w:val="none" w:sz="0" w:space="0" w:color="auto"/>
          </w:divBdr>
        </w:div>
        <w:div w:id="1452746965">
          <w:marLeft w:val="0"/>
          <w:marRight w:val="0"/>
          <w:marTop w:val="0"/>
          <w:marBottom w:val="0"/>
          <w:divBdr>
            <w:top w:val="none" w:sz="0" w:space="0" w:color="auto"/>
            <w:left w:val="none" w:sz="0" w:space="0" w:color="auto"/>
            <w:bottom w:val="none" w:sz="0" w:space="0" w:color="auto"/>
            <w:right w:val="none" w:sz="0" w:space="0" w:color="auto"/>
          </w:divBdr>
        </w:div>
        <w:div w:id="2000230008">
          <w:marLeft w:val="0"/>
          <w:marRight w:val="0"/>
          <w:marTop w:val="0"/>
          <w:marBottom w:val="0"/>
          <w:divBdr>
            <w:top w:val="none" w:sz="0" w:space="0" w:color="auto"/>
            <w:left w:val="none" w:sz="0" w:space="0" w:color="auto"/>
            <w:bottom w:val="none" w:sz="0" w:space="0" w:color="auto"/>
            <w:right w:val="none" w:sz="0" w:space="0" w:color="auto"/>
          </w:divBdr>
        </w:div>
        <w:div w:id="78990416">
          <w:marLeft w:val="0"/>
          <w:marRight w:val="0"/>
          <w:marTop w:val="0"/>
          <w:marBottom w:val="0"/>
          <w:divBdr>
            <w:top w:val="none" w:sz="0" w:space="0" w:color="auto"/>
            <w:left w:val="none" w:sz="0" w:space="0" w:color="auto"/>
            <w:bottom w:val="none" w:sz="0" w:space="0" w:color="auto"/>
            <w:right w:val="none" w:sz="0" w:space="0" w:color="auto"/>
          </w:divBdr>
        </w:div>
        <w:div w:id="1097025147">
          <w:marLeft w:val="0"/>
          <w:marRight w:val="0"/>
          <w:marTop w:val="0"/>
          <w:marBottom w:val="0"/>
          <w:divBdr>
            <w:top w:val="none" w:sz="0" w:space="0" w:color="auto"/>
            <w:left w:val="none" w:sz="0" w:space="0" w:color="auto"/>
            <w:bottom w:val="none" w:sz="0" w:space="0" w:color="auto"/>
            <w:right w:val="none" w:sz="0" w:space="0" w:color="auto"/>
          </w:divBdr>
        </w:div>
        <w:div w:id="1938243631">
          <w:marLeft w:val="0"/>
          <w:marRight w:val="0"/>
          <w:marTop w:val="0"/>
          <w:marBottom w:val="0"/>
          <w:divBdr>
            <w:top w:val="none" w:sz="0" w:space="0" w:color="auto"/>
            <w:left w:val="none" w:sz="0" w:space="0" w:color="auto"/>
            <w:bottom w:val="none" w:sz="0" w:space="0" w:color="auto"/>
            <w:right w:val="none" w:sz="0" w:space="0" w:color="auto"/>
          </w:divBdr>
        </w:div>
        <w:div w:id="1990744824">
          <w:marLeft w:val="0"/>
          <w:marRight w:val="0"/>
          <w:marTop w:val="0"/>
          <w:marBottom w:val="0"/>
          <w:divBdr>
            <w:top w:val="none" w:sz="0" w:space="0" w:color="auto"/>
            <w:left w:val="none" w:sz="0" w:space="0" w:color="auto"/>
            <w:bottom w:val="none" w:sz="0" w:space="0" w:color="auto"/>
            <w:right w:val="none" w:sz="0" w:space="0" w:color="auto"/>
          </w:divBdr>
        </w:div>
        <w:div w:id="1883860300">
          <w:marLeft w:val="0"/>
          <w:marRight w:val="0"/>
          <w:marTop w:val="0"/>
          <w:marBottom w:val="0"/>
          <w:divBdr>
            <w:top w:val="none" w:sz="0" w:space="0" w:color="auto"/>
            <w:left w:val="none" w:sz="0" w:space="0" w:color="auto"/>
            <w:bottom w:val="none" w:sz="0" w:space="0" w:color="auto"/>
            <w:right w:val="none" w:sz="0" w:space="0" w:color="auto"/>
          </w:divBdr>
        </w:div>
        <w:div w:id="862473648">
          <w:marLeft w:val="0"/>
          <w:marRight w:val="0"/>
          <w:marTop w:val="0"/>
          <w:marBottom w:val="0"/>
          <w:divBdr>
            <w:top w:val="none" w:sz="0" w:space="0" w:color="auto"/>
            <w:left w:val="none" w:sz="0" w:space="0" w:color="auto"/>
            <w:bottom w:val="none" w:sz="0" w:space="0" w:color="auto"/>
            <w:right w:val="none" w:sz="0" w:space="0" w:color="auto"/>
          </w:divBdr>
        </w:div>
        <w:div w:id="1871990853">
          <w:marLeft w:val="0"/>
          <w:marRight w:val="0"/>
          <w:marTop w:val="0"/>
          <w:marBottom w:val="0"/>
          <w:divBdr>
            <w:top w:val="none" w:sz="0" w:space="0" w:color="auto"/>
            <w:left w:val="none" w:sz="0" w:space="0" w:color="auto"/>
            <w:bottom w:val="none" w:sz="0" w:space="0" w:color="auto"/>
            <w:right w:val="none" w:sz="0" w:space="0" w:color="auto"/>
          </w:divBdr>
        </w:div>
        <w:div w:id="52698358">
          <w:marLeft w:val="0"/>
          <w:marRight w:val="0"/>
          <w:marTop w:val="0"/>
          <w:marBottom w:val="0"/>
          <w:divBdr>
            <w:top w:val="none" w:sz="0" w:space="0" w:color="auto"/>
            <w:left w:val="none" w:sz="0" w:space="0" w:color="auto"/>
            <w:bottom w:val="none" w:sz="0" w:space="0" w:color="auto"/>
            <w:right w:val="none" w:sz="0" w:space="0" w:color="auto"/>
          </w:divBdr>
        </w:div>
        <w:div w:id="540047037">
          <w:marLeft w:val="0"/>
          <w:marRight w:val="0"/>
          <w:marTop w:val="0"/>
          <w:marBottom w:val="0"/>
          <w:divBdr>
            <w:top w:val="none" w:sz="0" w:space="0" w:color="auto"/>
            <w:left w:val="none" w:sz="0" w:space="0" w:color="auto"/>
            <w:bottom w:val="none" w:sz="0" w:space="0" w:color="auto"/>
            <w:right w:val="none" w:sz="0" w:space="0" w:color="auto"/>
          </w:divBdr>
        </w:div>
        <w:div w:id="1266620003">
          <w:marLeft w:val="0"/>
          <w:marRight w:val="0"/>
          <w:marTop w:val="0"/>
          <w:marBottom w:val="0"/>
          <w:divBdr>
            <w:top w:val="none" w:sz="0" w:space="0" w:color="auto"/>
            <w:left w:val="none" w:sz="0" w:space="0" w:color="auto"/>
            <w:bottom w:val="none" w:sz="0" w:space="0" w:color="auto"/>
            <w:right w:val="none" w:sz="0" w:space="0" w:color="auto"/>
          </w:divBdr>
        </w:div>
        <w:div w:id="1585187604">
          <w:marLeft w:val="0"/>
          <w:marRight w:val="0"/>
          <w:marTop w:val="0"/>
          <w:marBottom w:val="0"/>
          <w:divBdr>
            <w:top w:val="none" w:sz="0" w:space="0" w:color="auto"/>
            <w:left w:val="none" w:sz="0" w:space="0" w:color="auto"/>
            <w:bottom w:val="none" w:sz="0" w:space="0" w:color="auto"/>
            <w:right w:val="none" w:sz="0" w:space="0" w:color="auto"/>
          </w:divBdr>
        </w:div>
        <w:div w:id="274408653">
          <w:marLeft w:val="0"/>
          <w:marRight w:val="0"/>
          <w:marTop w:val="0"/>
          <w:marBottom w:val="0"/>
          <w:divBdr>
            <w:top w:val="none" w:sz="0" w:space="0" w:color="auto"/>
            <w:left w:val="none" w:sz="0" w:space="0" w:color="auto"/>
            <w:bottom w:val="none" w:sz="0" w:space="0" w:color="auto"/>
            <w:right w:val="none" w:sz="0" w:space="0" w:color="auto"/>
          </w:divBdr>
        </w:div>
        <w:div w:id="1672565008">
          <w:marLeft w:val="0"/>
          <w:marRight w:val="0"/>
          <w:marTop w:val="0"/>
          <w:marBottom w:val="0"/>
          <w:divBdr>
            <w:top w:val="none" w:sz="0" w:space="0" w:color="auto"/>
            <w:left w:val="none" w:sz="0" w:space="0" w:color="auto"/>
            <w:bottom w:val="none" w:sz="0" w:space="0" w:color="auto"/>
            <w:right w:val="none" w:sz="0" w:space="0" w:color="auto"/>
          </w:divBdr>
        </w:div>
        <w:div w:id="1770931033">
          <w:marLeft w:val="0"/>
          <w:marRight w:val="0"/>
          <w:marTop w:val="0"/>
          <w:marBottom w:val="0"/>
          <w:divBdr>
            <w:top w:val="none" w:sz="0" w:space="0" w:color="auto"/>
            <w:left w:val="none" w:sz="0" w:space="0" w:color="auto"/>
            <w:bottom w:val="none" w:sz="0" w:space="0" w:color="auto"/>
            <w:right w:val="none" w:sz="0" w:space="0" w:color="auto"/>
          </w:divBdr>
        </w:div>
        <w:div w:id="1262109084">
          <w:marLeft w:val="0"/>
          <w:marRight w:val="0"/>
          <w:marTop w:val="0"/>
          <w:marBottom w:val="0"/>
          <w:divBdr>
            <w:top w:val="none" w:sz="0" w:space="0" w:color="auto"/>
            <w:left w:val="none" w:sz="0" w:space="0" w:color="auto"/>
            <w:bottom w:val="none" w:sz="0" w:space="0" w:color="auto"/>
            <w:right w:val="none" w:sz="0" w:space="0" w:color="auto"/>
          </w:divBdr>
        </w:div>
        <w:div w:id="261494414">
          <w:marLeft w:val="0"/>
          <w:marRight w:val="0"/>
          <w:marTop w:val="0"/>
          <w:marBottom w:val="0"/>
          <w:divBdr>
            <w:top w:val="none" w:sz="0" w:space="0" w:color="auto"/>
            <w:left w:val="none" w:sz="0" w:space="0" w:color="auto"/>
            <w:bottom w:val="none" w:sz="0" w:space="0" w:color="auto"/>
            <w:right w:val="none" w:sz="0" w:space="0" w:color="auto"/>
          </w:divBdr>
        </w:div>
        <w:div w:id="1595824094">
          <w:marLeft w:val="0"/>
          <w:marRight w:val="0"/>
          <w:marTop w:val="0"/>
          <w:marBottom w:val="0"/>
          <w:divBdr>
            <w:top w:val="none" w:sz="0" w:space="0" w:color="auto"/>
            <w:left w:val="none" w:sz="0" w:space="0" w:color="auto"/>
            <w:bottom w:val="none" w:sz="0" w:space="0" w:color="auto"/>
            <w:right w:val="none" w:sz="0" w:space="0" w:color="auto"/>
          </w:divBdr>
        </w:div>
        <w:div w:id="2058041937">
          <w:marLeft w:val="0"/>
          <w:marRight w:val="0"/>
          <w:marTop w:val="0"/>
          <w:marBottom w:val="0"/>
          <w:divBdr>
            <w:top w:val="none" w:sz="0" w:space="0" w:color="auto"/>
            <w:left w:val="none" w:sz="0" w:space="0" w:color="auto"/>
            <w:bottom w:val="none" w:sz="0" w:space="0" w:color="auto"/>
            <w:right w:val="none" w:sz="0" w:space="0" w:color="auto"/>
          </w:divBdr>
        </w:div>
        <w:div w:id="1198739335">
          <w:marLeft w:val="0"/>
          <w:marRight w:val="0"/>
          <w:marTop w:val="0"/>
          <w:marBottom w:val="0"/>
          <w:divBdr>
            <w:top w:val="none" w:sz="0" w:space="0" w:color="auto"/>
            <w:left w:val="none" w:sz="0" w:space="0" w:color="auto"/>
            <w:bottom w:val="none" w:sz="0" w:space="0" w:color="auto"/>
            <w:right w:val="none" w:sz="0" w:space="0" w:color="auto"/>
          </w:divBdr>
        </w:div>
        <w:div w:id="366217855">
          <w:marLeft w:val="0"/>
          <w:marRight w:val="0"/>
          <w:marTop w:val="0"/>
          <w:marBottom w:val="0"/>
          <w:divBdr>
            <w:top w:val="none" w:sz="0" w:space="0" w:color="auto"/>
            <w:left w:val="none" w:sz="0" w:space="0" w:color="auto"/>
            <w:bottom w:val="none" w:sz="0" w:space="0" w:color="auto"/>
            <w:right w:val="none" w:sz="0" w:space="0" w:color="auto"/>
          </w:divBdr>
        </w:div>
        <w:div w:id="642005364">
          <w:marLeft w:val="0"/>
          <w:marRight w:val="0"/>
          <w:marTop w:val="0"/>
          <w:marBottom w:val="0"/>
          <w:divBdr>
            <w:top w:val="none" w:sz="0" w:space="0" w:color="auto"/>
            <w:left w:val="none" w:sz="0" w:space="0" w:color="auto"/>
            <w:bottom w:val="none" w:sz="0" w:space="0" w:color="auto"/>
            <w:right w:val="none" w:sz="0" w:space="0" w:color="auto"/>
          </w:divBdr>
        </w:div>
        <w:div w:id="626859249">
          <w:marLeft w:val="0"/>
          <w:marRight w:val="0"/>
          <w:marTop w:val="0"/>
          <w:marBottom w:val="0"/>
          <w:divBdr>
            <w:top w:val="none" w:sz="0" w:space="0" w:color="auto"/>
            <w:left w:val="none" w:sz="0" w:space="0" w:color="auto"/>
            <w:bottom w:val="none" w:sz="0" w:space="0" w:color="auto"/>
            <w:right w:val="none" w:sz="0" w:space="0" w:color="auto"/>
          </w:divBdr>
        </w:div>
        <w:div w:id="1393044805">
          <w:marLeft w:val="0"/>
          <w:marRight w:val="0"/>
          <w:marTop w:val="0"/>
          <w:marBottom w:val="0"/>
          <w:divBdr>
            <w:top w:val="none" w:sz="0" w:space="0" w:color="auto"/>
            <w:left w:val="none" w:sz="0" w:space="0" w:color="auto"/>
            <w:bottom w:val="none" w:sz="0" w:space="0" w:color="auto"/>
            <w:right w:val="none" w:sz="0" w:space="0" w:color="auto"/>
          </w:divBdr>
        </w:div>
        <w:div w:id="1006862159">
          <w:marLeft w:val="0"/>
          <w:marRight w:val="0"/>
          <w:marTop w:val="0"/>
          <w:marBottom w:val="0"/>
          <w:divBdr>
            <w:top w:val="none" w:sz="0" w:space="0" w:color="auto"/>
            <w:left w:val="none" w:sz="0" w:space="0" w:color="auto"/>
            <w:bottom w:val="none" w:sz="0" w:space="0" w:color="auto"/>
            <w:right w:val="none" w:sz="0" w:space="0" w:color="auto"/>
          </w:divBdr>
        </w:div>
        <w:div w:id="421804384">
          <w:marLeft w:val="0"/>
          <w:marRight w:val="0"/>
          <w:marTop w:val="0"/>
          <w:marBottom w:val="0"/>
          <w:divBdr>
            <w:top w:val="none" w:sz="0" w:space="0" w:color="auto"/>
            <w:left w:val="none" w:sz="0" w:space="0" w:color="auto"/>
            <w:bottom w:val="none" w:sz="0" w:space="0" w:color="auto"/>
            <w:right w:val="none" w:sz="0" w:space="0" w:color="auto"/>
          </w:divBdr>
        </w:div>
        <w:div w:id="509224237">
          <w:marLeft w:val="0"/>
          <w:marRight w:val="0"/>
          <w:marTop w:val="0"/>
          <w:marBottom w:val="0"/>
          <w:divBdr>
            <w:top w:val="none" w:sz="0" w:space="0" w:color="auto"/>
            <w:left w:val="none" w:sz="0" w:space="0" w:color="auto"/>
            <w:bottom w:val="none" w:sz="0" w:space="0" w:color="auto"/>
            <w:right w:val="none" w:sz="0" w:space="0" w:color="auto"/>
          </w:divBdr>
        </w:div>
        <w:div w:id="1429152063">
          <w:marLeft w:val="0"/>
          <w:marRight w:val="0"/>
          <w:marTop w:val="0"/>
          <w:marBottom w:val="0"/>
          <w:divBdr>
            <w:top w:val="none" w:sz="0" w:space="0" w:color="auto"/>
            <w:left w:val="none" w:sz="0" w:space="0" w:color="auto"/>
            <w:bottom w:val="none" w:sz="0" w:space="0" w:color="auto"/>
            <w:right w:val="none" w:sz="0" w:space="0" w:color="auto"/>
          </w:divBdr>
        </w:div>
        <w:div w:id="1872378977">
          <w:marLeft w:val="0"/>
          <w:marRight w:val="0"/>
          <w:marTop w:val="0"/>
          <w:marBottom w:val="0"/>
          <w:divBdr>
            <w:top w:val="none" w:sz="0" w:space="0" w:color="auto"/>
            <w:left w:val="none" w:sz="0" w:space="0" w:color="auto"/>
            <w:bottom w:val="none" w:sz="0" w:space="0" w:color="auto"/>
            <w:right w:val="none" w:sz="0" w:space="0" w:color="auto"/>
          </w:divBdr>
        </w:div>
        <w:div w:id="1830321639">
          <w:marLeft w:val="0"/>
          <w:marRight w:val="0"/>
          <w:marTop w:val="0"/>
          <w:marBottom w:val="0"/>
          <w:divBdr>
            <w:top w:val="none" w:sz="0" w:space="0" w:color="auto"/>
            <w:left w:val="none" w:sz="0" w:space="0" w:color="auto"/>
            <w:bottom w:val="none" w:sz="0" w:space="0" w:color="auto"/>
            <w:right w:val="none" w:sz="0" w:space="0" w:color="auto"/>
          </w:divBdr>
        </w:div>
        <w:div w:id="580524024">
          <w:marLeft w:val="0"/>
          <w:marRight w:val="0"/>
          <w:marTop w:val="0"/>
          <w:marBottom w:val="0"/>
          <w:divBdr>
            <w:top w:val="none" w:sz="0" w:space="0" w:color="auto"/>
            <w:left w:val="none" w:sz="0" w:space="0" w:color="auto"/>
            <w:bottom w:val="none" w:sz="0" w:space="0" w:color="auto"/>
            <w:right w:val="none" w:sz="0" w:space="0" w:color="auto"/>
          </w:divBdr>
        </w:div>
        <w:div w:id="428745853">
          <w:marLeft w:val="0"/>
          <w:marRight w:val="0"/>
          <w:marTop w:val="0"/>
          <w:marBottom w:val="0"/>
          <w:divBdr>
            <w:top w:val="none" w:sz="0" w:space="0" w:color="auto"/>
            <w:left w:val="none" w:sz="0" w:space="0" w:color="auto"/>
            <w:bottom w:val="none" w:sz="0" w:space="0" w:color="auto"/>
            <w:right w:val="none" w:sz="0" w:space="0" w:color="auto"/>
          </w:divBdr>
        </w:div>
        <w:div w:id="1769351575">
          <w:marLeft w:val="0"/>
          <w:marRight w:val="0"/>
          <w:marTop w:val="0"/>
          <w:marBottom w:val="0"/>
          <w:divBdr>
            <w:top w:val="none" w:sz="0" w:space="0" w:color="auto"/>
            <w:left w:val="none" w:sz="0" w:space="0" w:color="auto"/>
            <w:bottom w:val="none" w:sz="0" w:space="0" w:color="auto"/>
            <w:right w:val="none" w:sz="0" w:space="0" w:color="auto"/>
          </w:divBdr>
        </w:div>
        <w:div w:id="682636635">
          <w:marLeft w:val="0"/>
          <w:marRight w:val="0"/>
          <w:marTop w:val="0"/>
          <w:marBottom w:val="0"/>
          <w:divBdr>
            <w:top w:val="none" w:sz="0" w:space="0" w:color="auto"/>
            <w:left w:val="none" w:sz="0" w:space="0" w:color="auto"/>
            <w:bottom w:val="none" w:sz="0" w:space="0" w:color="auto"/>
            <w:right w:val="none" w:sz="0" w:space="0" w:color="auto"/>
          </w:divBdr>
        </w:div>
        <w:div w:id="171143210">
          <w:marLeft w:val="0"/>
          <w:marRight w:val="0"/>
          <w:marTop w:val="0"/>
          <w:marBottom w:val="0"/>
          <w:divBdr>
            <w:top w:val="none" w:sz="0" w:space="0" w:color="auto"/>
            <w:left w:val="none" w:sz="0" w:space="0" w:color="auto"/>
            <w:bottom w:val="none" w:sz="0" w:space="0" w:color="auto"/>
            <w:right w:val="none" w:sz="0" w:space="0" w:color="auto"/>
          </w:divBdr>
        </w:div>
        <w:div w:id="844629920">
          <w:marLeft w:val="0"/>
          <w:marRight w:val="0"/>
          <w:marTop w:val="0"/>
          <w:marBottom w:val="0"/>
          <w:divBdr>
            <w:top w:val="none" w:sz="0" w:space="0" w:color="auto"/>
            <w:left w:val="none" w:sz="0" w:space="0" w:color="auto"/>
            <w:bottom w:val="none" w:sz="0" w:space="0" w:color="auto"/>
            <w:right w:val="none" w:sz="0" w:space="0" w:color="auto"/>
          </w:divBdr>
        </w:div>
        <w:div w:id="496724572">
          <w:marLeft w:val="0"/>
          <w:marRight w:val="0"/>
          <w:marTop w:val="0"/>
          <w:marBottom w:val="0"/>
          <w:divBdr>
            <w:top w:val="none" w:sz="0" w:space="0" w:color="auto"/>
            <w:left w:val="none" w:sz="0" w:space="0" w:color="auto"/>
            <w:bottom w:val="none" w:sz="0" w:space="0" w:color="auto"/>
            <w:right w:val="none" w:sz="0" w:space="0" w:color="auto"/>
          </w:divBdr>
        </w:div>
        <w:div w:id="1656713749">
          <w:marLeft w:val="0"/>
          <w:marRight w:val="0"/>
          <w:marTop w:val="0"/>
          <w:marBottom w:val="0"/>
          <w:divBdr>
            <w:top w:val="none" w:sz="0" w:space="0" w:color="auto"/>
            <w:left w:val="none" w:sz="0" w:space="0" w:color="auto"/>
            <w:bottom w:val="none" w:sz="0" w:space="0" w:color="auto"/>
            <w:right w:val="none" w:sz="0" w:space="0" w:color="auto"/>
          </w:divBdr>
        </w:div>
        <w:div w:id="1201044657">
          <w:marLeft w:val="0"/>
          <w:marRight w:val="0"/>
          <w:marTop w:val="0"/>
          <w:marBottom w:val="0"/>
          <w:divBdr>
            <w:top w:val="none" w:sz="0" w:space="0" w:color="auto"/>
            <w:left w:val="none" w:sz="0" w:space="0" w:color="auto"/>
            <w:bottom w:val="none" w:sz="0" w:space="0" w:color="auto"/>
            <w:right w:val="none" w:sz="0" w:space="0" w:color="auto"/>
          </w:divBdr>
        </w:div>
        <w:div w:id="1151285163">
          <w:marLeft w:val="0"/>
          <w:marRight w:val="0"/>
          <w:marTop w:val="0"/>
          <w:marBottom w:val="0"/>
          <w:divBdr>
            <w:top w:val="none" w:sz="0" w:space="0" w:color="auto"/>
            <w:left w:val="none" w:sz="0" w:space="0" w:color="auto"/>
            <w:bottom w:val="none" w:sz="0" w:space="0" w:color="auto"/>
            <w:right w:val="none" w:sz="0" w:space="0" w:color="auto"/>
          </w:divBdr>
        </w:div>
        <w:div w:id="938483274">
          <w:marLeft w:val="0"/>
          <w:marRight w:val="0"/>
          <w:marTop w:val="0"/>
          <w:marBottom w:val="0"/>
          <w:divBdr>
            <w:top w:val="none" w:sz="0" w:space="0" w:color="auto"/>
            <w:left w:val="none" w:sz="0" w:space="0" w:color="auto"/>
            <w:bottom w:val="none" w:sz="0" w:space="0" w:color="auto"/>
            <w:right w:val="none" w:sz="0" w:space="0" w:color="auto"/>
          </w:divBdr>
        </w:div>
        <w:div w:id="2111928278">
          <w:marLeft w:val="0"/>
          <w:marRight w:val="0"/>
          <w:marTop w:val="0"/>
          <w:marBottom w:val="0"/>
          <w:divBdr>
            <w:top w:val="none" w:sz="0" w:space="0" w:color="auto"/>
            <w:left w:val="none" w:sz="0" w:space="0" w:color="auto"/>
            <w:bottom w:val="none" w:sz="0" w:space="0" w:color="auto"/>
            <w:right w:val="none" w:sz="0" w:space="0" w:color="auto"/>
          </w:divBdr>
        </w:div>
        <w:div w:id="28268032">
          <w:marLeft w:val="0"/>
          <w:marRight w:val="0"/>
          <w:marTop w:val="0"/>
          <w:marBottom w:val="0"/>
          <w:divBdr>
            <w:top w:val="none" w:sz="0" w:space="0" w:color="auto"/>
            <w:left w:val="none" w:sz="0" w:space="0" w:color="auto"/>
            <w:bottom w:val="none" w:sz="0" w:space="0" w:color="auto"/>
            <w:right w:val="none" w:sz="0" w:space="0" w:color="auto"/>
          </w:divBdr>
        </w:div>
        <w:div w:id="1545217615">
          <w:marLeft w:val="0"/>
          <w:marRight w:val="0"/>
          <w:marTop w:val="0"/>
          <w:marBottom w:val="0"/>
          <w:divBdr>
            <w:top w:val="none" w:sz="0" w:space="0" w:color="auto"/>
            <w:left w:val="none" w:sz="0" w:space="0" w:color="auto"/>
            <w:bottom w:val="none" w:sz="0" w:space="0" w:color="auto"/>
            <w:right w:val="none" w:sz="0" w:space="0" w:color="auto"/>
          </w:divBdr>
        </w:div>
        <w:div w:id="1213887565">
          <w:marLeft w:val="0"/>
          <w:marRight w:val="0"/>
          <w:marTop w:val="0"/>
          <w:marBottom w:val="0"/>
          <w:divBdr>
            <w:top w:val="none" w:sz="0" w:space="0" w:color="auto"/>
            <w:left w:val="none" w:sz="0" w:space="0" w:color="auto"/>
            <w:bottom w:val="none" w:sz="0" w:space="0" w:color="auto"/>
            <w:right w:val="none" w:sz="0" w:space="0" w:color="auto"/>
          </w:divBdr>
        </w:div>
        <w:div w:id="1615483194">
          <w:marLeft w:val="0"/>
          <w:marRight w:val="0"/>
          <w:marTop w:val="0"/>
          <w:marBottom w:val="0"/>
          <w:divBdr>
            <w:top w:val="none" w:sz="0" w:space="0" w:color="auto"/>
            <w:left w:val="none" w:sz="0" w:space="0" w:color="auto"/>
            <w:bottom w:val="none" w:sz="0" w:space="0" w:color="auto"/>
            <w:right w:val="none" w:sz="0" w:space="0" w:color="auto"/>
          </w:divBdr>
        </w:div>
        <w:div w:id="1272006549">
          <w:marLeft w:val="0"/>
          <w:marRight w:val="0"/>
          <w:marTop w:val="0"/>
          <w:marBottom w:val="0"/>
          <w:divBdr>
            <w:top w:val="none" w:sz="0" w:space="0" w:color="auto"/>
            <w:left w:val="none" w:sz="0" w:space="0" w:color="auto"/>
            <w:bottom w:val="none" w:sz="0" w:space="0" w:color="auto"/>
            <w:right w:val="none" w:sz="0" w:space="0" w:color="auto"/>
          </w:divBdr>
        </w:div>
        <w:div w:id="739444851">
          <w:marLeft w:val="0"/>
          <w:marRight w:val="0"/>
          <w:marTop w:val="0"/>
          <w:marBottom w:val="0"/>
          <w:divBdr>
            <w:top w:val="none" w:sz="0" w:space="0" w:color="auto"/>
            <w:left w:val="none" w:sz="0" w:space="0" w:color="auto"/>
            <w:bottom w:val="none" w:sz="0" w:space="0" w:color="auto"/>
            <w:right w:val="none" w:sz="0" w:space="0" w:color="auto"/>
          </w:divBdr>
        </w:div>
        <w:div w:id="864101183">
          <w:marLeft w:val="0"/>
          <w:marRight w:val="0"/>
          <w:marTop w:val="0"/>
          <w:marBottom w:val="0"/>
          <w:divBdr>
            <w:top w:val="none" w:sz="0" w:space="0" w:color="auto"/>
            <w:left w:val="none" w:sz="0" w:space="0" w:color="auto"/>
            <w:bottom w:val="none" w:sz="0" w:space="0" w:color="auto"/>
            <w:right w:val="none" w:sz="0" w:space="0" w:color="auto"/>
          </w:divBdr>
        </w:div>
        <w:div w:id="900143111">
          <w:marLeft w:val="0"/>
          <w:marRight w:val="0"/>
          <w:marTop w:val="0"/>
          <w:marBottom w:val="0"/>
          <w:divBdr>
            <w:top w:val="none" w:sz="0" w:space="0" w:color="auto"/>
            <w:left w:val="none" w:sz="0" w:space="0" w:color="auto"/>
            <w:bottom w:val="none" w:sz="0" w:space="0" w:color="auto"/>
            <w:right w:val="none" w:sz="0" w:space="0" w:color="auto"/>
          </w:divBdr>
        </w:div>
        <w:div w:id="1249538475">
          <w:marLeft w:val="0"/>
          <w:marRight w:val="0"/>
          <w:marTop w:val="0"/>
          <w:marBottom w:val="0"/>
          <w:divBdr>
            <w:top w:val="none" w:sz="0" w:space="0" w:color="auto"/>
            <w:left w:val="none" w:sz="0" w:space="0" w:color="auto"/>
            <w:bottom w:val="none" w:sz="0" w:space="0" w:color="auto"/>
            <w:right w:val="none" w:sz="0" w:space="0" w:color="auto"/>
          </w:divBdr>
        </w:div>
        <w:div w:id="1355962996">
          <w:marLeft w:val="0"/>
          <w:marRight w:val="0"/>
          <w:marTop w:val="0"/>
          <w:marBottom w:val="0"/>
          <w:divBdr>
            <w:top w:val="none" w:sz="0" w:space="0" w:color="auto"/>
            <w:left w:val="none" w:sz="0" w:space="0" w:color="auto"/>
            <w:bottom w:val="none" w:sz="0" w:space="0" w:color="auto"/>
            <w:right w:val="none" w:sz="0" w:space="0" w:color="auto"/>
          </w:divBdr>
        </w:div>
        <w:div w:id="1052465819">
          <w:marLeft w:val="0"/>
          <w:marRight w:val="0"/>
          <w:marTop w:val="0"/>
          <w:marBottom w:val="0"/>
          <w:divBdr>
            <w:top w:val="none" w:sz="0" w:space="0" w:color="auto"/>
            <w:left w:val="none" w:sz="0" w:space="0" w:color="auto"/>
            <w:bottom w:val="none" w:sz="0" w:space="0" w:color="auto"/>
            <w:right w:val="none" w:sz="0" w:space="0" w:color="auto"/>
          </w:divBdr>
        </w:div>
        <w:div w:id="384724740">
          <w:marLeft w:val="0"/>
          <w:marRight w:val="0"/>
          <w:marTop w:val="0"/>
          <w:marBottom w:val="0"/>
          <w:divBdr>
            <w:top w:val="none" w:sz="0" w:space="0" w:color="auto"/>
            <w:left w:val="none" w:sz="0" w:space="0" w:color="auto"/>
            <w:bottom w:val="none" w:sz="0" w:space="0" w:color="auto"/>
            <w:right w:val="none" w:sz="0" w:space="0" w:color="auto"/>
          </w:divBdr>
        </w:div>
      </w:divsChild>
    </w:div>
    <w:div w:id="627273435">
      <w:bodyDiv w:val="1"/>
      <w:marLeft w:val="0"/>
      <w:marRight w:val="0"/>
      <w:marTop w:val="0"/>
      <w:marBottom w:val="0"/>
      <w:divBdr>
        <w:top w:val="none" w:sz="0" w:space="0" w:color="auto"/>
        <w:left w:val="none" w:sz="0" w:space="0" w:color="auto"/>
        <w:bottom w:val="none" w:sz="0" w:space="0" w:color="auto"/>
        <w:right w:val="none" w:sz="0" w:space="0" w:color="auto"/>
      </w:divBdr>
      <w:divsChild>
        <w:div w:id="846871989">
          <w:marLeft w:val="0"/>
          <w:marRight w:val="0"/>
          <w:marTop w:val="0"/>
          <w:marBottom w:val="0"/>
          <w:divBdr>
            <w:top w:val="none" w:sz="0" w:space="0" w:color="auto"/>
            <w:left w:val="none" w:sz="0" w:space="0" w:color="auto"/>
            <w:bottom w:val="none" w:sz="0" w:space="0" w:color="auto"/>
            <w:right w:val="none" w:sz="0" w:space="0" w:color="auto"/>
          </w:divBdr>
        </w:div>
        <w:div w:id="1354113367">
          <w:marLeft w:val="0"/>
          <w:marRight w:val="0"/>
          <w:marTop w:val="0"/>
          <w:marBottom w:val="0"/>
          <w:divBdr>
            <w:top w:val="none" w:sz="0" w:space="0" w:color="auto"/>
            <w:left w:val="none" w:sz="0" w:space="0" w:color="auto"/>
            <w:bottom w:val="none" w:sz="0" w:space="0" w:color="auto"/>
            <w:right w:val="none" w:sz="0" w:space="0" w:color="auto"/>
          </w:divBdr>
        </w:div>
        <w:div w:id="555433294">
          <w:marLeft w:val="0"/>
          <w:marRight w:val="0"/>
          <w:marTop w:val="0"/>
          <w:marBottom w:val="0"/>
          <w:divBdr>
            <w:top w:val="none" w:sz="0" w:space="0" w:color="auto"/>
            <w:left w:val="none" w:sz="0" w:space="0" w:color="auto"/>
            <w:bottom w:val="none" w:sz="0" w:space="0" w:color="auto"/>
            <w:right w:val="none" w:sz="0" w:space="0" w:color="auto"/>
          </w:divBdr>
        </w:div>
        <w:div w:id="100148982">
          <w:marLeft w:val="0"/>
          <w:marRight w:val="0"/>
          <w:marTop w:val="0"/>
          <w:marBottom w:val="0"/>
          <w:divBdr>
            <w:top w:val="none" w:sz="0" w:space="0" w:color="auto"/>
            <w:left w:val="none" w:sz="0" w:space="0" w:color="auto"/>
            <w:bottom w:val="none" w:sz="0" w:space="0" w:color="auto"/>
            <w:right w:val="none" w:sz="0" w:space="0" w:color="auto"/>
          </w:divBdr>
        </w:div>
        <w:div w:id="876620356">
          <w:marLeft w:val="0"/>
          <w:marRight w:val="0"/>
          <w:marTop w:val="0"/>
          <w:marBottom w:val="0"/>
          <w:divBdr>
            <w:top w:val="none" w:sz="0" w:space="0" w:color="auto"/>
            <w:left w:val="none" w:sz="0" w:space="0" w:color="auto"/>
            <w:bottom w:val="none" w:sz="0" w:space="0" w:color="auto"/>
            <w:right w:val="none" w:sz="0" w:space="0" w:color="auto"/>
          </w:divBdr>
        </w:div>
        <w:div w:id="2020305991">
          <w:marLeft w:val="0"/>
          <w:marRight w:val="0"/>
          <w:marTop w:val="0"/>
          <w:marBottom w:val="0"/>
          <w:divBdr>
            <w:top w:val="none" w:sz="0" w:space="0" w:color="auto"/>
            <w:left w:val="none" w:sz="0" w:space="0" w:color="auto"/>
            <w:bottom w:val="none" w:sz="0" w:space="0" w:color="auto"/>
            <w:right w:val="none" w:sz="0" w:space="0" w:color="auto"/>
          </w:divBdr>
        </w:div>
        <w:div w:id="363135472">
          <w:marLeft w:val="0"/>
          <w:marRight w:val="0"/>
          <w:marTop w:val="0"/>
          <w:marBottom w:val="0"/>
          <w:divBdr>
            <w:top w:val="none" w:sz="0" w:space="0" w:color="auto"/>
            <w:left w:val="none" w:sz="0" w:space="0" w:color="auto"/>
            <w:bottom w:val="none" w:sz="0" w:space="0" w:color="auto"/>
            <w:right w:val="none" w:sz="0" w:space="0" w:color="auto"/>
          </w:divBdr>
        </w:div>
        <w:div w:id="1558514641">
          <w:marLeft w:val="0"/>
          <w:marRight w:val="0"/>
          <w:marTop w:val="0"/>
          <w:marBottom w:val="0"/>
          <w:divBdr>
            <w:top w:val="none" w:sz="0" w:space="0" w:color="auto"/>
            <w:left w:val="none" w:sz="0" w:space="0" w:color="auto"/>
            <w:bottom w:val="none" w:sz="0" w:space="0" w:color="auto"/>
            <w:right w:val="none" w:sz="0" w:space="0" w:color="auto"/>
          </w:divBdr>
        </w:div>
        <w:div w:id="1291210542">
          <w:marLeft w:val="0"/>
          <w:marRight w:val="0"/>
          <w:marTop w:val="0"/>
          <w:marBottom w:val="0"/>
          <w:divBdr>
            <w:top w:val="none" w:sz="0" w:space="0" w:color="auto"/>
            <w:left w:val="none" w:sz="0" w:space="0" w:color="auto"/>
            <w:bottom w:val="none" w:sz="0" w:space="0" w:color="auto"/>
            <w:right w:val="none" w:sz="0" w:space="0" w:color="auto"/>
          </w:divBdr>
        </w:div>
        <w:div w:id="1090934220">
          <w:marLeft w:val="0"/>
          <w:marRight w:val="0"/>
          <w:marTop w:val="0"/>
          <w:marBottom w:val="0"/>
          <w:divBdr>
            <w:top w:val="none" w:sz="0" w:space="0" w:color="auto"/>
            <w:left w:val="none" w:sz="0" w:space="0" w:color="auto"/>
            <w:bottom w:val="none" w:sz="0" w:space="0" w:color="auto"/>
            <w:right w:val="none" w:sz="0" w:space="0" w:color="auto"/>
          </w:divBdr>
        </w:div>
        <w:div w:id="401022510">
          <w:marLeft w:val="0"/>
          <w:marRight w:val="0"/>
          <w:marTop w:val="0"/>
          <w:marBottom w:val="0"/>
          <w:divBdr>
            <w:top w:val="none" w:sz="0" w:space="0" w:color="auto"/>
            <w:left w:val="none" w:sz="0" w:space="0" w:color="auto"/>
            <w:bottom w:val="none" w:sz="0" w:space="0" w:color="auto"/>
            <w:right w:val="none" w:sz="0" w:space="0" w:color="auto"/>
          </w:divBdr>
        </w:div>
        <w:div w:id="1720856197">
          <w:marLeft w:val="0"/>
          <w:marRight w:val="0"/>
          <w:marTop w:val="0"/>
          <w:marBottom w:val="0"/>
          <w:divBdr>
            <w:top w:val="none" w:sz="0" w:space="0" w:color="auto"/>
            <w:left w:val="none" w:sz="0" w:space="0" w:color="auto"/>
            <w:bottom w:val="none" w:sz="0" w:space="0" w:color="auto"/>
            <w:right w:val="none" w:sz="0" w:space="0" w:color="auto"/>
          </w:divBdr>
        </w:div>
        <w:div w:id="1026293924">
          <w:marLeft w:val="0"/>
          <w:marRight w:val="0"/>
          <w:marTop w:val="0"/>
          <w:marBottom w:val="0"/>
          <w:divBdr>
            <w:top w:val="none" w:sz="0" w:space="0" w:color="auto"/>
            <w:left w:val="none" w:sz="0" w:space="0" w:color="auto"/>
            <w:bottom w:val="none" w:sz="0" w:space="0" w:color="auto"/>
            <w:right w:val="none" w:sz="0" w:space="0" w:color="auto"/>
          </w:divBdr>
        </w:div>
        <w:div w:id="766389451">
          <w:marLeft w:val="0"/>
          <w:marRight w:val="0"/>
          <w:marTop w:val="0"/>
          <w:marBottom w:val="0"/>
          <w:divBdr>
            <w:top w:val="none" w:sz="0" w:space="0" w:color="auto"/>
            <w:left w:val="none" w:sz="0" w:space="0" w:color="auto"/>
            <w:bottom w:val="none" w:sz="0" w:space="0" w:color="auto"/>
            <w:right w:val="none" w:sz="0" w:space="0" w:color="auto"/>
          </w:divBdr>
        </w:div>
        <w:div w:id="105585141">
          <w:marLeft w:val="0"/>
          <w:marRight w:val="0"/>
          <w:marTop w:val="0"/>
          <w:marBottom w:val="0"/>
          <w:divBdr>
            <w:top w:val="none" w:sz="0" w:space="0" w:color="auto"/>
            <w:left w:val="none" w:sz="0" w:space="0" w:color="auto"/>
            <w:bottom w:val="none" w:sz="0" w:space="0" w:color="auto"/>
            <w:right w:val="none" w:sz="0" w:space="0" w:color="auto"/>
          </w:divBdr>
        </w:div>
        <w:div w:id="1584144486">
          <w:marLeft w:val="0"/>
          <w:marRight w:val="0"/>
          <w:marTop w:val="0"/>
          <w:marBottom w:val="0"/>
          <w:divBdr>
            <w:top w:val="none" w:sz="0" w:space="0" w:color="auto"/>
            <w:left w:val="none" w:sz="0" w:space="0" w:color="auto"/>
            <w:bottom w:val="none" w:sz="0" w:space="0" w:color="auto"/>
            <w:right w:val="none" w:sz="0" w:space="0" w:color="auto"/>
          </w:divBdr>
        </w:div>
        <w:div w:id="43405532">
          <w:marLeft w:val="0"/>
          <w:marRight w:val="0"/>
          <w:marTop w:val="0"/>
          <w:marBottom w:val="0"/>
          <w:divBdr>
            <w:top w:val="none" w:sz="0" w:space="0" w:color="auto"/>
            <w:left w:val="none" w:sz="0" w:space="0" w:color="auto"/>
            <w:bottom w:val="none" w:sz="0" w:space="0" w:color="auto"/>
            <w:right w:val="none" w:sz="0" w:space="0" w:color="auto"/>
          </w:divBdr>
        </w:div>
        <w:div w:id="484316266">
          <w:marLeft w:val="0"/>
          <w:marRight w:val="0"/>
          <w:marTop w:val="0"/>
          <w:marBottom w:val="0"/>
          <w:divBdr>
            <w:top w:val="none" w:sz="0" w:space="0" w:color="auto"/>
            <w:left w:val="none" w:sz="0" w:space="0" w:color="auto"/>
            <w:bottom w:val="none" w:sz="0" w:space="0" w:color="auto"/>
            <w:right w:val="none" w:sz="0" w:space="0" w:color="auto"/>
          </w:divBdr>
        </w:div>
        <w:div w:id="885142229">
          <w:marLeft w:val="0"/>
          <w:marRight w:val="0"/>
          <w:marTop w:val="0"/>
          <w:marBottom w:val="0"/>
          <w:divBdr>
            <w:top w:val="none" w:sz="0" w:space="0" w:color="auto"/>
            <w:left w:val="none" w:sz="0" w:space="0" w:color="auto"/>
            <w:bottom w:val="none" w:sz="0" w:space="0" w:color="auto"/>
            <w:right w:val="none" w:sz="0" w:space="0" w:color="auto"/>
          </w:divBdr>
        </w:div>
        <w:div w:id="620184269">
          <w:marLeft w:val="0"/>
          <w:marRight w:val="0"/>
          <w:marTop w:val="0"/>
          <w:marBottom w:val="0"/>
          <w:divBdr>
            <w:top w:val="none" w:sz="0" w:space="0" w:color="auto"/>
            <w:left w:val="none" w:sz="0" w:space="0" w:color="auto"/>
            <w:bottom w:val="none" w:sz="0" w:space="0" w:color="auto"/>
            <w:right w:val="none" w:sz="0" w:space="0" w:color="auto"/>
          </w:divBdr>
        </w:div>
        <w:div w:id="1260915193">
          <w:marLeft w:val="0"/>
          <w:marRight w:val="0"/>
          <w:marTop w:val="0"/>
          <w:marBottom w:val="0"/>
          <w:divBdr>
            <w:top w:val="none" w:sz="0" w:space="0" w:color="auto"/>
            <w:left w:val="none" w:sz="0" w:space="0" w:color="auto"/>
            <w:bottom w:val="none" w:sz="0" w:space="0" w:color="auto"/>
            <w:right w:val="none" w:sz="0" w:space="0" w:color="auto"/>
          </w:divBdr>
        </w:div>
        <w:div w:id="391586207">
          <w:marLeft w:val="0"/>
          <w:marRight w:val="0"/>
          <w:marTop w:val="0"/>
          <w:marBottom w:val="0"/>
          <w:divBdr>
            <w:top w:val="none" w:sz="0" w:space="0" w:color="auto"/>
            <w:left w:val="none" w:sz="0" w:space="0" w:color="auto"/>
            <w:bottom w:val="none" w:sz="0" w:space="0" w:color="auto"/>
            <w:right w:val="none" w:sz="0" w:space="0" w:color="auto"/>
          </w:divBdr>
        </w:div>
        <w:div w:id="1437140804">
          <w:marLeft w:val="0"/>
          <w:marRight w:val="0"/>
          <w:marTop w:val="0"/>
          <w:marBottom w:val="0"/>
          <w:divBdr>
            <w:top w:val="none" w:sz="0" w:space="0" w:color="auto"/>
            <w:left w:val="none" w:sz="0" w:space="0" w:color="auto"/>
            <w:bottom w:val="none" w:sz="0" w:space="0" w:color="auto"/>
            <w:right w:val="none" w:sz="0" w:space="0" w:color="auto"/>
          </w:divBdr>
        </w:div>
        <w:div w:id="1275863052">
          <w:marLeft w:val="0"/>
          <w:marRight w:val="0"/>
          <w:marTop w:val="0"/>
          <w:marBottom w:val="0"/>
          <w:divBdr>
            <w:top w:val="none" w:sz="0" w:space="0" w:color="auto"/>
            <w:left w:val="none" w:sz="0" w:space="0" w:color="auto"/>
            <w:bottom w:val="none" w:sz="0" w:space="0" w:color="auto"/>
            <w:right w:val="none" w:sz="0" w:space="0" w:color="auto"/>
          </w:divBdr>
        </w:div>
        <w:div w:id="1967807104">
          <w:marLeft w:val="0"/>
          <w:marRight w:val="0"/>
          <w:marTop w:val="0"/>
          <w:marBottom w:val="0"/>
          <w:divBdr>
            <w:top w:val="none" w:sz="0" w:space="0" w:color="auto"/>
            <w:left w:val="none" w:sz="0" w:space="0" w:color="auto"/>
            <w:bottom w:val="none" w:sz="0" w:space="0" w:color="auto"/>
            <w:right w:val="none" w:sz="0" w:space="0" w:color="auto"/>
          </w:divBdr>
        </w:div>
        <w:div w:id="1895846527">
          <w:marLeft w:val="0"/>
          <w:marRight w:val="0"/>
          <w:marTop w:val="0"/>
          <w:marBottom w:val="0"/>
          <w:divBdr>
            <w:top w:val="none" w:sz="0" w:space="0" w:color="auto"/>
            <w:left w:val="none" w:sz="0" w:space="0" w:color="auto"/>
            <w:bottom w:val="none" w:sz="0" w:space="0" w:color="auto"/>
            <w:right w:val="none" w:sz="0" w:space="0" w:color="auto"/>
          </w:divBdr>
        </w:div>
        <w:div w:id="1906800266">
          <w:marLeft w:val="0"/>
          <w:marRight w:val="0"/>
          <w:marTop w:val="0"/>
          <w:marBottom w:val="0"/>
          <w:divBdr>
            <w:top w:val="none" w:sz="0" w:space="0" w:color="auto"/>
            <w:left w:val="none" w:sz="0" w:space="0" w:color="auto"/>
            <w:bottom w:val="none" w:sz="0" w:space="0" w:color="auto"/>
            <w:right w:val="none" w:sz="0" w:space="0" w:color="auto"/>
          </w:divBdr>
        </w:div>
        <w:div w:id="1023481055">
          <w:marLeft w:val="0"/>
          <w:marRight w:val="0"/>
          <w:marTop w:val="0"/>
          <w:marBottom w:val="0"/>
          <w:divBdr>
            <w:top w:val="none" w:sz="0" w:space="0" w:color="auto"/>
            <w:left w:val="none" w:sz="0" w:space="0" w:color="auto"/>
            <w:bottom w:val="none" w:sz="0" w:space="0" w:color="auto"/>
            <w:right w:val="none" w:sz="0" w:space="0" w:color="auto"/>
          </w:divBdr>
        </w:div>
        <w:div w:id="1109396455">
          <w:marLeft w:val="0"/>
          <w:marRight w:val="0"/>
          <w:marTop w:val="0"/>
          <w:marBottom w:val="0"/>
          <w:divBdr>
            <w:top w:val="none" w:sz="0" w:space="0" w:color="auto"/>
            <w:left w:val="none" w:sz="0" w:space="0" w:color="auto"/>
            <w:bottom w:val="none" w:sz="0" w:space="0" w:color="auto"/>
            <w:right w:val="none" w:sz="0" w:space="0" w:color="auto"/>
          </w:divBdr>
        </w:div>
      </w:divsChild>
    </w:div>
    <w:div w:id="656031250">
      <w:bodyDiv w:val="1"/>
      <w:marLeft w:val="0"/>
      <w:marRight w:val="0"/>
      <w:marTop w:val="0"/>
      <w:marBottom w:val="0"/>
      <w:divBdr>
        <w:top w:val="none" w:sz="0" w:space="0" w:color="auto"/>
        <w:left w:val="none" w:sz="0" w:space="0" w:color="auto"/>
        <w:bottom w:val="none" w:sz="0" w:space="0" w:color="auto"/>
        <w:right w:val="none" w:sz="0" w:space="0" w:color="auto"/>
      </w:divBdr>
    </w:div>
    <w:div w:id="710614037">
      <w:bodyDiv w:val="1"/>
      <w:marLeft w:val="0"/>
      <w:marRight w:val="0"/>
      <w:marTop w:val="0"/>
      <w:marBottom w:val="0"/>
      <w:divBdr>
        <w:top w:val="none" w:sz="0" w:space="0" w:color="auto"/>
        <w:left w:val="none" w:sz="0" w:space="0" w:color="auto"/>
        <w:bottom w:val="none" w:sz="0" w:space="0" w:color="auto"/>
        <w:right w:val="none" w:sz="0" w:space="0" w:color="auto"/>
      </w:divBdr>
      <w:divsChild>
        <w:div w:id="224877718">
          <w:marLeft w:val="0"/>
          <w:marRight w:val="0"/>
          <w:marTop w:val="0"/>
          <w:marBottom w:val="0"/>
          <w:divBdr>
            <w:top w:val="none" w:sz="0" w:space="0" w:color="auto"/>
            <w:left w:val="none" w:sz="0" w:space="0" w:color="auto"/>
            <w:bottom w:val="none" w:sz="0" w:space="0" w:color="auto"/>
            <w:right w:val="none" w:sz="0" w:space="0" w:color="auto"/>
          </w:divBdr>
        </w:div>
        <w:div w:id="48765531">
          <w:marLeft w:val="0"/>
          <w:marRight w:val="0"/>
          <w:marTop w:val="0"/>
          <w:marBottom w:val="0"/>
          <w:divBdr>
            <w:top w:val="none" w:sz="0" w:space="0" w:color="auto"/>
            <w:left w:val="none" w:sz="0" w:space="0" w:color="auto"/>
            <w:bottom w:val="none" w:sz="0" w:space="0" w:color="auto"/>
            <w:right w:val="none" w:sz="0" w:space="0" w:color="auto"/>
          </w:divBdr>
        </w:div>
        <w:div w:id="771361884">
          <w:marLeft w:val="0"/>
          <w:marRight w:val="0"/>
          <w:marTop w:val="0"/>
          <w:marBottom w:val="0"/>
          <w:divBdr>
            <w:top w:val="none" w:sz="0" w:space="0" w:color="auto"/>
            <w:left w:val="none" w:sz="0" w:space="0" w:color="auto"/>
            <w:bottom w:val="none" w:sz="0" w:space="0" w:color="auto"/>
            <w:right w:val="none" w:sz="0" w:space="0" w:color="auto"/>
          </w:divBdr>
        </w:div>
        <w:div w:id="1139228657">
          <w:marLeft w:val="0"/>
          <w:marRight w:val="0"/>
          <w:marTop w:val="0"/>
          <w:marBottom w:val="0"/>
          <w:divBdr>
            <w:top w:val="none" w:sz="0" w:space="0" w:color="auto"/>
            <w:left w:val="none" w:sz="0" w:space="0" w:color="auto"/>
            <w:bottom w:val="none" w:sz="0" w:space="0" w:color="auto"/>
            <w:right w:val="none" w:sz="0" w:space="0" w:color="auto"/>
          </w:divBdr>
        </w:div>
        <w:div w:id="724136130">
          <w:marLeft w:val="0"/>
          <w:marRight w:val="0"/>
          <w:marTop w:val="0"/>
          <w:marBottom w:val="0"/>
          <w:divBdr>
            <w:top w:val="none" w:sz="0" w:space="0" w:color="auto"/>
            <w:left w:val="none" w:sz="0" w:space="0" w:color="auto"/>
            <w:bottom w:val="none" w:sz="0" w:space="0" w:color="auto"/>
            <w:right w:val="none" w:sz="0" w:space="0" w:color="auto"/>
          </w:divBdr>
        </w:div>
        <w:div w:id="1760255978">
          <w:marLeft w:val="0"/>
          <w:marRight w:val="0"/>
          <w:marTop w:val="0"/>
          <w:marBottom w:val="0"/>
          <w:divBdr>
            <w:top w:val="none" w:sz="0" w:space="0" w:color="auto"/>
            <w:left w:val="none" w:sz="0" w:space="0" w:color="auto"/>
            <w:bottom w:val="none" w:sz="0" w:space="0" w:color="auto"/>
            <w:right w:val="none" w:sz="0" w:space="0" w:color="auto"/>
          </w:divBdr>
        </w:div>
        <w:div w:id="1020543143">
          <w:marLeft w:val="0"/>
          <w:marRight w:val="0"/>
          <w:marTop w:val="0"/>
          <w:marBottom w:val="0"/>
          <w:divBdr>
            <w:top w:val="none" w:sz="0" w:space="0" w:color="auto"/>
            <w:left w:val="none" w:sz="0" w:space="0" w:color="auto"/>
            <w:bottom w:val="none" w:sz="0" w:space="0" w:color="auto"/>
            <w:right w:val="none" w:sz="0" w:space="0" w:color="auto"/>
          </w:divBdr>
        </w:div>
        <w:div w:id="1754082545">
          <w:marLeft w:val="0"/>
          <w:marRight w:val="0"/>
          <w:marTop w:val="0"/>
          <w:marBottom w:val="0"/>
          <w:divBdr>
            <w:top w:val="none" w:sz="0" w:space="0" w:color="auto"/>
            <w:left w:val="none" w:sz="0" w:space="0" w:color="auto"/>
            <w:bottom w:val="none" w:sz="0" w:space="0" w:color="auto"/>
            <w:right w:val="none" w:sz="0" w:space="0" w:color="auto"/>
          </w:divBdr>
        </w:div>
        <w:div w:id="491454699">
          <w:marLeft w:val="0"/>
          <w:marRight w:val="0"/>
          <w:marTop w:val="0"/>
          <w:marBottom w:val="0"/>
          <w:divBdr>
            <w:top w:val="none" w:sz="0" w:space="0" w:color="auto"/>
            <w:left w:val="none" w:sz="0" w:space="0" w:color="auto"/>
            <w:bottom w:val="none" w:sz="0" w:space="0" w:color="auto"/>
            <w:right w:val="none" w:sz="0" w:space="0" w:color="auto"/>
          </w:divBdr>
        </w:div>
        <w:div w:id="951132954">
          <w:marLeft w:val="0"/>
          <w:marRight w:val="0"/>
          <w:marTop w:val="0"/>
          <w:marBottom w:val="0"/>
          <w:divBdr>
            <w:top w:val="none" w:sz="0" w:space="0" w:color="auto"/>
            <w:left w:val="none" w:sz="0" w:space="0" w:color="auto"/>
            <w:bottom w:val="none" w:sz="0" w:space="0" w:color="auto"/>
            <w:right w:val="none" w:sz="0" w:space="0" w:color="auto"/>
          </w:divBdr>
        </w:div>
        <w:div w:id="764151939">
          <w:marLeft w:val="0"/>
          <w:marRight w:val="0"/>
          <w:marTop w:val="0"/>
          <w:marBottom w:val="0"/>
          <w:divBdr>
            <w:top w:val="none" w:sz="0" w:space="0" w:color="auto"/>
            <w:left w:val="none" w:sz="0" w:space="0" w:color="auto"/>
            <w:bottom w:val="none" w:sz="0" w:space="0" w:color="auto"/>
            <w:right w:val="none" w:sz="0" w:space="0" w:color="auto"/>
          </w:divBdr>
        </w:div>
        <w:div w:id="17002897">
          <w:marLeft w:val="0"/>
          <w:marRight w:val="0"/>
          <w:marTop w:val="0"/>
          <w:marBottom w:val="0"/>
          <w:divBdr>
            <w:top w:val="none" w:sz="0" w:space="0" w:color="auto"/>
            <w:left w:val="none" w:sz="0" w:space="0" w:color="auto"/>
            <w:bottom w:val="none" w:sz="0" w:space="0" w:color="auto"/>
            <w:right w:val="none" w:sz="0" w:space="0" w:color="auto"/>
          </w:divBdr>
        </w:div>
        <w:div w:id="1898934155">
          <w:marLeft w:val="0"/>
          <w:marRight w:val="0"/>
          <w:marTop w:val="0"/>
          <w:marBottom w:val="0"/>
          <w:divBdr>
            <w:top w:val="none" w:sz="0" w:space="0" w:color="auto"/>
            <w:left w:val="none" w:sz="0" w:space="0" w:color="auto"/>
            <w:bottom w:val="none" w:sz="0" w:space="0" w:color="auto"/>
            <w:right w:val="none" w:sz="0" w:space="0" w:color="auto"/>
          </w:divBdr>
        </w:div>
        <w:div w:id="1136603557">
          <w:marLeft w:val="0"/>
          <w:marRight w:val="0"/>
          <w:marTop w:val="0"/>
          <w:marBottom w:val="0"/>
          <w:divBdr>
            <w:top w:val="none" w:sz="0" w:space="0" w:color="auto"/>
            <w:left w:val="none" w:sz="0" w:space="0" w:color="auto"/>
            <w:bottom w:val="none" w:sz="0" w:space="0" w:color="auto"/>
            <w:right w:val="none" w:sz="0" w:space="0" w:color="auto"/>
          </w:divBdr>
        </w:div>
        <w:div w:id="591862577">
          <w:marLeft w:val="0"/>
          <w:marRight w:val="0"/>
          <w:marTop w:val="0"/>
          <w:marBottom w:val="0"/>
          <w:divBdr>
            <w:top w:val="none" w:sz="0" w:space="0" w:color="auto"/>
            <w:left w:val="none" w:sz="0" w:space="0" w:color="auto"/>
            <w:bottom w:val="none" w:sz="0" w:space="0" w:color="auto"/>
            <w:right w:val="none" w:sz="0" w:space="0" w:color="auto"/>
          </w:divBdr>
        </w:div>
        <w:div w:id="1075863108">
          <w:marLeft w:val="0"/>
          <w:marRight w:val="0"/>
          <w:marTop w:val="0"/>
          <w:marBottom w:val="0"/>
          <w:divBdr>
            <w:top w:val="none" w:sz="0" w:space="0" w:color="auto"/>
            <w:left w:val="none" w:sz="0" w:space="0" w:color="auto"/>
            <w:bottom w:val="none" w:sz="0" w:space="0" w:color="auto"/>
            <w:right w:val="none" w:sz="0" w:space="0" w:color="auto"/>
          </w:divBdr>
        </w:div>
        <w:div w:id="164324460">
          <w:marLeft w:val="0"/>
          <w:marRight w:val="0"/>
          <w:marTop w:val="0"/>
          <w:marBottom w:val="0"/>
          <w:divBdr>
            <w:top w:val="none" w:sz="0" w:space="0" w:color="auto"/>
            <w:left w:val="none" w:sz="0" w:space="0" w:color="auto"/>
            <w:bottom w:val="none" w:sz="0" w:space="0" w:color="auto"/>
            <w:right w:val="none" w:sz="0" w:space="0" w:color="auto"/>
          </w:divBdr>
        </w:div>
        <w:div w:id="575483716">
          <w:marLeft w:val="0"/>
          <w:marRight w:val="0"/>
          <w:marTop w:val="0"/>
          <w:marBottom w:val="0"/>
          <w:divBdr>
            <w:top w:val="none" w:sz="0" w:space="0" w:color="auto"/>
            <w:left w:val="none" w:sz="0" w:space="0" w:color="auto"/>
            <w:bottom w:val="none" w:sz="0" w:space="0" w:color="auto"/>
            <w:right w:val="none" w:sz="0" w:space="0" w:color="auto"/>
          </w:divBdr>
        </w:div>
        <w:div w:id="1746802593">
          <w:marLeft w:val="0"/>
          <w:marRight w:val="0"/>
          <w:marTop w:val="0"/>
          <w:marBottom w:val="0"/>
          <w:divBdr>
            <w:top w:val="none" w:sz="0" w:space="0" w:color="auto"/>
            <w:left w:val="none" w:sz="0" w:space="0" w:color="auto"/>
            <w:bottom w:val="none" w:sz="0" w:space="0" w:color="auto"/>
            <w:right w:val="none" w:sz="0" w:space="0" w:color="auto"/>
          </w:divBdr>
        </w:div>
        <w:div w:id="289358210">
          <w:marLeft w:val="0"/>
          <w:marRight w:val="0"/>
          <w:marTop w:val="0"/>
          <w:marBottom w:val="0"/>
          <w:divBdr>
            <w:top w:val="none" w:sz="0" w:space="0" w:color="auto"/>
            <w:left w:val="none" w:sz="0" w:space="0" w:color="auto"/>
            <w:bottom w:val="none" w:sz="0" w:space="0" w:color="auto"/>
            <w:right w:val="none" w:sz="0" w:space="0" w:color="auto"/>
          </w:divBdr>
        </w:div>
        <w:div w:id="587353894">
          <w:marLeft w:val="0"/>
          <w:marRight w:val="0"/>
          <w:marTop w:val="0"/>
          <w:marBottom w:val="0"/>
          <w:divBdr>
            <w:top w:val="none" w:sz="0" w:space="0" w:color="auto"/>
            <w:left w:val="none" w:sz="0" w:space="0" w:color="auto"/>
            <w:bottom w:val="none" w:sz="0" w:space="0" w:color="auto"/>
            <w:right w:val="none" w:sz="0" w:space="0" w:color="auto"/>
          </w:divBdr>
        </w:div>
        <w:div w:id="372123720">
          <w:marLeft w:val="0"/>
          <w:marRight w:val="0"/>
          <w:marTop w:val="0"/>
          <w:marBottom w:val="0"/>
          <w:divBdr>
            <w:top w:val="none" w:sz="0" w:space="0" w:color="auto"/>
            <w:left w:val="none" w:sz="0" w:space="0" w:color="auto"/>
            <w:bottom w:val="none" w:sz="0" w:space="0" w:color="auto"/>
            <w:right w:val="none" w:sz="0" w:space="0" w:color="auto"/>
          </w:divBdr>
        </w:div>
        <w:div w:id="1678799906">
          <w:marLeft w:val="0"/>
          <w:marRight w:val="0"/>
          <w:marTop w:val="0"/>
          <w:marBottom w:val="0"/>
          <w:divBdr>
            <w:top w:val="none" w:sz="0" w:space="0" w:color="auto"/>
            <w:left w:val="none" w:sz="0" w:space="0" w:color="auto"/>
            <w:bottom w:val="none" w:sz="0" w:space="0" w:color="auto"/>
            <w:right w:val="none" w:sz="0" w:space="0" w:color="auto"/>
          </w:divBdr>
        </w:div>
        <w:div w:id="1875649423">
          <w:marLeft w:val="0"/>
          <w:marRight w:val="0"/>
          <w:marTop w:val="0"/>
          <w:marBottom w:val="0"/>
          <w:divBdr>
            <w:top w:val="none" w:sz="0" w:space="0" w:color="auto"/>
            <w:left w:val="none" w:sz="0" w:space="0" w:color="auto"/>
            <w:bottom w:val="none" w:sz="0" w:space="0" w:color="auto"/>
            <w:right w:val="none" w:sz="0" w:space="0" w:color="auto"/>
          </w:divBdr>
        </w:div>
        <w:div w:id="948312613">
          <w:marLeft w:val="0"/>
          <w:marRight w:val="0"/>
          <w:marTop w:val="0"/>
          <w:marBottom w:val="0"/>
          <w:divBdr>
            <w:top w:val="none" w:sz="0" w:space="0" w:color="auto"/>
            <w:left w:val="none" w:sz="0" w:space="0" w:color="auto"/>
            <w:bottom w:val="none" w:sz="0" w:space="0" w:color="auto"/>
            <w:right w:val="none" w:sz="0" w:space="0" w:color="auto"/>
          </w:divBdr>
        </w:div>
        <w:div w:id="2133278197">
          <w:marLeft w:val="0"/>
          <w:marRight w:val="0"/>
          <w:marTop w:val="0"/>
          <w:marBottom w:val="0"/>
          <w:divBdr>
            <w:top w:val="none" w:sz="0" w:space="0" w:color="auto"/>
            <w:left w:val="none" w:sz="0" w:space="0" w:color="auto"/>
            <w:bottom w:val="none" w:sz="0" w:space="0" w:color="auto"/>
            <w:right w:val="none" w:sz="0" w:space="0" w:color="auto"/>
          </w:divBdr>
        </w:div>
        <w:div w:id="2133087031">
          <w:marLeft w:val="0"/>
          <w:marRight w:val="0"/>
          <w:marTop w:val="0"/>
          <w:marBottom w:val="0"/>
          <w:divBdr>
            <w:top w:val="none" w:sz="0" w:space="0" w:color="auto"/>
            <w:left w:val="none" w:sz="0" w:space="0" w:color="auto"/>
            <w:bottom w:val="none" w:sz="0" w:space="0" w:color="auto"/>
            <w:right w:val="none" w:sz="0" w:space="0" w:color="auto"/>
          </w:divBdr>
        </w:div>
        <w:div w:id="359821082">
          <w:marLeft w:val="0"/>
          <w:marRight w:val="0"/>
          <w:marTop w:val="0"/>
          <w:marBottom w:val="0"/>
          <w:divBdr>
            <w:top w:val="none" w:sz="0" w:space="0" w:color="auto"/>
            <w:left w:val="none" w:sz="0" w:space="0" w:color="auto"/>
            <w:bottom w:val="none" w:sz="0" w:space="0" w:color="auto"/>
            <w:right w:val="none" w:sz="0" w:space="0" w:color="auto"/>
          </w:divBdr>
        </w:div>
        <w:div w:id="1640918830">
          <w:marLeft w:val="0"/>
          <w:marRight w:val="0"/>
          <w:marTop w:val="0"/>
          <w:marBottom w:val="0"/>
          <w:divBdr>
            <w:top w:val="none" w:sz="0" w:space="0" w:color="auto"/>
            <w:left w:val="none" w:sz="0" w:space="0" w:color="auto"/>
            <w:bottom w:val="none" w:sz="0" w:space="0" w:color="auto"/>
            <w:right w:val="none" w:sz="0" w:space="0" w:color="auto"/>
          </w:divBdr>
        </w:div>
        <w:div w:id="1716394306">
          <w:marLeft w:val="0"/>
          <w:marRight w:val="0"/>
          <w:marTop w:val="0"/>
          <w:marBottom w:val="0"/>
          <w:divBdr>
            <w:top w:val="none" w:sz="0" w:space="0" w:color="auto"/>
            <w:left w:val="none" w:sz="0" w:space="0" w:color="auto"/>
            <w:bottom w:val="none" w:sz="0" w:space="0" w:color="auto"/>
            <w:right w:val="none" w:sz="0" w:space="0" w:color="auto"/>
          </w:divBdr>
        </w:div>
        <w:div w:id="2135713422">
          <w:marLeft w:val="0"/>
          <w:marRight w:val="0"/>
          <w:marTop w:val="0"/>
          <w:marBottom w:val="0"/>
          <w:divBdr>
            <w:top w:val="none" w:sz="0" w:space="0" w:color="auto"/>
            <w:left w:val="none" w:sz="0" w:space="0" w:color="auto"/>
            <w:bottom w:val="none" w:sz="0" w:space="0" w:color="auto"/>
            <w:right w:val="none" w:sz="0" w:space="0" w:color="auto"/>
          </w:divBdr>
        </w:div>
        <w:div w:id="1886747033">
          <w:marLeft w:val="0"/>
          <w:marRight w:val="0"/>
          <w:marTop w:val="0"/>
          <w:marBottom w:val="0"/>
          <w:divBdr>
            <w:top w:val="none" w:sz="0" w:space="0" w:color="auto"/>
            <w:left w:val="none" w:sz="0" w:space="0" w:color="auto"/>
            <w:bottom w:val="none" w:sz="0" w:space="0" w:color="auto"/>
            <w:right w:val="none" w:sz="0" w:space="0" w:color="auto"/>
          </w:divBdr>
        </w:div>
        <w:div w:id="312300887">
          <w:marLeft w:val="0"/>
          <w:marRight w:val="0"/>
          <w:marTop w:val="0"/>
          <w:marBottom w:val="0"/>
          <w:divBdr>
            <w:top w:val="none" w:sz="0" w:space="0" w:color="auto"/>
            <w:left w:val="none" w:sz="0" w:space="0" w:color="auto"/>
            <w:bottom w:val="none" w:sz="0" w:space="0" w:color="auto"/>
            <w:right w:val="none" w:sz="0" w:space="0" w:color="auto"/>
          </w:divBdr>
        </w:div>
        <w:div w:id="375593502">
          <w:marLeft w:val="0"/>
          <w:marRight w:val="0"/>
          <w:marTop w:val="0"/>
          <w:marBottom w:val="0"/>
          <w:divBdr>
            <w:top w:val="none" w:sz="0" w:space="0" w:color="auto"/>
            <w:left w:val="none" w:sz="0" w:space="0" w:color="auto"/>
            <w:bottom w:val="none" w:sz="0" w:space="0" w:color="auto"/>
            <w:right w:val="none" w:sz="0" w:space="0" w:color="auto"/>
          </w:divBdr>
        </w:div>
        <w:div w:id="1936550608">
          <w:marLeft w:val="0"/>
          <w:marRight w:val="0"/>
          <w:marTop w:val="0"/>
          <w:marBottom w:val="0"/>
          <w:divBdr>
            <w:top w:val="none" w:sz="0" w:space="0" w:color="auto"/>
            <w:left w:val="none" w:sz="0" w:space="0" w:color="auto"/>
            <w:bottom w:val="none" w:sz="0" w:space="0" w:color="auto"/>
            <w:right w:val="none" w:sz="0" w:space="0" w:color="auto"/>
          </w:divBdr>
        </w:div>
        <w:div w:id="1208227863">
          <w:marLeft w:val="0"/>
          <w:marRight w:val="0"/>
          <w:marTop w:val="0"/>
          <w:marBottom w:val="0"/>
          <w:divBdr>
            <w:top w:val="none" w:sz="0" w:space="0" w:color="auto"/>
            <w:left w:val="none" w:sz="0" w:space="0" w:color="auto"/>
            <w:bottom w:val="none" w:sz="0" w:space="0" w:color="auto"/>
            <w:right w:val="none" w:sz="0" w:space="0" w:color="auto"/>
          </w:divBdr>
        </w:div>
        <w:div w:id="848836477">
          <w:marLeft w:val="0"/>
          <w:marRight w:val="0"/>
          <w:marTop w:val="0"/>
          <w:marBottom w:val="0"/>
          <w:divBdr>
            <w:top w:val="none" w:sz="0" w:space="0" w:color="auto"/>
            <w:left w:val="none" w:sz="0" w:space="0" w:color="auto"/>
            <w:bottom w:val="none" w:sz="0" w:space="0" w:color="auto"/>
            <w:right w:val="none" w:sz="0" w:space="0" w:color="auto"/>
          </w:divBdr>
        </w:div>
        <w:div w:id="1165130410">
          <w:marLeft w:val="0"/>
          <w:marRight w:val="0"/>
          <w:marTop w:val="0"/>
          <w:marBottom w:val="0"/>
          <w:divBdr>
            <w:top w:val="none" w:sz="0" w:space="0" w:color="auto"/>
            <w:left w:val="none" w:sz="0" w:space="0" w:color="auto"/>
            <w:bottom w:val="none" w:sz="0" w:space="0" w:color="auto"/>
            <w:right w:val="none" w:sz="0" w:space="0" w:color="auto"/>
          </w:divBdr>
        </w:div>
        <w:div w:id="2095469348">
          <w:marLeft w:val="0"/>
          <w:marRight w:val="0"/>
          <w:marTop w:val="0"/>
          <w:marBottom w:val="0"/>
          <w:divBdr>
            <w:top w:val="none" w:sz="0" w:space="0" w:color="auto"/>
            <w:left w:val="none" w:sz="0" w:space="0" w:color="auto"/>
            <w:bottom w:val="none" w:sz="0" w:space="0" w:color="auto"/>
            <w:right w:val="none" w:sz="0" w:space="0" w:color="auto"/>
          </w:divBdr>
        </w:div>
        <w:div w:id="573665358">
          <w:marLeft w:val="0"/>
          <w:marRight w:val="0"/>
          <w:marTop w:val="0"/>
          <w:marBottom w:val="0"/>
          <w:divBdr>
            <w:top w:val="none" w:sz="0" w:space="0" w:color="auto"/>
            <w:left w:val="none" w:sz="0" w:space="0" w:color="auto"/>
            <w:bottom w:val="none" w:sz="0" w:space="0" w:color="auto"/>
            <w:right w:val="none" w:sz="0" w:space="0" w:color="auto"/>
          </w:divBdr>
        </w:div>
        <w:div w:id="35813617">
          <w:marLeft w:val="0"/>
          <w:marRight w:val="0"/>
          <w:marTop w:val="0"/>
          <w:marBottom w:val="0"/>
          <w:divBdr>
            <w:top w:val="none" w:sz="0" w:space="0" w:color="auto"/>
            <w:left w:val="none" w:sz="0" w:space="0" w:color="auto"/>
            <w:bottom w:val="none" w:sz="0" w:space="0" w:color="auto"/>
            <w:right w:val="none" w:sz="0" w:space="0" w:color="auto"/>
          </w:divBdr>
        </w:div>
        <w:div w:id="1706245803">
          <w:marLeft w:val="0"/>
          <w:marRight w:val="0"/>
          <w:marTop w:val="0"/>
          <w:marBottom w:val="0"/>
          <w:divBdr>
            <w:top w:val="none" w:sz="0" w:space="0" w:color="auto"/>
            <w:left w:val="none" w:sz="0" w:space="0" w:color="auto"/>
            <w:bottom w:val="none" w:sz="0" w:space="0" w:color="auto"/>
            <w:right w:val="none" w:sz="0" w:space="0" w:color="auto"/>
          </w:divBdr>
        </w:div>
        <w:div w:id="807673925">
          <w:marLeft w:val="0"/>
          <w:marRight w:val="0"/>
          <w:marTop w:val="0"/>
          <w:marBottom w:val="0"/>
          <w:divBdr>
            <w:top w:val="none" w:sz="0" w:space="0" w:color="auto"/>
            <w:left w:val="none" w:sz="0" w:space="0" w:color="auto"/>
            <w:bottom w:val="none" w:sz="0" w:space="0" w:color="auto"/>
            <w:right w:val="none" w:sz="0" w:space="0" w:color="auto"/>
          </w:divBdr>
        </w:div>
        <w:div w:id="2072726795">
          <w:marLeft w:val="0"/>
          <w:marRight w:val="0"/>
          <w:marTop w:val="0"/>
          <w:marBottom w:val="0"/>
          <w:divBdr>
            <w:top w:val="none" w:sz="0" w:space="0" w:color="auto"/>
            <w:left w:val="none" w:sz="0" w:space="0" w:color="auto"/>
            <w:bottom w:val="none" w:sz="0" w:space="0" w:color="auto"/>
            <w:right w:val="none" w:sz="0" w:space="0" w:color="auto"/>
          </w:divBdr>
        </w:div>
        <w:div w:id="1245990602">
          <w:marLeft w:val="0"/>
          <w:marRight w:val="0"/>
          <w:marTop w:val="0"/>
          <w:marBottom w:val="0"/>
          <w:divBdr>
            <w:top w:val="none" w:sz="0" w:space="0" w:color="auto"/>
            <w:left w:val="none" w:sz="0" w:space="0" w:color="auto"/>
            <w:bottom w:val="none" w:sz="0" w:space="0" w:color="auto"/>
            <w:right w:val="none" w:sz="0" w:space="0" w:color="auto"/>
          </w:divBdr>
        </w:div>
        <w:div w:id="780686105">
          <w:marLeft w:val="0"/>
          <w:marRight w:val="0"/>
          <w:marTop w:val="0"/>
          <w:marBottom w:val="0"/>
          <w:divBdr>
            <w:top w:val="none" w:sz="0" w:space="0" w:color="auto"/>
            <w:left w:val="none" w:sz="0" w:space="0" w:color="auto"/>
            <w:bottom w:val="none" w:sz="0" w:space="0" w:color="auto"/>
            <w:right w:val="none" w:sz="0" w:space="0" w:color="auto"/>
          </w:divBdr>
        </w:div>
        <w:div w:id="394086180">
          <w:marLeft w:val="0"/>
          <w:marRight w:val="0"/>
          <w:marTop w:val="0"/>
          <w:marBottom w:val="0"/>
          <w:divBdr>
            <w:top w:val="none" w:sz="0" w:space="0" w:color="auto"/>
            <w:left w:val="none" w:sz="0" w:space="0" w:color="auto"/>
            <w:bottom w:val="none" w:sz="0" w:space="0" w:color="auto"/>
            <w:right w:val="none" w:sz="0" w:space="0" w:color="auto"/>
          </w:divBdr>
        </w:div>
        <w:div w:id="1431776304">
          <w:marLeft w:val="0"/>
          <w:marRight w:val="0"/>
          <w:marTop w:val="0"/>
          <w:marBottom w:val="0"/>
          <w:divBdr>
            <w:top w:val="none" w:sz="0" w:space="0" w:color="auto"/>
            <w:left w:val="none" w:sz="0" w:space="0" w:color="auto"/>
            <w:bottom w:val="none" w:sz="0" w:space="0" w:color="auto"/>
            <w:right w:val="none" w:sz="0" w:space="0" w:color="auto"/>
          </w:divBdr>
        </w:div>
        <w:div w:id="815537995">
          <w:marLeft w:val="0"/>
          <w:marRight w:val="0"/>
          <w:marTop w:val="0"/>
          <w:marBottom w:val="0"/>
          <w:divBdr>
            <w:top w:val="none" w:sz="0" w:space="0" w:color="auto"/>
            <w:left w:val="none" w:sz="0" w:space="0" w:color="auto"/>
            <w:bottom w:val="none" w:sz="0" w:space="0" w:color="auto"/>
            <w:right w:val="none" w:sz="0" w:space="0" w:color="auto"/>
          </w:divBdr>
        </w:div>
        <w:div w:id="8802412">
          <w:marLeft w:val="0"/>
          <w:marRight w:val="0"/>
          <w:marTop w:val="0"/>
          <w:marBottom w:val="0"/>
          <w:divBdr>
            <w:top w:val="none" w:sz="0" w:space="0" w:color="auto"/>
            <w:left w:val="none" w:sz="0" w:space="0" w:color="auto"/>
            <w:bottom w:val="none" w:sz="0" w:space="0" w:color="auto"/>
            <w:right w:val="none" w:sz="0" w:space="0" w:color="auto"/>
          </w:divBdr>
        </w:div>
        <w:div w:id="1427117655">
          <w:marLeft w:val="0"/>
          <w:marRight w:val="0"/>
          <w:marTop w:val="0"/>
          <w:marBottom w:val="0"/>
          <w:divBdr>
            <w:top w:val="none" w:sz="0" w:space="0" w:color="auto"/>
            <w:left w:val="none" w:sz="0" w:space="0" w:color="auto"/>
            <w:bottom w:val="none" w:sz="0" w:space="0" w:color="auto"/>
            <w:right w:val="none" w:sz="0" w:space="0" w:color="auto"/>
          </w:divBdr>
        </w:div>
        <w:div w:id="229076815">
          <w:marLeft w:val="0"/>
          <w:marRight w:val="0"/>
          <w:marTop w:val="0"/>
          <w:marBottom w:val="0"/>
          <w:divBdr>
            <w:top w:val="none" w:sz="0" w:space="0" w:color="auto"/>
            <w:left w:val="none" w:sz="0" w:space="0" w:color="auto"/>
            <w:bottom w:val="none" w:sz="0" w:space="0" w:color="auto"/>
            <w:right w:val="none" w:sz="0" w:space="0" w:color="auto"/>
          </w:divBdr>
        </w:div>
        <w:div w:id="1145926248">
          <w:marLeft w:val="0"/>
          <w:marRight w:val="0"/>
          <w:marTop w:val="0"/>
          <w:marBottom w:val="0"/>
          <w:divBdr>
            <w:top w:val="none" w:sz="0" w:space="0" w:color="auto"/>
            <w:left w:val="none" w:sz="0" w:space="0" w:color="auto"/>
            <w:bottom w:val="none" w:sz="0" w:space="0" w:color="auto"/>
            <w:right w:val="none" w:sz="0" w:space="0" w:color="auto"/>
          </w:divBdr>
        </w:div>
        <w:div w:id="665940826">
          <w:marLeft w:val="0"/>
          <w:marRight w:val="0"/>
          <w:marTop w:val="0"/>
          <w:marBottom w:val="0"/>
          <w:divBdr>
            <w:top w:val="none" w:sz="0" w:space="0" w:color="auto"/>
            <w:left w:val="none" w:sz="0" w:space="0" w:color="auto"/>
            <w:bottom w:val="none" w:sz="0" w:space="0" w:color="auto"/>
            <w:right w:val="none" w:sz="0" w:space="0" w:color="auto"/>
          </w:divBdr>
        </w:div>
        <w:div w:id="1594166868">
          <w:marLeft w:val="0"/>
          <w:marRight w:val="0"/>
          <w:marTop w:val="0"/>
          <w:marBottom w:val="0"/>
          <w:divBdr>
            <w:top w:val="none" w:sz="0" w:space="0" w:color="auto"/>
            <w:left w:val="none" w:sz="0" w:space="0" w:color="auto"/>
            <w:bottom w:val="none" w:sz="0" w:space="0" w:color="auto"/>
            <w:right w:val="none" w:sz="0" w:space="0" w:color="auto"/>
          </w:divBdr>
        </w:div>
      </w:divsChild>
    </w:div>
    <w:div w:id="727849099">
      <w:bodyDiv w:val="1"/>
      <w:marLeft w:val="0"/>
      <w:marRight w:val="0"/>
      <w:marTop w:val="0"/>
      <w:marBottom w:val="0"/>
      <w:divBdr>
        <w:top w:val="none" w:sz="0" w:space="0" w:color="auto"/>
        <w:left w:val="none" w:sz="0" w:space="0" w:color="auto"/>
        <w:bottom w:val="none" w:sz="0" w:space="0" w:color="auto"/>
        <w:right w:val="none" w:sz="0" w:space="0" w:color="auto"/>
      </w:divBdr>
    </w:div>
    <w:div w:id="768083380">
      <w:bodyDiv w:val="1"/>
      <w:marLeft w:val="0"/>
      <w:marRight w:val="0"/>
      <w:marTop w:val="0"/>
      <w:marBottom w:val="0"/>
      <w:divBdr>
        <w:top w:val="none" w:sz="0" w:space="0" w:color="auto"/>
        <w:left w:val="none" w:sz="0" w:space="0" w:color="auto"/>
        <w:bottom w:val="none" w:sz="0" w:space="0" w:color="auto"/>
        <w:right w:val="none" w:sz="0" w:space="0" w:color="auto"/>
      </w:divBdr>
    </w:div>
    <w:div w:id="868182963">
      <w:bodyDiv w:val="1"/>
      <w:marLeft w:val="0"/>
      <w:marRight w:val="0"/>
      <w:marTop w:val="0"/>
      <w:marBottom w:val="0"/>
      <w:divBdr>
        <w:top w:val="none" w:sz="0" w:space="0" w:color="auto"/>
        <w:left w:val="none" w:sz="0" w:space="0" w:color="auto"/>
        <w:bottom w:val="none" w:sz="0" w:space="0" w:color="auto"/>
        <w:right w:val="none" w:sz="0" w:space="0" w:color="auto"/>
      </w:divBdr>
      <w:divsChild>
        <w:div w:id="160201195">
          <w:marLeft w:val="0"/>
          <w:marRight w:val="0"/>
          <w:marTop w:val="0"/>
          <w:marBottom w:val="0"/>
          <w:divBdr>
            <w:top w:val="none" w:sz="0" w:space="0" w:color="auto"/>
            <w:left w:val="none" w:sz="0" w:space="0" w:color="auto"/>
            <w:bottom w:val="none" w:sz="0" w:space="0" w:color="auto"/>
            <w:right w:val="none" w:sz="0" w:space="0" w:color="auto"/>
          </w:divBdr>
        </w:div>
        <w:div w:id="1265461373">
          <w:marLeft w:val="0"/>
          <w:marRight w:val="0"/>
          <w:marTop w:val="0"/>
          <w:marBottom w:val="0"/>
          <w:divBdr>
            <w:top w:val="none" w:sz="0" w:space="0" w:color="auto"/>
            <w:left w:val="none" w:sz="0" w:space="0" w:color="auto"/>
            <w:bottom w:val="none" w:sz="0" w:space="0" w:color="auto"/>
            <w:right w:val="none" w:sz="0" w:space="0" w:color="auto"/>
          </w:divBdr>
        </w:div>
        <w:div w:id="855927473">
          <w:marLeft w:val="0"/>
          <w:marRight w:val="0"/>
          <w:marTop w:val="0"/>
          <w:marBottom w:val="0"/>
          <w:divBdr>
            <w:top w:val="none" w:sz="0" w:space="0" w:color="auto"/>
            <w:left w:val="none" w:sz="0" w:space="0" w:color="auto"/>
            <w:bottom w:val="none" w:sz="0" w:space="0" w:color="auto"/>
            <w:right w:val="none" w:sz="0" w:space="0" w:color="auto"/>
          </w:divBdr>
        </w:div>
      </w:divsChild>
    </w:div>
    <w:div w:id="926421788">
      <w:bodyDiv w:val="1"/>
      <w:marLeft w:val="0"/>
      <w:marRight w:val="0"/>
      <w:marTop w:val="0"/>
      <w:marBottom w:val="0"/>
      <w:divBdr>
        <w:top w:val="none" w:sz="0" w:space="0" w:color="auto"/>
        <w:left w:val="none" w:sz="0" w:space="0" w:color="auto"/>
        <w:bottom w:val="none" w:sz="0" w:space="0" w:color="auto"/>
        <w:right w:val="none" w:sz="0" w:space="0" w:color="auto"/>
      </w:divBdr>
      <w:divsChild>
        <w:div w:id="1332830718">
          <w:marLeft w:val="0"/>
          <w:marRight w:val="0"/>
          <w:marTop w:val="0"/>
          <w:marBottom w:val="0"/>
          <w:divBdr>
            <w:top w:val="none" w:sz="0" w:space="0" w:color="auto"/>
            <w:left w:val="none" w:sz="0" w:space="0" w:color="auto"/>
            <w:bottom w:val="none" w:sz="0" w:space="0" w:color="auto"/>
            <w:right w:val="none" w:sz="0" w:space="0" w:color="auto"/>
          </w:divBdr>
        </w:div>
        <w:div w:id="22290272">
          <w:marLeft w:val="0"/>
          <w:marRight w:val="0"/>
          <w:marTop w:val="0"/>
          <w:marBottom w:val="0"/>
          <w:divBdr>
            <w:top w:val="none" w:sz="0" w:space="0" w:color="auto"/>
            <w:left w:val="none" w:sz="0" w:space="0" w:color="auto"/>
            <w:bottom w:val="none" w:sz="0" w:space="0" w:color="auto"/>
            <w:right w:val="none" w:sz="0" w:space="0" w:color="auto"/>
          </w:divBdr>
        </w:div>
        <w:div w:id="854735415">
          <w:marLeft w:val="0"/>
          <w:marRight w:val="0"/>
          <w:marTop w:val="0"/>
          <w:marBottom w:val="0"/>
          <w:divBdr>
            <w:top w:val="none" w:sz="0" w:space="0" w:color="auto"/>
            <w:left w:val="none" w:sz="0" w:space="0" w:color="auto"/>
            <w:bottom w:val="none" w:sz="0" w:space="0" w:color="auto"/>
            <w:right w:val="none" w:sz="0" w:space="0" w:color="auto"/>
          </w:divBdr>
        </w:div>
        <w:div w:id="2055736562">
          <w:marLeft w:val="0"/>
          <w:marRight w:val="0"/>
          <w:marTop w:val="0"/>
          <w:marBottom w:val="0"/>
          <w:divBdr>
            <w:top w:val="none" w:sz="0" w:space="0" w:color="auto"/>
            <w:left w:val="none" w:sz="0" w:space="0" w:color="auto"/>
            <w:bottom w:val="none" w:sz="0" w:space="0" w:color="auto"/>
            <w:right w:val="none" w:sz="0" w:space="0" w:color="auto"/>
          </w:divBdr>
        </w:div>
        <w:div w:id="660694821">
          <w:marLeft w:val="0"/>
          <w:marRight w:val="0"/>
          <w:marTop w:val="0"/>
          <w:marBottom w:val="0"/>
          <w:divBdr>
            <w:top w:val="none" w:sz="0" w:space="0" w:color="auto"/>
            <w:left w:val="none" w:sz="0" w:space="0" w:color="auto"/>
            <w:bottom w:val="none" w:sz="0" w:space="0" w:color="auto"/>
            <w:right w:val="none" w:sz="0" w:space="0" w:color="auto"/>
          </w:divBdr>
        </w:div>
        <w:div w:id="731150227">
          <w:marLeft w:val="0"/>
          <w:marRight w:val="0"/>
          <w:marTop w:val="0"/>
          <w:marBottom w:val="0"/>
          <w:divBdr>
            <w:top w:val="none" w:sz="0" w:space="0" w:color="auto"/>
            <w:left w:val="none" w:sz="0" w:space="0" w:color="auto"/>
            <w:bottom w:val="none" w:sz="0" w:space="0" w:color="auto"/>
            <w:right w:val="none" w:sz="0" w:space="0" w:color="auto"/>
          </w:divBdr>
        </w:div>
        <w:div w:id="1862012785">
          <w:marLeft w:val="0"/>
          <w:marRight w:val="0"/>
          <w:marTop w:val="0"/>
          <w:marBottom w:val="0"/>
          <w:divBdr>
            <w:top w:val="none" w:sz="0" w:space="0" w:color="auto"/>
            <w:left w:val="none" w:sz="0" w:space="0" w:color="auto"/>
            <w:bottom w:val="none" w:sz="0" w:space="0" w:color="auto"/>
            <w:right w:val="none" w:sz="0" w:space="0" w:color="auto"/>
          </w:divBdr>
        </w:div>
        <w:div w:id="1583181391">
          <w:marLeft w:val="0"/>
          <w:marRight w:val="0"/>
          <w:marTop w:val="0"/>
          <w:marBottom w:val="0"/>
          <w:divBdr>
            <w:top w:val="none" w:sz="0" w:space="0" w:color="auto"/>
            <w:left w:val="none" w:sz="0" w:space="0" w:color="auto"/>
            <w:bottom w:val="none" w:sz="0" w:space="0" w:color="auto"/>
            <w:right w:val="none" w:sz="0" w:space="0" w:color="auto"/>
          </w:divBdr>
        </w:div>
        <w:div w:id="1872066501">
          <w:marLeft w:val="0"/>
          <w:marRight w:val="0"/>
          <w:marTop w:val="0"/>
          <w:marBottom w:val="0"/>
          <w:divBdr>
            <w:top w:val="none" w:sz="0" w:space="0" w:color="auto"/>
            <w:left w:val="none" w:sz="0" w:space="0" w:color="auto"/>
            <w:bottom w:val="none" w:sz="0" w:space="0" w:color="auto"/>
            <w:right w:val="none" w:sz="0" w:space="0" w:color="auto"/>
          </w:divBdr>
        </w:div>
        <w:div w:id="2072144789">
          <w:marLeft w:val="0"/>
          <w:marRight w:val="0"/>
          <w:marTop w:val="0"/>
          <w:marBottom w:val="0"/>
          <w:divBdr>
            <w:top w:val="none" w:sz="0" w:space="0" w:color="auto"/>
            <w:left w:val="none" w:sz="0" w:space="0" w:color="auto"/>
            <w:bottom w:val="none" w:sz="0" w:space="0" w:color="auto"/>
            <w:right w:val="none" w:sz="0" w:space="0" w:color="auto"/>
          </w:divBdr>
        </w:div>
        <w:div w:id="1384984268">
          <w:marLeft w:val="0"/>
          <w:marRight w:val="0"/>
          <w:marTop w:val="0"/>
          <w:marBottom w:val="0"/>
          <w:divBdr>
            <w:top w:val="none" w:sz="0" w:space="0" w:color="auto"/>
            <w:left w:val="none" w:sz="0" w:space="0" w:color="auto"/>
            <w:bottom w:val="none" w:sz="0" w:space="0" w:color="auto"/>
            <w:right w:val="none" w:sz="0" w:space="0" w:color="auto"/>
          </w:divBdr>
        </w:div>
        <w:div w:id="1439106939">
          <w:marLeft w:val="0"/>
          <w:marRight w:val="0"/>
          <w:marTop w:val="0"/>
          <w:marBottom w:val="0"/>
          <w:divBdr>
            <w:top w:val="none" w:sz="0" w:space="0" w:color="auto"/>
            <w:left w:val="none" w:sz="0" w:space="0" w:color="auto"/>
            <w:bottom w:val="none" w:sz="0" w:space="0" w:color="auto"/>
            <w:right w:val="none" w:sz="0" w:space="0" w:color="auto"/>
          </w:divBdr>
        </w:div>
        <w:div w:id="140121172">
          <w:marLeft w:val="0"/>
          <w:marRight w:val="0"/>
          <w:marTop w:val="0"/>
          <w:marBottom w:val="0"/>
          <w:divBdr>
            <w:top w:val="none" w:sz="0" w:space="0" w:color="auto"/>
            <w:left w:val="none" w:sz="0" w:space="0" w:color="auto"/>
            <w:bottom w:val="none" w:sz="0" w:space="0" w:color="auto"/>
            <w:right w:val="none" w:sz="0" w:space="0" w:color="auto"/>
          </w:divBdr>
        </w:div>
        <w:div w:id="1468545971">
          <w:marLeft w:val="0"/>
          <w:marRight w:val="0"/>
          <w:marTop w:val="0"/>
          <w:marBottom w:val="0"/>
          <w:divBdr>
            <w:top w:val="none" w:sz="0" w:space="0" w:color="auto"/>
            <w:left w:val="none" w:sz="0" w:space="0" w:color="auto"/>
            <w:bottom w:val="none" w:sz="0" w:space="0" w:color="auto"/>
            <w:right w:val="none" w:sz="0" w:space="0" w:color="auto"/>
          </w:divBdr>
        </w:div>
        <w:div w:id="1584290420">
          <w:marLeft w:val="0"/>
          <w:marRight w:val="0"/>
          <w:marTop w:val="0"/>
          <w:marBottom w:val="0"/>
          <w:divBdr>
            <w:top w:val="none" w:sz="0" w:space="0" w:color="auto"/>
            <w:left w:val="none" w:sz="0" w:space="0" w:color="auto"/>
            <w:bottom w:val="none" w:sz="0" w:space="0" w:color="auto"/>
            <w:right w:val="none" w:sz="0" w:space="0" w:color="auto"/>
          </w:divBdr>
        </w:div>
        <w:div w:id="610823170">
          <w:marLeft w:val="0"/>
          <w:marRight w:val="0"/>
          <w:marTop w:val="0"/>
          <w:marBottom w:val="0"/>
          <w:divBdr>
            <w:top w:val="none" w:sz="0" w:space="0" w:color="auto"/>
            <w:left w:val="none" w:sz="0" w:space="0" w:color="auto"/>
            <w:bottom w:val="none" w:sz="0" w:space="0" w:color="auto"/>
            <w:right w:val="none" w:sz="0" w:space="0" w:color="auto"/>
          </w:divBdr>
        </w:div>
        <w:div w:id="1049647082">
          <w:marLeft w:val="0"/>
          <w:marRight w:val="0"/>
          <w:marTop w:val="0"/>
          <w:marBottom w:val="0"/>
          <w:divBdr>
            <w:top w:val="none" w:sz="0" w:space="0" w:color="auto"/>
            <w:left w:val="none" w:sz="0" w:space="0" w:color="auto"/>
            <w:bottom w:val="none" w:sz="0" w:space="0" w:color="auto"/>
            <w:right w:val="none" w:sz="0" w:space="0" w:color="auto"/>
          </w:divBdr>
        </w:div>
        <w:div w:id="1214078467">
          <w:marLeft w:val="0"/>
          <w:marRight w:val="0"/>
          <w:marTop w:val="0"/>
          <w:marBottom w:val="0"/>
          <w:divBdr>
            <w:top w:val="none" w:sz="0" w:space="0" w:color="auto"/>
            <w:left w:val="none" w:sz="0" w:space="0" w:color="auto"/>
            <w:bottom w:val="none" w:sz="0" w:space="0" w:color="auto"/>
            <w:right w:val="none" w:sz="0" w:space="0" w:color="auto"/>
          </w:divBdr>
        </w:div>
        <w:div w:id="754328764">
          <w:marLeft w:val="0"/>
          <w:marRight w:val="0"/>
          <w:marTop w:val="0"/>
          <w:marBottom w:val="0"/>
          <w:divBdr>
            <w:top w:val="none" w:sz="0" w:space="0" w:color="auto"/>
            <w:left w:val="none" w:sz="0" w:space="0" w:color="auto"/>
            <w:bottom w:val="none" w:sz="0" w:space="0" w:color="auto"/>
            <w:right w:val="none" w:sz="0" w:space="0" w:color="auto"/>
          </w:divBdr>
        </w:div>
        <w:div w:id="1657026670">
          <w:marLeft w:val="0"/>
          <w:marRight w:val="0"/>
          <w:marTop w:val="0"/>
          <w:marBottom w:val="0"/>
          <w:divBdr>
            <w:top w:val="none" w:sz="0" w:space="0" w:color="auto"/>
            <w:left w:val="none" w:sz="0" w:space="0" w:color="auto"/>
            <w:bottom w:val="none" w:sz="0" w:space="0" w:color="auto"/>
            <w:right w:val="none" w:sz="0" w:space="0" w:color="auto"/>
          </w:divBdr>
        </w:div>
        <w:div w:id="1505363066">
          <w:marLeft w:val="0"/>
          <w:marRight w:val="0"/>
          <w:marTop w:val="0"/>
          <w:marBottom w:val="0"/>
          <w:divBdr>
            <w:top w:val="none" w:sz="0" w:space="0" w:color="auto"/>
            <w:left w:val="none" w:sz="0" w:space="0" w:color="auto"/>
            <w:bottom w:val="none" w:sz="0" w:space="0" w:color="auto"/>
            <w:right w:val="none" w:sz="0" w:space="0" w:color="auto"/>
          </w:divBdr>
        </w:div>
        <w:div w:id="859854799">
          <w:marLeft w:val="0"/>
          <w:marRight w:val="0"/>
          <w:marTop w:val="0"/>
          <w:marBottom w:val="0"/>
          <w:divBdr>
            <w:top w:val="none" w:sz="0" w:space="0" w:color="auto"/>
            <w:left w:val="none" w:sz="0" w:space="0" w:color="auto"/>
            <w:bottom w:val="none" w:sz="0" w:space="0" w:color="auto"/>
            <w:right w:val="none" w:sz="0" w:space="0" w:color="auto"/>
          </w:divBdr>
        </w:div>
        <w:div w:id="1086655097">
          <w:marLeft w:val="0"/>
          <w:marRight w:val="0"/>
          <w:marTop w:val="0"/>
          <w:marBottom w:val="0"/>
          <w:divBdr>
            <w:top w:val="none" w:sz="0" w:space="0" w:color="auto"/>
            <w:left w:val="none" w:sz="0" w:space="0" w:color="auto"/>
            <w:bottom w:val="none" w:sz="0" w:space="0" w:color="auto"/>
            <w:right w:val="none" w:sz="0" w:space="0" w:color="auto"/>
          </w:divBdr>
        </w:div>
        <w:div w:id="1126317391">
          <w:marLeft w:val="0"/>
          <w:marRight w:val="0"/>
          <w:marTop w:val="0"/>
          <w:marBottom w:val="0"/>
          <w:divBdr>
            <w:top w:val="none" w:sz="0" w:space="0" w:color="auto"/>
            <w:left w:val="none" w:sz="0" w:space="0" w:color="auto"/>
            <w:bottom w:val="none" w:sz="0" w:space="0" w:color="auto"/>
            <w:right w:val="none" w:sz="0" w:space="0" w:color="auto"/>
          </w:divBdr>
        </w:div>
        <w:div w:id="545408738">
          <w:marLeft w:val="0"/>
          <w:marRight w:val="0"/>
          <w:marTop w:val="0"/>
          <w:marBottom w:val="0"/>
          <w:divBdr>
            <w:top w:val="none" w:sz="0" w:space="0" w:color="auto"/>
            <w:left w:val="none" w:sz="0" w:space="0" w:color="auto"/>
            <w:bottom w:val="none" w:sz="0" w:space="0" w:color="auto"/>
            <w:right w:val="none" w:sz="0" w:space="0" w:color="auto"/>
          </w:divBdr>
        </w:div>
        <w:div w:id="1488398349">
          <w:marLeft w:val="0"/>
          <w:marRight w:val="0"/>
          <w:marTop w:val="0"/>
          <w:marBottom w:val="0"/>
          <w:divBdr>
            <w:top w:val="none" w:sz="0" w:space="0" w:color="auto"/>
            <w:left w:val="none" w:sz="0" w:space="0" w:color="auto"/>
            <w:bottom w:val="none" w:sz="0" w:space="0" w:color="auto"/>
            <w:right w:val="none" w:sz="0" w:space="0" w:color="auto"/>
          </w:divBdr>
        </w:div>
        <w:div w:id="168100436">
          <w:marLeft w:val="0"/>
          <w:marRight w:val="0"/>
          <w:marTop w:val="0"/>
          <w:marBottom w:val="0"/>
          <w:divBdr>
            <w:top w:val="none" w:sz="0" w:space="0" w:color="auto"/>
            <w:left w:val="none" w:sz="0" w:space="0" w:color="auto"/>
            <w:bottom w:val="none" w:sz="0" w:space="0" w:color="auto"/>
            <w:right w:val="none" w:sz="0" w:space="0" w:color="auto"/>
          </w:divBdr>
        </w:div>
        <w:div w:id="1329752436">
          <w:marLeft w:val="0"/>
          <w:marRight w:val="0"/>
          <w:marTop w:val="0"/>
          <w:marBottom w:val="0"/>
          <w:divBdr>
            <w:top w:val="none" w:sz="0" w:space="0" w:color="auto"/>
            <w:left w:val="none" w:sz="0" w:space="0" w:color="auto"/>
            <w:bottom w:val="none" w:sz="0" w:space="0" w:color="auto"/>
            <w:right w:val="none" w:sz="0" w:space="0" w:color="auto"/>
          </w:divBdr>
        </w:div>
        <w:div w:id="916133216">
          <w:marLeft w:val="0"/>
          <w:marRight w:val="0"/>
          <w:marTop w:val="0"/>
          <w:marBottom w:val="0"/>
          <w:divBdr>
            <w:top w:val="none" w:sz="0" w:space="0" w:color="auto"/>
            <w:left w:val="none" w:sz="0" w:space="0" w:color="auto"/>
            <w:bottom w:val="none" w:sz="0" w:space="0" w:color="auto"/>
            <w:right w:val="none" w:sz="0" w:space="0" w:color="auto"/>
          </w:divBdr>
        </w:div>
        <w:div w:id="217013793">
          <w:marLeft w:val="0"/>
          <w:marRight w:val="0"/>
          <w:marTop w:val="0"/>
          <w:marBottom w:val="0"/>
          <w:divBdr>
            <w:top w:val="none" w:sz="0" w:space="0" w:color="auto"/>
            <w:left w:val="none" w:sz="0" w:space="0" w:color="auto"/>
            <w:bottom w:val="none" w:sz="0" w:space="0" w:color="auto"/>
            <w:right w:val="none" w:sz="0" w:space="0" w:color="auto"/>
          </w:divBdr>
        </w:div>
        <w:div w:id="725031022">
          <w:marLeft w:val="0"/>
          <w:marRight w:val="0"/>
          <w:marTop w:val="0"/>
          <w:marBottom w:val="0"/>
          <w:divBdr>
            <w:top w:val="none" w:sz="0" w:space="0" w:color="auto"/>
            <w:left w:val="none" w:sz="0" w:space="0" w:color="auto"/>
            <w:bottom w:val="none" w:sz="0" w:space="0" w:color="auto"/>
            <w:right w:val="none" w:sz="0" w:space="0" w:color="auto"/>
          </w:divBdr>
        </w:div>
        <w:div w:id="890461004">
          <w:marLeft w:val="0"/>
          <w:marRight w:val="0"/>
          <w:marTop w:val="0"/>
          <w:marBottom w:val="0"/>
          <w:divBdr>
            <w:top w:val="none" w:sz="0" w:space="0" w:color="auto"/>
            <w:left w:val="none" w:sz="0" w:space="0" w:color="auto"/>
            <w:bottom w:val="none" w:sz="0" w:space="0" w:color="auto"/>
            <w:right w:val="none" w:sz="0" w:space="0" w:color="auto"/>
          </w:divBdr>
        </w:div>
        <w:div w:id="387916464">
          <w:marLeft w:val="0"/>
          <w:marRight w:val="0"/>
          <w:marTop w:val="0"/>
          <w:marBottom w:val="0"/>
          <w:divBdr>
            <w:top w:val="none" w:sz="0" w:space="0" w:color="auto"/>
            <w:left w:val="none" w:sz="0" w:space="0" w:color="auto"/>
            <w:bottom w:val="none" w:sz="0" w:space="0" w:color="auto"/>
            <w:right w:val="none" w:sz="0" w:space="0" w:color="auto"/>
          </w:divBdr>
        </w:div>
        <w:div w:id="1052849609">
          <w:marLeft w:val="0"/>
          <w:marRight w:val="0"/>
          <w:marTop w:val="0"/>
          <w:marBottom w:val="0"/>
          <w:divBdr>
            <w:top w:val="none" w:sz="0" w:space="0" w:color="auto"/>
            <w:left w:val="none" w:sz="0" w:space="0" w:color="auto"/>
            <w:bottom w:val="none" w:sz="0" w:space="0" w:color="auto"/>
            <w:right w:val="none" w:sz="0" w:space="0" w:color="auto"/>
          </w:divBdr>
        </w:div>
        <w:div w:id="175115343">
          <w:marLeft w:val="0"/>
          <w:marRight w:val="0"/>
          <w:marTop w:val="0"/>
          <w:marBottom w:val="0"/>
          <w:divBdr>
            <w:top w:val="none" w:sz="0" w:space="0" w:color="auto"/>
            <w:left w:val="none" w:sz="0" w:space="0" w:color="auto"/>
            <w:bottom w:val="none" w:sz="0" w:space="0" w:color="auto"/>
            <w:right w:val="none" w:sz="0" w:space="0" w:color="auto"/>
          </w:divBdr>
        </w:div>
        <w:div w:id="822887411">
          <w:marLeft w:val="0"/>
          <w:marRight w:val="0"/>
          <w:marTop w:val="0"/>
          <w:marBottom w:val="0"/>
          <w:divBdr>
            <w:top w:val="none" w:sz="0" w:space="0" w:color="auto"/>
            <w:left w:val="none" w:sz="0" w:space="0" w:color="auto"/>
            <w:bottom w:val="none" w:sz="0" w:space="0" w:color="auto"/>
            <w:right w:val="none" w:sz="0" w:space="0" w:color="auto"/>
          </w:divBdr>
        </w:div>
        <w:div w:id="1727414261">
          <w:marLeft w:val="0"/>
          <w:marRight w:val="0"/>
          <w:marTop w:val="0"/>
          <w:marBottom w:val="0"/>
          <w:divBdr>
            <w:top w:val="none" w:sz="0" w:space="0" w:color="auto"/>
            <w:left w:val="none" w:sz="0" w:space="0" w:color="auto"/>
            <w:bottom w:val="none" w:sz="0" w:space="0" w:color="auto"/>
            <w:right w:val="none" w:sz="0" w:space="0" w:color="auto"/>
          </w:divBdr>
        </w:div>
        <w:div w:id="1124887638">
          <w:marLeft w:val="0"/>
          <w:marRight w:val="0"/>
          <w:marTop w:val="0"/>
          <w:marBottom w:val="0"/>
          <w:divBdr>
            <w:top w:val="none" w:sz="0" w:space="0" w:color="auto"/>
            <w:left w:val="none" w:sz="0" w:space="0" w:color="auto"/>
            <w:bottom w:val="none" w:sz="0" w:space="0" w:color="auto"/>
            <w:right w:val="none" w:sz="0" w:space="0" w:color="auto"/>
          </w:divBdr>
        </w:div>
        <w:div w:id="1159006791">
          <w:marLeft w:val="0"/>
          <w:marRight w:val="0"/>
          <w:marTop w:val="0"/>
          <w:marBottom w:val="0"/>
          <w:divBdr>
            <w:top w:val="none" w:sz="0" w:space="0" w:color="auto"/>
            <w:left w:val="none" w:sz="0" w:space="0" w:color="auto"/>
            <w:bottom w:val="none" w:sz="0" w:space="0" w:color="auto"/>
            <w:right w:val="none" w:sz="0" w:space="0" w:color="auto"/>
          </w:divBdr>
        </w:div>
        <w:div w:id="1539587781">
          <w:marLeft w:val="0"/>
          <w:marRight w:val="0"/>
          <w:marTop w:val="0"/>
          <w:marBottom w:val="0"/>
          <w:divBdr>
            <w:top w:val="none" w:sz="0" w:space="0" w:color="auto"/>
            <w:left w:val="none" w:sz="0" w:space="0" w:color="auto"/>
            <w:bottom w:val="none" w:sz="0" w:space="0" w:color="auto"/>
            <w:right w:val="none" w:sz="0" w:space="0" w:color="auto"/>
          </w:divBdr>
        </w:div>
        <w:div w:id="727724186">
          <w:marLeft w:val="0"/>
          <w:marRight w:val="0"/>
          <w:marTop w:val="0"/>
          <w:marBottom w:val="0"/>
          <w:divBdr>
            <w:top w:val="none" w:sz="0" w:space="0" w:color="auto"/>
            <w:left w:val="none" w:sz="0" w:space="0" w:color="auto"/>
            <w:bottom w:val="none" w:sz="0" w:space="0" w:color="auto"/>
            <w:right w:val="none" w:sz="0" w:space="0" w:color="auto"/>
          </w:divBdr>
        </w:div>
        <w:div w:id="738988276">
          <w:marLeft w:val="0"/>
          <w:marRight w:val="0"/>
          <w:marTop w:val="0"/>
          <w:marBottom w:val="0"/>
          <w:divBdr>
            <w:top w:val="none" w:sz="0" w:space="0" w:color="auto"/>
            <w:left w:val="none" w:sz="0" w:space="0" w:color="auto"/>
            <w:bottom w:val="none" w:sz="0" w:space="0" w:color="auto"/>
            <w:right w:val="none" w:sz="0" w:space="0" w:color="auto"/>
          </w:divBdr>
        </w:div>
        <w:div w:id="1842506240">
          <w:marLeft w:val="0"/>
          <w:marRight w:val="0"/>
          <w:marTop w:val="0"/>
          <w:marBottom w:val="0"/>
          <w:divBdr>
            <w:top w:val="none" w:sz="0" w:space="0" w:color="auto"/>
            <w:left w:val="none" w:sz="0" w:space="0" w:color="auto"/>
            <w:bottom w:val="none" w:sz="0" w:space="0" w:color="auto"/>
            <w:right w:val="none" w:sz="0" w:space="0" w:color="auto"/>
          </w:divBdr>
        </w:div>
        <w:div w:id="630941845">
          <w:marLeft w:val="0"/>
          <w:marRight w:val="0"/>
          <w:marTop w:val="0"/>
          <w:marBottom w:val="0"/>
          <w:divBdr>
            <w:top w:val="none" w:sz="0" w:space="0" w:color="auto"/>
            <w:left w:val="none" w:sz="0" w:space="0" w:color="auto"/>
            <w:bottom w:val="none" w:sz="0" w:space="0" w:color="auto"/>
            <w:right w:val="none" w:sz="0" w:space="0" w:color="auto"/>
          </w:divBdr>
        </w:div>
        <w:div w:id="1018040112">
          <w:marLeft w:val="0"/>
          <w:marRight w:val="0"/>
          <w:marTop w:val="0"/>
          <w:marBottom w:val="0"/>
          <w:divBdr>
            <w:top w:val="none" w:sz="0" w:space="0" w:color="auto"/>
            <w:left w:val="none" w:sz="0" w:space="0" w:color="auto"/>
            <w:bottom w:val="none" w:sz="0" w:space="0" w:color="auto"/>
            <w:right w:val="none" w:sz="0" w:space="0" w:color="auto"/>
          </w:divBdr>
        </w:div>
        <w:div w:id="563183585">
          <w:marLeft w:val="0"/>
          <w:marRight w:val="0"/>
          <w:marTop w:val="0"/>
          <w:marBottom w:val="0"/>
          <w:divBdr>
            <w:top w:val="none" w:sz="0" w:space="0" w:color="auto"/>
            <w:left w:val="none" w:sz="0" w:space="0" w:color="auto"/>
            <w:bottom w:val="none" w:sz="0" w:space="0" w:color="auto"/>
            <w:right w:val="none" w:sz="0" w:space="0" w:color="auto"/>
          </w:divBdr>
        </w:div>
        <w:div w:id="2108383662">
          <w:marLeft w:val="0"/>
          <w:marRight w:val="0"/>
          <w:marTop w:val="0"/>
          <w:marBottom w:val="0"/>
          <w:divBdr>
            <w:top w:val="none" w:sz="0" w:space="0" w:color="auto"/>
            <w:left w:val="none" w:sz="0" w:space="0" w:color="auto"/>
            <w:bottom w:val="none" w:sz="0" w:space="0" w:color="auto"/>
            <w:right w:val="none" w:sz="0" w:space="0" w:color="auto"/>
          </w:divBdr>
        </w:div>
        <w:div w:id="1647200689">
          <w:marLeft w:val="0"/>
          <w:marRight w:val="0"/>
          <w:marTop w:val="0"/>
          <w:marBottom w:val="0"/>
          <w:divBdr>
            <w:top w:val="none" w:sz="0" w:space="0" w:color="auto"/>
            <w:left w:val="none" w:sz="0" w:space="0" w:color="auto"/>
            <w:bottom w:val="none" w:sz="0" w:space="0" w:color="auto"/>
            <w:right w:val="none" w:sz="0" w:space="0" w:color="auto"/>
          </w:divBdr>
        </w:div>
        <w:div w:id="415328968">
          <w:marLeft w:val="0"/>
          <w:marRight w:val="0"/>
          <w:marTop w:val="0"/>
          <w:marBottom w:val="0"/>
          <w:divBdr>
            <w:top w:val="none" w:sz="0" w:space="0" w:color="auto"/>
            <w:left w:val="none" w:sz="0" w:space="0" w:color="auto"/>
            <w:bottom w:val="none" w:sz="0" w:space="0" w:color="auto"/>
            <w:right w:val="none" w:sz="0" w:space="0" w:color="auto"/>
          </w:divBdr>
        </w:div>
        <w:div w:id="261307835">
          <w:marLeft w:val="0"/>
          <w:marRight w:val="0"/>
          <w:marTop w:val="0"/>
          <w:marBottom w:val="0"/>
          <w:divBdr>
            <w:top w:val="none" w:sz="0" w:space="0" w:color="auto"/>
            <w:left w:val="none" w:sz="0" w:space="0" w:color="auto"/>
            <w:bottom w:val="none" w:sz="0" w:space="0" w:color="auto"/>
            <w:right w:val="none" w:sz="0" w:space="0" w:color="auto"/>
          </w:divBdr>
        </w:div>
        <w:div w:id="1475222006">
          <w:marLeft w:val="0"/>
          <w:marRight w:val="0"/>
          <w:marTop w:val="0"/>
          <w:marBottom w:val="0"/>
          <w:divBdr>
            <w:top w:val="none" w:sz="0" w:space="0" w:color="auto"/>
            <w:left w:val="none" w:sz="0" w:space="0" w:color="auto"/>
            <w:bottom w:val="none" w:sz="0" w:space="0" w:color="auto"/>
            <w:right w:val="none" w:sz="0" w:space="0" w:color="auto"/>
          </w:divBdr>
        </w:div>
        <w:div w:id="289433605">
          <w:marLeft w:val="0"/>
          <w:marRight w:val="0"/>
          <w:marTop w:val="0"/>
          <w:marBottom w:val="0"/>
          <w:divBdr>
            <w:top w:val="none" w:sz="0" w:space="0" w:color="auto"/>
            <w:left w:val="none" w:sz="0" w:space="0" w:color="auto"/>
            <w:bottom w:val="none" w:sz="0" w:space="0" w:color="auto"/>
            <w:right w:val="none" w:sz="0" w:space="0" w:color="auto"/>
          </w:divBdr>
        </w:div>
        <w:div w:id="999502152">
          <w:marLeft w:val="0"/>
          <w:marRight w:val="0"/>
          <w:marTop w:val="0"/>
          <w:marBottom w:val="0"/>
          <w:divBdr>
            <w:top w:val="none" w:sz="0" w:space="0" w:color="auto"/>
            <w:left w:val="none" w:sz="0" w:space="0" w:color="auto"/>
            <w:bottom w:val="none" w:sz="0" w:space="0" w:color="auto"/>
            <w:right w:val="none" w:sz="0" w:space="0" w:color="auto"/>
          </w:divBdr>
        </w:div>
        <w:div w:id="607808731">
          <w:marLeft w:val="0"/>
          <w:marRight w:val="0"/>
          <w:marTop w:val="0"/>
          <w:marBottom w:val="0"/>
          <w:divBdr>
            <w:top w:val="none" w:sz="0" w:space="0" w:color="auto"/>
            <w:left w:val="none" w:sz="0" w:space="0" w:color="auto"/>
            <w:bottom w:val="none" w:sz="0" w:space="0" w:color="auto"/>
            <w:right w:val="none" w:sz="0" w:space="0" w:color="auto"/>
          </w:divBdr>
        </w:div>
        <w:div w:id="1004437174">
          <w:marLeft w:val="0"/>
          <w:marRight w:val="0"/>
          <w:marTop w:val="0"/>
          <w:marBottom w:val="0"/>
          <w:divBdr>
            <w:top w:val="none" w:sz="0" w:space="0" w:color="auto"/>
            <w:left w:val="none" w:sz="0" w:space="0" w:color="auto"/>
            <w:bottom w:val="none" w:sz="0" w:space="0" w:color="auto"/>
            <w:right w:val="none" w:sz="0" w:space="0" w:color="auto"/>
          </w:divBdr>
        </w:div>
        <w:div w:id="767046006">
          <w:marLeft w:val="0"/>
          <w:marRight w:val="0"/>
          <w:marTop w:val="0"/>
          <w:marBottom w:val="0"/>
          <w:divBdr>
            <w:top w:val="none" w:sz="0" w:space="0" w:color="auto"/>
            <w:left w:val="none" w:sz="0" w:space="0" w:color="auto"/>
            <w:bottom w:val="none" w:sz="0" w:space="0" w:color="auto"/>
            <w:right w:val="none" w:sz="0" w:space="0" w:color="auto"/>
          </w:divBdr>
        </w:div>
        <w:div w:id="274598471">
          <w:marLeft w:val="0"/>
          <w:marRight w:val="0"/>
          <w:marTop w:val="0"/>
          <w:marBottom w:val="0"/>
          <w:divBdr>
            <w:top w:val="none" w:sz="0" w:space="0" w:color="auto"/>
            <w:left w:val="none" w:sz="0" w:space="0" w:color="auto"/>
            <w:bottom w:val="none" w:sz="0" w:space="0" w:color="auto"/>
            <w:right w:val="none" w:sz="0" w:space="0" w:color="auto"/>
          </w:divBdr>
        </w:div>
        <w:div w:id="1511213711">
          <w:marLeft w:val="0"/>
          <w:marRight w:val="0"/>
          <w:marTop w:val="0"/>
          <w:marBottom w:val="0"/>
          <w:divBdr>
            <w:top w:val="none" w:sz="0" w:space="0" w:color="auto"/>
            <w:left w:val="none" w:sz="0" w:space="0" w:color="auto"/>
            <w:bottom w:val="none" w:sz="0" w:space="0" w:color="auto"/>
            <w:right w:val="none" w:sz="0" w:space="0" w:color="auto"/>
          </w:divBdr>
        </w:div>
        <w:div w:id="1789200866">
          <w:marLeft w:val="0"/>
          <w:marRight w:val="0"/>
          <w:marTop w:val="0"/>
          <w:marBottom w:val="0"/>
          <w:divBdr>
            <w:top w:val="none" w:sz="0" w:space="0" w:color="auto"/>
            <w:left w:val="none" w:sz="0" w:space="0" w:color="auto"/>
            <w:bottom w:val="none" w:sz="0" w:space="0" w:color="auto"/>
            <w:right w:val="none" w:sz="0" w:space="0" w:color="auto"/>
          </w:divBdr>
        </w:div>
        <w:div w:id="1051614563">
          <w:marLeft w:val="0"/>
          <w:marRight w:val="0"/>
          <w:marTop w:val="0"/>
          <w:marBottom w:val="0"/>
          <w:divBdr>
            <w:top w:val="none" w:sz="0" w:space="0" w:color="auto"/>
            <w:left w:val="none" w:sz="0" w:space="0" w:color="auto"/>
            <w:bottom w:val="none" w:sz="0" w:space="0" w:color="auto"/>
            <w:right w:val="none" w:sz="0" w:space="0" w:color="auto"/>
          </w:divBdr>
        </w:div>
        <w:div w:id="1055852899">
          <w:marLeft w:val="0"/>
          <w:marRight w:val="0"/>
          <w:marTop w:val="0"/>
          <w:marBottom w:val="0"/>
          <w:divBdr>
            <w:top w:val="none" w:sz="0" w:space="0" w:color="auto"/>
            <w:left w:val="none" w:sz="0" w:space="0" w:color="auto"/>
            <w:bottom w:val="none" w:sz="0" w:space="0" w:color="auto"/>
            <w:right w:val="none" w:sz="0" w:space="0" w:color="auto"/>
          </w:divBdr>
        </w:div>
        <w:div w:id="682243987">
          <w:marLeft w:val="0"/>
          <w:marRight w:val="0"/>
          <w:marTop w:val="0"/>
          <w:marBottom w:val="0"/>
          <w:divBdr>
            <w:top w:val="none" w:sz="0" w:space="0" w:color="auto"/>
            <w:left w:val="none" w:sz="0" w:space="0" w:color="auto"/>
            <w:bottom w:val="none" w:sz="0" w:space="0" w:color="auto"/>
            <w:right w:val="none" w:sz="0" w:space="0" w:color="auto"/>
          </w:divBdr>
        </w:div>
        <w:div w:id="324015150">
          <w:marLeft w:val="0"/>
          <w:marRight w:val="0"/>
          <w:marTop w:val="0"/>
          <w:marBottom w:val="0"/>
          <w:divBdr>
            <w:top w:val="none" w:sz="0" w:space="0" w:color="auto"/>
            <w:left w:val="none" w:sz="0" w:space="0" w:color="auto"/>
            <w:bottom w:val="none" w:sz="0" w:space="0" w:color="auto"/>
            <w:right w:val="none" w:sz="0" w:space="0" w:color="auto"/>
          </w:divBdr>
        </w:div>
        <w:div w:id="1120031311">
          <w:marLeft w:val="0"/>
          <w:marRight w:val="0"/>
          <w:marTop w:val="0"/>
          <w:marBottom w:val="0"/>
          <w:divBdr>
            <w:top w:val="none" w:sz="0" w:space="0" w:color="auto"/>
            <w:left w:val="none" w:sz="0" w:space="0" w:color="auto"/>
            <w:bottom w:val="none" w:sz="0" w:space="0" w:color="auto"/>
            <w:right w:val="none" w:sz="0" w:space="0" w:color="auto"/>
          </w:divBdr>
        </w:div>
        <w:div w:id="773282674">
          <w:marLeft w:val="0"/>
          <w:marRight w:val="0"/>
          <w:marTop w:val="0"/>
          <w:marBottom w:val="0"/>
          <w:divBdr>
            <w:top w:val="none" w:sz="0" w:space="0" w:color="auto"/>
            <w:left w:val="none" w:sz="0" w:space="0" w:color="auto"/>
            <w:bottom w:val="none" w:sz="0" w:space="0" w:color="auto"/>
            <w:right w:val="none" w:sz="0" w:space="0" w:color="auto"/>
          </w:divBdr>
        </w:div>
        <w:div w:id="1361976901">
          <w:marLeft w:val="0"/>
          <w:marRight w:val="0"/>
          <w:marTop w:val="0"/>
          <w:marBottom w:val="0"/>
          <w:divBdr>
            <w:top w:val="none" w:sz="0" w:space="0" w:color="auto"/>
            <w:left w:val="none" w:sz="0" w:space="0" w:color="auto"/>
            <w:bottom w:val="none" w:sz="0" w:space="0" w:color="auto"/>
            <w:right w:val="none" w:sz="0" w:space="0" w:color="auto"/>
          </w:divBdr>
        </w:div>
        <w:div w:id="1395742225">
          <w:marLeft w:val="0"/>
          <w:marRight w:val="0"/>
          <w:marTop w:val="0"/>
          <w:marBottom w:val="0"/>
          <w:divBdr>
            <w:top w:val="none" w:sz="0" w:space="0" w:color="auto"/>
            <w:left w:val="none" w:sz="0" w:space="0" w:color="auto"/>
            <w:bottom w:val="none" w:sz="0" w:space="0" w:color="auto"/>
            <w:right w:val="none" w:sz="0" w:space="0" w:color="auto"/>
          </w:divBdr>
        </w:div>
        <w:div w:id="1703938997">
          <w:marLeft w:val="0"/>
          <w:marRight w:val="0"/>
          <w:marTop w:val="0"/>
          <w:marBottom w:val="0"/>
          <w:divBdr>
            <w:top w:val="none" w:sz="0" w:space="0" w:color="auto"/>
            <w:left w:val="none" w:sz="0" w:space="0" w:color="auto"/>
            <w:bottom w:val="none" w:sz="0" w:space="0" w:color="auto"/>
            <w:right w:val="none" w:sz="0" w:space="0" w:color="auto"/>
          </w:divBdr>
        </w:div>
        <w:div w:id="713776606">
          <w:marLeft w:val="0"/>
          <w:marRight w:val="0"/>
          <w:marTop w:val="0"/>
          <w:marBottom w:val="0"/>
          <w:divBdr>
            <w:top w:val="none" w:sz="0" w:space="0" w:color="auto"/>
            <w:left w:val="none" w:sz="0" w:space="0" w:color="auto"/>
            <w:bottom w:val="none" w:sz="0" w:space="0" w:color="auto"/>
            <w:right w:val="none" w:sz="0" w:space="0" w:color="auto"/>
          </w:divBdr>
        </w:div>
        <w:div w:id="816344147">
          <w:marLeft w:val="0"/>
          <w:marRight w:val="0"/>
          <w:marTop w:val="0"/>
          <w:marBottom w:val="0"/>
          <w:divBdr>
            <w:top w:val="none" w:sz="0" w:space="0" w:color="auto"/>
            <w:left w:val="none" w:sz="0" w:space="0" w:color="auto"/>
            <w:bottom w:val="none" w:sz="0" w:space="0" w:color="auto"/>
            <w:right w:val="none" w:sz="0" w:space="0" w:color="auto"/>
          </w:divBdr>
        </w:div>
        <w:div w:id="1377965750">
          <w:marLeft w:val="0"/>
          <w:marRight w:val="0"/>
          <w:marTop w:val="0"/>
          <w:marBottom w:val="0"/>
          <w:divBdr>
            <w:top w:val="none" w:sz="0" w:space="0" w:color="auto"/>
            <w:left w:val="none" w:sz="0" w:space="0" w:color="auto"/>
            <w:bottom w:val="none" w:sz="0" w:space="0" w:color="auto"/>
            <w:right w:val="none" w:sz="0" w:space="0" w:color="auto"/>
          </w:divBdr>
        </w:div>
        <w:div w:id="1445341530">
          <w:marLeft w:val="0"/>
          <w:marRight w:val="0"/>
          <w:marTop w:val="0"/>
          <w:marBottom w:val="0"/>
          <w:divBdr>
            <w:top w:val="none" w:sz="0" w:space="0" w:color="auto"/>
            <w:left w:val="none" w:sz="0" w:space="0" w:color="auto"/>
            <w:bottom w:val="none" w:sz="0" w:space="0" w:color="auto"/>
            <w:right w:val="none" w:sz="0" w:space="0" w:color="auto"/>
          </w:divBdr>
        </w:div>
        <w:div w:id="1892692540">
          <w:marLeft w:val="0"/>
          <w:marRight w:val="0"/>
          <w:marTop w:val="0"/>
          <w:marBottom w:val="0"/>
          <w:divBdr>
            <w:top w:val="none" w:sz="0" w:space="0" w:color="auto"/>
            <w:left w:val="none" w:sz="0" w:space="0" w:color="auto"/>
            <w:bottom w:val="none" w:sz="0" w:space="0" w:color="auto"/>
            <w:right w:val="none" w:sz="0" w:space="0" w:color="auto"/>
          </w:divBdr>
        </w:div>
        <w:div w:id="942035957">
          <w:marLeft w:val="0"/>
          <w:marRight w:val="0"/>
          <w:marTop w:val="0"/>
          <w:marBottom w:val="0"/>
          <w:divBdr>
            <w:top w:val="none" w:sz="0" w:space="0" w:color="auto"/>
            <w:left w:val="none" w:sz="0" w:space="0" w:color="auto"/>
            <w:bottom w:val="none" w:sz="0" w:space="0" w:color="auto"/>
            <w:right w:val="none" w:sz="0" w:space="0" w:color="auto"/>
          </w:divBdr>
        </w:div>
        <w:div w:id="201945151">
          <w:marLeft w:val="0"/>
          <w:marRight w:val="0"/>
          <w:marTop w:val="0"/>
          <w:marBottom w:val="0"/>
          <w:divBdr>
            <w:top w:val="none" w:sz="0" w:space="0" w:color="auto"/>
            <w:left w:val="none" w:sz="0" w:space="0" w:color="auto"/>
            <w:bottom w:val="none" w:sz="0" w:space="0" w:color="auto"/>
            <w:right w:val="none" w:sz="0" w:space="0" w:color="auto"/>
          </w:divBdr>
        </w:div>
        <w:div w:id="1530146637">
          <w:marLeft w:val="0"/>
          <w:marRight w:val="0"/>
          <w:marTop w:val="0"/>
          <w:marBottom w:val="0"/>
          <w:divBdr>
            <w:top w:val="none" w:sz="0" w:space="0" w:color="auto"/>
            <w:left w:val="none" w:sz="0" w:space="0" w:color="auto"/>
            <w:bottom w:val="none" w:sz="0" w:space="0" w:color="auto"/>
            <w:right w:val="none" w:sz="0" w:space="0" w:color="auto"/>
          </w:divBdr>
        </w:div>
        <w:div w:id="1017804107">
          <w:marLeft w:val="0"/>
          <w:marRight w:val="0"/>
          <w:marTop w:val="0"/>
          <w:marBottom w:val="0"/>
          <w:divBdr>
            <w:top w:val="none" w:sz="0" w:space="0" w:color="auto"/>
            <w:left w:val="none" w:sz="0" w:space="0" w:color="auto"/>
            <w:bottom w:val="none" w:sz="0" w:space="0" w:color="auto"/>
            <w:right w:val="none" w:sz="0" w:space="0" w:color="auto"/>
          </w:divBdr>
        </w:div>
        <w:div w:id="1712919787">
          <w:marLeft w:val="0"/>
          <w:marRight w:val="0"/>
          <w:marTop w:val="0"/>
          <w:marBottom w:val="0"/>
          <w:divBdr>
            <w:top w:val="none" w:sz="0" w:space="0" w:color="auto"/>
            <w:left w:val="none" w:sz="0" w:space="0" w:color="auto"/>
            <w:bottom w:val="none" w:sz="0" w:space="0" w:color="auto"/>
            <w:right w:val="none" w:sz="0" w:space="0" w:color="auto"/>
          </w:divBdr>
        </w:div>
        <w:div w:id="2128692315">
          <w:marLeft w:val="0"/>
          <w:marRight w:val="0"/>
          <w:marTop w:val="0"/>
          <w:marBottom w:val="0"/>
          <w:divBdr>
            <w:top w:val="none" w:sz="0" w:space="0" w:color="auto"/>
            <w:left w:val="none" w:sz="0" w:space="0" w:color="auto"/>
            <w:bottom w:val="none" w:sz="0" w:space="0" w:color="auto"/>
            <w:right w:val="none" w:sz="0" w:space="0" w:color="auto"/>
          </w:divBdr>
        </w:div>
        <w:div w:id="1818841172">
          <w:marLeft w:val="0"/>
          <w:marRight w:val="0"/>
          <w:marTop w:val="0"/>
          <w:marBottom w:val="0"/>
          <w:divBdr>
            <w:top w:val="none" w:sz="0" w:space="0" w:color="auto"/>
            <w:left w:val="none" w:sz="0" w:space="0" w:color="auto"/>
            <w:bottom w:val="none" w:sz="0" w:space="0" w:color="auto"/>
            <w:right w:val="none" w:sz="0" w:space="0" w:color="auto"/>
          </w:divBdr>
        </w:div>
        <w:div w:id="1318533926">
          <w:marLeft w:val="0"/>
          <w:marRight w:val="0"/>
          <w:marTop w:val="0"/>
          <w:marBottom w:val="0"/>
          <w:divBdr>
            <w:top w:val="none" w:sz="0" w:space="0" w:color="auto"/>
            <w:left w:val="none" w:sz="0" w:space="0" w:color="auto"/>
            <w:bottom w:val="none" w:sz="0" w:space="0" w:color="auto"/>
            <w:right w:val="none" w:sz="0" w:space="0" w:color="auto"/>
          </w:divBdr>
        </w:div>
        <w:div w:id="1190140506">
          <w:marLeft w:val="0"/>
          <w:marRight w:val="0"/>
          <w:marTop w:val="0"/>
          <w:marBottom w:val="0"/>
          <w:divBdr>
            <w:top w:val="none" w:sz="0" w:space="0" w:color="auto"/>
            <w:left w:val="none" w:sz="0" w:space="0" w:color="auto"/>
            <w:bottom w:val="none" w:sz="0" w:space="0" w:color="auto"/>
            <w:right w:val="none" w:sz="0" w:space="0" w:color="auto"/>
          </w:divBdr>
        </w:div>
        <w:div w:id="2014453580">
          <w:marLeft w:val="0"/>
          <w:marRight w:val="0"/>
          <w:marTop w:val="0"/>
          <w:marBottom w:val="0"/>
          <w:divBdr>
            <w:top w:val="none" w:sz="0" w:space="0" w:color="auto"/>
            <w:left w:val="none" w:sz="0" w:space="0" w:color="auto"/>
            <w:bottom w:val="none" w:sz="0" w:space="0" w:color="auto"/>
            <w:right w:val="none" w:sz="0" w:space="0" w:color="auto"/>
          </w:divBdr>
        </w:div>
        <w:div w:id="873350912">
          <w:marLeft w:val="0"/>
          <w:marRight w:val="0"/>
          <w:marTop w:val="0"/>
          <w:marBottom w:val="0"/>
          <w:divBdr>
            <w:top w:val="none" w:sz="0" w:space="0" w:color="auto"/>
            <w:left w:val="none" w:sz="0" w:space="0" w:color="auto"/>
            <w:bottom w:val="none" w:sz="0" w:space="0" w:color="auto"/>
            <w:right w:val="none" w:sz="0" w:space="0" w:color="auto"/>
          </w:divBdr>
        </w:div>
        <w:div w:id="1806118788">
          <w:marLeft w:val="0"/>
          <w:marRight w:val="0"/>
          <w:marTop w:val="0"/>
          <w:marBottom w:val="0"/>
          <w:divBdr>
            <w:top w:val="none" w:sz="0" w:space="0" w:color="auto"/>
            <w:left w:val="none" w:sz="0" w:space="0" w:color="auto"/>
            <w:bottom w:val="none" w:sz="0" w:space="0" w:color="auto"/>
            <w:right w:val="none" w:sz="0" w:space="0" w:color="auto"/>
          </w:divBdr>
        </w:div>
        <w:div w:id="2095661508">
          <w:marLeft w:val="0"/>
          <w:marRight w:val="0"/>
          <w:marTop w:val="0"/>
          <w:marBottom w:val="0"/>
          <w:divBdr>
            <w:top w:val="none" w:sz="0" w:space="0" w:color="auto"/>
            <w:left w:val="none" w:sz="0" w:space="0" w:color="auto"/>
            <w:bottom w:val="none" w:sz="0" w:space="0" w:color="auto"/>
            <w:right w:val="none" w:sz="0" w:space="0" w:color="auto"/>
          </w:divBdr>
        </w:div>
        <w:div w:id="641351473">
          <w:marLeft w:val="0"/>
          <w:marRight w:val="0"/>
          <w:marTop w:val="0"/>
          <w:marBottom w:val="0"/>
          <w:divBdr>
            <w:top w:val="none" w:sz="0" w:space="0" w:color="auto"/>
            <w:left w:val="none" w:sz="0" w:space="0" w:color="auto"/>
            <w:bottom w:val="none" w:sz="0" w:space="0" w:color="auto"/>
            <w:right w:val="none" w:sz="0" w:space="0" w:color="auto"/>
          </w:divBdr>
        </w:div>
        <w:div w:id="1572231107">
          <w:marLeft w:val="0"/>
          <w:marRight w:val="0"/>
          <w:marTop w:val="0"/>
          <w:marBottom w:val="0"/>
          <w:divBdr>
            <w:top w:val="none" w:sz="0" w:space="0" w:color="auto"/>
            <w:left w:val="none" w:sz="0" w:space="0" w:color="auto"/>
            <w:bottom w:val="none" w:sz="0" w:space="0" w:color="auto"/>
            <w:right w:val="none" w:sz="0" w:space="0" w:color="auto"/>
          </w:divBdr>
        </w:div>
        <w:div w:id="104883427">
          <w:marLeft w:val="0"/>
          <w:marRight w:val="0"/>
          <w:marTop w:val="0"/>
          <w:marBottom w:val="0"/>
          <w:divBdr>
            <w:top w:val="none" w:sz="0" w:space="0" w:color="auto"/>
            <w:left w:val="none" w:sz="0" w:space="0" w:color="auto"/>
            <w:bottom w:val="none" w:sz="0" w:space="0" w:color="auto"/>
            <w:right w:val="none" w:sz="0" w:space="0" w:color="auto"/>
          </w:divBdr>
        </w:div>
        <w:div w:id="83038640">
          <w:marLeft w:val="0"/>
          <w:marRight w:val="0"/>
          <w:marTop w:val="0"/>
          <w:marBottom w:val="0"/>
          <w:divBdr>
            <w:top w:val="none" w:sz="0" w:space="0" w:color="auto"/>
            <w:left w:val="none" w:sz="0" w:space="0" w:color="auto"/>
            <w:bottom w:val="none" w:sz="0" w:space="0" w:color="auto"/>
            <w:right w:val="none" w:sz="0" w:space="0" w:color="auto"/>
          </w:divBdr>
        </w:div>
        <w:div w:id="445543108">
          <w:marLeft w:val="0"/>
          <w:marRight w:val="0"/>
          <w:marTop w:val="0"/>
          <w:marBottom w:val="0"/>
          <w:divBdr>
            <w:top w:val="none" w:sz="0" w:space="0" w:color="auto"/>
            <w:left w:val="none" w:sz="0" w:space="0" w:color="auto"/>
            <w:bottom w:val="none" w:sz="0" w:space="0" w:color="auto"/>
            <w:right w:val="none" w:sz="0" w:space="0" w:color="auto"/>
          </w:divBdr>
        </w:div>
        <w:div w:id="1653102638">
          <w:marLeft w:val="0"/>
          <w:marRight w:val="0"/>
          <w:marTop w:val="0"/>
          <w:marBottom w:val="0"/>
          <w:divBdr>
            <w:top w:val="none" w:sz="0" w:space="0" w:color="auto"/>
            <w:left w:val="none" w:sz="0" w:space="0" w:color="auto"/>
            <w:bottom w:val="none" w:sz="0" w:space="0" w:color="auto"/>
            <w:right w:val="none" w:sz="0" w:space="0" w:color="auto"/>
          </w:divBdr>
        </w:div>
        <w:div w:id="228662067">
          <w:marLeft w:val="0"/>
          <w:marRight w:val="0"/>
          <w:marTop w:val="0"/>
          <w:marBottom w:val="0"/>
          <w:divBdr>
            <w:top w:val="none" w:sz="0" w:space="0" w:color="auto"/>
            <w:left w:val="none" w:sz="0" w:space="0" w:color="auto"/>
            <w:bottom w:val="none" w:sz="0" w:space="0" w:color="auto"/>
            <w:right w:val="none" w:sz="0" w:space="0" w:color="auto"/>
          </w:divBdr>
        </w:div>
        <w:div w:id="4401283">
          <w:marLeft w:val="0"/>
          <w:marRight w:val="0"/>
          <w:marTop w:val="0"/>
          <w:marBottom w:val="0"/>
          <w:divBdr>
            <w:top w:val="none" w:sz="0" w:space="0" w:color="auto"/>
            <w:left w:val="none" w:sz="0" w:space="0" w:color="auto"/>
            <w:bottom w:val="none" w:sz="0" w:space="0" w:color="auto"/>
            <w:right w:val="none" w:sz="0" w:space="0" w:color="auto"/>
          </w:divBdr>
        </w:div>
        <w:div w:id="1068108703">
          <w:marLeft w:val="0"/>
          <w:marRight w:val="0"/>
          <w:marTop w:val="0"/>
          <w:marBottom w:val="0"/>
          <w:divBdr>
            <w:top w:val="none" w:sz="0" w:space="0" w:color="auto"/>
            <w:left w:val="none" w:sz="0" w:space="0" w:color="auto"/>
            <w:bottom w:val="none" w:sz="0" w:space="0" w:color="auto"/>
            <w:right w:val="none" w:sz="0" w:space="0" w:color="auto"/>
          </w:divBdr>
        </w:div>
        <w:div w:id="1887796279">
          <w:marLeft w:val="0"/>
          <w:marRight w:val="0"/>
          <w:marTop w:val="0"/>
          <w:marBottom w:val="0"/>
          <w:divBdr>
            <w:top w:val="none" w:sz="0" w:space="0" w:color="auto"/>
            <w:left w:val="none" w:sz="0" w:space="0" w:color="auto"/>
            <w:bottom w:val="none" w:sz="0" w:space="0" w:color="auto"/>
            <w:right w:val="none" w:sz="0" w:space="0" w:color="auto"/>
          </w:divBdr>
        </w:div>
        <w:div w:id="2091080440">
          <w:marLeft w:val="0"/>
          <w:marRight w:val="0"/>
          <w:marTop w:val="0"/>
          <w:marBottom w:val="0"/>
          <w:divBdr>
            <w:top w:val="none" w:sz="0" w:space="0" w:color="auto"/>
            <w:left w:val="none" w:sz="0" w:space="0" w:color="auto"/>
            <w:bottom w:val="none" w:sz="0" w:space="0" w:color="auto"/>
            <w:right w:val="none" w:sz="0" w:space="0" w:color="auto"/>
          </w:divBdr>
        </w:div>
        <w:div w:id="1994020980">
          <w:marLeft w:val="0"/>
          <w:marRight w:val="0"/>
          <w:marTop w:val="0"/>
          <w:marBottom w:val="0"/>
          <w:divBdr>
            <w:top w:val="none" w:sz="0" w:space="0" w:color="auto"/>
            <w:left w:val="none" w:sz="0" w:space="0" w:color="auto"/>
            <w:bottom w:val="none" w:sz="0" w:space="0" w:color="auto"/>
            <w:right w:val="none" w:sz="0" w:space="0" w:color="auto"/>
          </w:divBdr>
        </w:div>
        <w:div w:id="117066203">
          <w:marLeft w:val="0"/>
          <w:marRight w:val="0"/>
          <w:marTop w:val="0"/>
          <w:marBottom w:val="0"/>
          <w:divBdr>
            <w:top w:val="none" w:sz="0" w:space="0" w:color="auto"/>
            <w:left w:val="none" w:sz="0" w:space="0" w:color="auto"/>
            <w:bottom w:val="none" w:sz="0" w:space="0" w:color="auto"/>
            <w:right w:val="none" w:sz="0" w:space="0" w:color="auto"/>
          </w:divBdr>
        </w:div>
        <w:div w:id="2039162668">
          <w:marLeft w:val="0"/>
          <w:marRight w:val="0"/>
          <w:marTop w:val="0"/>
          <w:marBottom w:val="0"/>
          <w:divBdr>
            <w:top w:val="none" w:sz="0" w:space="0" w:color="auto"/>
            <w:left w:val="none" w:sz="0" w:space="0" w:color="auto"/>
            <w:bottom w:val="none" w:sz="0" w:space="0" w:color="auto"/>
            <w:right w:val="none" w:sz="0" w:space="0" w:color="auto"/>
          </w:divBdr>
        </w:div>
        <w:div w:id="1171484953">
          <w:marLeft w:val="0"/>
          <w:marRight w:val="0"/>
          <w:marTop w:val="0"/>
          <w:marBottom w:val="0"/>
          <w:divBdr>
            <w:top w:val="none" w:sz="0" w:space="0" w:color="auto"/>
            <w:left w:val="none" w:sz="0" w:space="0" w:color="auto"/>
            <w:bottom w:val="none" w:sz="0" w:space="0" w:color="auto"/>
            <w:right w:val="none" w:sz="0" w:space="0" w:color="auto"/>
          </w:divBdr>
        </w:div>
        <w:div w:id="2119177041">
          <w:marLeft w:val="0"/>
          <w:marRight w:val="0"/>
          <w:marTop w:val="0"/>
          <w:marBottom w:val="0"/>
          <w:divBdr>
            <w:top w:val="none" w:sz="0" w:space="0" w:color="auto"/>
            <w:left w:val="none" w:sz="0" w:space="0" w:color="auto"/>
            <w:bottom w:val="none" w:sz="0" w:space="0" w:color="auto"/>
            <w:right w:val="none" w:sz="0" w:space="0" w:color="auto"/>
          </w:divBdr>
        </w:div>
        <w:div w:id="572935053">
          <w:marLeft w:val="0"/>
          <w:marRight w:val="0"/>
          <w:marTop w:val="0"/>
          <w:marBottom w:val="0"/>
          <w:divBdr>
            <w:top w:val="none" w:sz="0" w:space="0" w:color="auto"/>
            <w:left w:val="none" w:sz="0" w:space="0" w:color="auto"/>
            <w:bottom w:val="none" w:sz="0" w:space="0" w:color="auto"/>
            <w:right w:val="none" w:sz="0" w:space="0" w:color="auto"/>
          </w:divBdr>
        </w:div>
        <w:div w:id="87968579">
          <w:marLeft w:val="0"/>
          <w:marRight w:val="0"/>
          <w:marTop w:val="0"/>
          <w:marBottom w:val="0"/>
          <w:divBdr>
            <w:top w:val="none" w:sz="0" w:space="0" w:color="auto"/>
            <w:left w:val="none" w:sz="0" w:space="0" w:color="auto"/>
            <w:bottom w:val="none" w:sz="0" w:space="0" w:color="auto"/>
            <w:right w:val="none" w:sz="0" w:space="0" w:color="auto"/>
          </w:divBdr>
        </w:div>
        <w:div w:id="1968731741">
          <w:marLeft w:val="0"/>
          <w:marRight w:val="0"/>
          <w:marTop w:val="0"/>
          <w:marBottom w:val="0"/>
          <w:divBdr>
            <w:top w:val="none" w:sz="0" w:space="0" w:color="auto"/>
            <w:left w:val="none" w:sz="0" w:space="0" w:color="auto"/>
            <w:bottom w:val="none" w:sz="0" w:space="0" w:color="auto"/>
            <w:right w:val="none" w:sz="0" w:space="0" w:color="auto"/>
          </w:divBdr>
        </w:div>
        <w:div w:id="1847671567">
          <w:marLeft w:val="0"/>
          <w:marRight w:val="0"/>
          <w:marTop w:val="0"/>
          <w:marBottom w:val="0"/>
          <w:divBdr>
            <w:top w:val="none" w:sz="0" w:space="0" w:color="auto"/>
            <w:left w:val="none" w:sz="0" w:space="0" w:color="auto"/>
            <w:bottom w:val="none" w:sz="0" w:space="0" w:color="auto"/>
            <w:right w:val="none" w:sz="0" w:space="0" w:color="auto"/>
          </w:divBdr>
        </w:div>
        <w:div w:id="1470630035">
          <w:marLeft w:val="0"/>
          <w:marRight w:val="0"/>
          <w:marTop w:val="0"/>
          <w:marBottom w:val="0"/>
          <w:divBdr>
            <w:top w:val="none" w:sz="0" w:space="0" w:color="auto"/>
            <w:left w:val="none" w:sz="0" w:space="0" w:color="auto"/>
            <w:bottom w:val="none" w:sz="0" w:space="0" w:color="auto"/>
            <w:right w:val="none" w:sz="0" w:space="0" w:color="auto"/>
          </w:divBdr>
        </w:div>
        <w:div w:id="123274987">
          <w:marLeft w:val="0"/>
          <w:marRight w:val="0"/>
          <w:marTop w:val="0"/>
          <w:marBottom w:val="0"/>
          <w:divBdr>
            <w:top w:val="none" w:sz="0" w:space="0" w:color="auto"/>
            <w:left w:val="none" w:sz="0" w:space="0" w:color="auto"/>
            <w:bottom w:val="none" w:sz="0" w:space="0" w:color="auto"/>
            <w:right w:val="none" w:sz="0" w:space="0" w:color="auto"/>
          </w:divBdr>
        </w:div>
        <w:div w:id="1546453792">
          <w:marLeft w:val="0"/>
          <w:marRight w:val="0"/>
          <w:marTop w:val="0"/>
          <w:marBottom w:val="0"/>
          <w:divBdr>
            <w:top w:val="none" w:sz="0" w:space="0" w:color="auto"/>
            <w:left w:val="none" w:sz="0" w:space="0" w:color="auto"/>
            <w:bottom w:val="none" w:sz="0" w:space="0" w:color="auto"/>
            <w:right w:val="none" w:sz="0" w:space="0" w:color="auto"/>
          </w:divBdr>
        </w:div>
        <w:div w:id="2009483264">
          <w:marLeft w:val="0"/>
          <w:marRight w:val="0"/>
          <w:marTop w:val="0"/>
          <w:marBottom w:val="0"/>
          <w:divBdr>
            <w:top w:val="none" w:sz="0" w:space="0" w:color="auto"/>
            <w:left w:val="none" w:sz="0" w:space="0" w:color="auto"/>
            <w:bottom w:val="none" w:sz="0" w:space="0" w:color="auto"/>
            <w:right w:val="none" w:sz="0" w:space="0" w:color="auto"/>
          </w:divBdr>
        </w:div>
      </w:divsChild>
    </w:div>
    <w:div w:id="980306054">
      <w:bodyDiv w:val="1"/>
      <w:marLeft w:val="0"/>
      <w:marRight w:val="0"/>
      <w:marTop w:val="0"/>
      <w:marBottom w:val="0"/>
      <w:divBdr>
        <w:top w:val="none" w:sz="0" w:space="0" w:color="auto"/>
        <w:left w:val="none" w:sz="0" w:space="0" w:color="auto"/>
        <w:bottom w:val="none" w:sz="0" w:space="0" w:color="auto"/>
        <w:right w:val="none" w:sz="0" w:space="0" w:color="auto"/>
      </w:divBdr>
    </w:div>
    <w:div w:id="992103123">
      <w:bodyDiv w:val="1"/>
      <w:marLeft w:val="0"/>
      <w:marRight w:val="0"/>
      <w:marTop w:val="0"/>
      <w:marBottom w:val="0"/>
      <w:divBdr>
        <w:top w:val="none" w:sz="0" w:space="0" w:color="auto"/>
        <w:left w:val="none" w:sz="0" w:space="0" w:color="auto"/>
        <w:bottom w:val="none" w:sz="0" w:space="0" w:color="auto"/>
        <w:right w:val="none" w:sz="0" w:space="0" w:color="auto"/>
      </w:divBdr>
    </w:div>
    <w:div w:id="1035737829">
      <w:bodyDiv w:val="1"/>
      <w:marLeft w:val="0"/>
      <w:marRight w:val="0"/>
      <w:marTop w:val="0"/>
      <w:marBottom w:val="0"/>
      <w:divBdr>
        <w:top w:val="none" w:sz="0" w:space="0" w:color="auto"/>
        <w:left w:val="none" w:sz="0" w:space="0" w:color="auto"/>
        <w:bottom w:val="none" w:sz="0" w:space="0" w:color="auto"/>
        <w:right w:val="none" w:sz="0" w:space="0" w:color="auto"/>
      </w:divBdr>
      <w:divsChild>
        <w:div w:id="373621637">
          <w:marLeft w:val="0"/>
          <w:marRight w:val="0"/>
          <w:marTop w:val="0"/>
          <w:marBottom w:val="0"/>
          <w:divBdr>
            <w:top w:val="none" w:sz="0" w:space="0" w:color="auto"/>
            <w:left w:val="none" w:sz="0" w:space="0" w:color="auto"/>
            <w:bottom w:val="none" w:sz="0" w:space="0" w:color="auto"/>
            <w:right w:val="none" w:sz="0" w:space="0" w:color="auto"/>
          </w:divBdr>
        </w:div>
        <w:div w:id="397677871">
          <w:marLeft w:val="0"/>
          <w:marRight w:val="0"/>
          <w:marTop w:val="0"/>
          <w:marBottom w:val="0"/>
          <w:divBdr>
            <w:top w:val="none" w:sz="0" w:space="0" w:color="auto"/>
            <w:left w:val="none" w:sz="0" w:space="0" w:color="auto"/>
            <w:bottom w:val="none" w:sz="0" w:space="0" w:color="auto"/>
            <w:right w:val="none" w:sz="0" w:space="0" w:color="auto"/>
          </w:divBdr>
        </w:div>
        <w:div w:id="1062872755">
          <w:marLeft w:val="0"/>
          <w:marRight w:val="0"/>
          <w:marTop w:val="0"/>
          <w:marBottom w:val="0"/>
          <w:divBdr>
            <w:top w:val="none" w:sz="0" w:space="0" w:color="auto"/>
            <w:left w:val="none" w:sz="0" w:space="0" w:color="auto"/>
            <w:bottom w:val="none" w:sz="0" w:space="0" w:color="auto"/>
            <w:right w:val="none" w:sz="0" w:space="0" w:color="auto"/>
          </w:divBdr>
        </w:div>
        <w:div w:id="841312723">
          <w:marLeft w:val="0"/>
          <w:marRight w:val="0"/>
          <w:marTop w:val="0"/>
          <w:marBottom w:val="0"/>
          <w:divBdr>
            <w:top w:val="none" w:sz="0" w:space="0" w:color="auto"/>
            <w:left w:val="none" w:sz="0" w:space="0" w:color="auto"/>
            <w:bottom w:val="none" w:sz="0" w:space="0" w:color="auto"/>
            <w:right w:val="none" w:sz="0" w:space="0" w:color="auto"/>
          </w:divBdr>
        </w:div>
        <w:div w:id="2106340465">
          <w:marLeft w:val="0"/>
          <w:marRight w:val="0"/>
          <w:marTop w:val="0"/>
          <w:marBottom w:val="0"/>
          <w:divBdr>
            <w:top w:val="none" w:sz="0" w:space="0" w:color="auto"/>
            <w:left w:val="none" w:sz="0" w:space="0" w:color="auto"/>
            <w:bottom w:val="none" w:sz="0" w:space="0" w:color="auto"/>
            <w:right w:val="none" w:sz="0" w:space="0" w:color="auto"/>
          </w:divBdr>
        </w:div>
        <w:div w:id="1602911054">
          <w:marLeft w:val="0"/>
          <w:marRight w:val="0"/>
          <w:marTop w:val="0"/>
          <w:marBottom w:val="0"/>
          <w:divBdr>
            <w:top w:val="none" w:sz="0" w:space="0" w:color="auto"/>
            <w:left w:val="none" w:sz="0" w:space="0" w:color="auto"/>
            <w:bottom w:val="none" w:sz="0" w:space="0" w:color="auto"/>
            <w:right w:val="none" w:sz="0" w:space="0" w:color="auto"/>
          </w:divBdr>
        </w:div>
        <w:div w:id="229771242">
          <w:marLeft w:val="0"/>
          <w:marRight w:val="0"/>
          <w:marTop w:val="0"/>
          <w:marBottom w:val="0"/>
          <w:divBdr>
            <w:top w:val="none" w:sz="0" w:space="0" w:color="auto"/>
            <w:left w:val="none" w:sz="0" w:space="0" w:color="auto"/>
            <w:bottom w:val="none" w:sz="0" w:space="0" w:color="auto"/>
            <w:right w:val="none" w:sz="0" w:space="0" w:color="auto"/>
          </w:divBdr>
        </w:div>
        <w:div w:id="887952484">
          <w:marLeft w:val="0"/>
          <w:marRight w:val="0"/>
          <w:marTop w:val="0"/>
          <w:marBottom w:val="0"/>
          <w:divBdr>
            <w:top w:val="none" w:sz="0" w:space="0" w:color="auto"/>
            <w:left w:val="none" w:sz="0" w:space="0" w:color="auto"/>
            <w:bottom w:val="none" w:sz="0" w:space="0" w:color="auto"/>
            <w:right w:val="none" w:sz="0" w:space="0" w:color="auto"/>
          </w:divBdr>
        </w:div>
        <w:div w:id="1279219686">
          <w:marLeft w:val="0"/>
          <w:marRight w:val="0"/>
          <w:marTop w:val="0"/>
          <w:marBottom w:val="0"/>
          <w:divBdr>
            <w:top w:val="none" w:sz="0" w:space="0" w:color="auto"/>
            <w:left w:val="none" w:sz="0" w:space="0" w:color="auto"/>
            <w:bottom w:val="none" w:sz="0" w:space="0" w:color="auto"/>
            <w:right w:val="none" w:sz="0" w:space="0" w:color="auto"/>
          </w:divBdr>
        </w:div>
        <w:div w:id="820389587">
          <w:marLeft w:val="0"/>
          <w:marRight w:val="0"/>
          <w:marTop w:val="0"/>
          <w:marBottom w:val="0"/>
          <w:divBdr>
            <w:top w:val="none" w:sz="0" w:space="0" w:color="auto"/>
            <w:left w:val="none" w:sz="0" w:space="0" w:color="auto"/>
            <w:bottom w:val="none" w:sz="0" w:space="0" w:color="auto"/>
            <w:right w:val="none" w:sz="0" w:space="0" w:color="auto"/>
          </w:divBdr>
        </w:div>
        <w:div w:id="29036381">
          <w:marLeft w:val="0"/>
          <w:marRight w:val="0"/>
          <w:marTop w:val="0"/>
          <w:marBottom w:val="0"/>
          <w:divBdr>
            <w:top w:val="none" w:sz="0" w:space="0" w:color="auto"/>
            <w:left w:val="none" w:sz="0" w:space="0" w:color="auto"/>
            <w:bottom w:val="none" w:sz="0" w:space="0" w:color="auto"/>
            <w:right w:val="none" w:sz="0" w:space="0" w:color="auto"/>
          </w:divBdr>
        </w:div>
        <w:div w:id="1791166086">
          <w:marLeft w:val="0"/>
          <w:marRight w:val="0"/>
          <w:marTop w:val="0"/>
          <w:marBottom w:val="0"/>
          <w:divBdr>
            <w:top w:val="none" w:sz="0" w:space="0" w:color="auto"/>
            <w:left w:val="none" w:sz="0" w:space="0" w:color="auto"/>
            <w:bottom w:val="none" w:sz="0" w:space="0" w:color="auto"/>
            <w:right w:val="none" w:sz="0" w:space="0" w:color="auto"/>
          </w:divBdr>
        </w:div>
        <w:div w:id="1524128396">
          <w:marLeft w:val="0"/>
          <w:marRight w:val="0"/>
          <w:marTop w:val="0"/>
          <w:marBottom w:val="0"/>
          <w:divBdr>
            <w:top w:val="none" w:sz="0" w:space="0" w:color="auto"/>
            <w:left w:val="none" w:sz="0" w:space="0" w:color="auto"/>
            <w:bottom w:val="none" w:sz="0" w:space="0" w:color="auto"/>
            <w:right w:val="none" w:sz="0" w:space="0" w:color="auto"/>
          </w:divBdr>
        </w:div>
        <w:div w:id="1372220307">
          <w:marLeft w:val="0"/>
          <w:marRight w:val="0"/>
          <w:marTop w:val="0"/>
          <w:marBottom w:val="0"/>
          <w:divBdr>
            <w:top w:val="none" w:sz="0" w:space="0" w:color="auto"/>
            <w:left w:val="none" w:sz="0" w:space="0" w:color="auto"/>
            <w:bottom w:val="none" w:sz="0" w:space="0" w:color="auto"/>
            <w:right w:val="none" w:sz="0" w:space="0" w:color="auto"/>
          </w:divBdr>
        </w:div>
        <w:div w:id="162546521">
          <w:marLeft w:val="0"/>
          <w:marRight w:val="0"/>
          <w:marTop w:val="0"/>
          <w:marBottom w:val="0"/>
          <w:divBdr>
            <w:top w:val="none" w:sz="0" w:space="0" w:color="auto"/>
            <w:left w:val="none" w:sz="0" w:space="0" w:color="auto"/>
            <w:bottom w:val="none" w:sz="0" w:space="0" w:color="auto"/>
            <w:right w:val="none" w:sz="0" w:space="0" w:color="auto"/>
          </w:divBdr>
        </w:div>
        <w:div w:id="1094591063">
          <w:marLeft w:val="0"/>
          <w:marRight w:val="0"/>
          <w:marTop w:val="0"/>
          <w:marBottom w:val="0"/>
          <w:divBdr>
            <w:top w:val="none" w:sz="0" w:space="0" w:color="auto"/>
            <w:left w:val="none" w:sz="0" w:space="0" w:color="auto"/>
            <w:bottom w:val="none" w:sz="0" w:space="0" w:color="auto"/>
            <w:right w:val="none" w:sz="0" w:space="0" w:color="auto"/>
          </w:divBdr>
        </w:div>
        <w:div w:id="92093206">
          <w:marLeft w:val="0"/>
          <w:marRight w:val="0"/>
          <w:marTop w:val="0"/>
          <w:marBottom w:val="0"/>
          <w:divBdr>
            <w:top w:val="none" w:sz="0" w:space="0" w:color="auto"/>
            <w:left w:val="none" w:sz="0" w:space="0" w:color="auto"/>
            <w:bottom w:val="none" w:sz="0" w:space="0" w:color="auto"/>
            <w:right w:val="none" w:sz="0" w:space="0" w:color="auto"/>
          </w:divBdr>
        </w:div>
        <w:div w:id="1179151607">
          <w:marLeft w:val="0"/>
          <w:marRight w:val="0"/>
          <w:marTop w:val="0"/>
          <w:marBottom w:val="0"/>
          <w:divBdr>
            <w:top w:val="none" w:sz="0" w:space="0" w:color="auto"/>
            <w:left w:val="none" w:sz="0" w:space="0" w:color="auto"/>
            <w:bottom w:val="none" w:sz="0" w:space="0" w:color="auto"/>
            <w:right w:val="none" w:sz="0" w:space="0" w:color="auto"/>
          </w:divBdr>
        </w:div>
        <w:div w:id="1664626868">
          <w:marLeft w:val="0"/>
          <w:marRight w:val="0"/>
          <w:marTop w:val="0"/>
          <w:marBottom w:val="0"/>
          <w:divBdr>
            <w:top w:val="none" w:sz="0" w:space="0" w:color="auto"/>
            <w:left w:val="none" w:sz="0" w:space="0" w:color="auto"/>
            <w:bottom w:val="none" w:sz="0" w:space="0" w:color="auto"/>
            <w:right w:val="none" w:sz="0" w:space="0" w:color="auto"/>
          </w:divBdr>
        </w:div>
        <w:div w:id="52124231">
          <w:marLeft w:val="0"/>
          <w:marRight w:val="0"/>
          <w:marTop w:val="0"/>
          <w:marBottom w:val="0"/>
          <w:divBdr>
            <w:top w:val="none" w:sz="0" w:space="0" w:color="auto"/>
            <w:left w:val="none" w:sz="0" w:space="0" w:color="auto"/>
            <w:bottom w:val="none" w:sz="0" w:space="0" w:color="auto"/>
            <w:right w:val="none" w:sz="0" w:space="0" w:color="auto"/>
          </w:divBdr>
        </w:div>
        <w:div w:id="2053843049">
          <w:marLeft w:val="0"/>
          <w:marRight w:val="0"/>
          <w:marTop w:val="0"/>
          <w:marBottom w:val="0"/>
          <w:divBdr>
            <w:top w:val="none" w:sz="0" w:space="0" w:color="auto"/>
            <w:left w:val="none" w:sz="0" w:space="0" w:color="auto"/>
            <w:bottom w:val="none" w:sz="0" w:space="0" w:color="auto"/>
            <w:right w:val="none" w:sz="0" w:space="0" w:color="auto"/>
          </w:divBdr>
        </w:div>
        <w:div w:id="1205604300">
          <w:marLeft w:val="0"/>
          <w:marRight w:val="0"/>
          <w:marTop w:val="0"/>
          <w:marBottom w:val="0"/>
          <w:divBdr>
            <w:top w:val="none" w:sz="0" w:space="0" w:color="auto"/>
            <w:left w:val="none" w:sz="0" w:space="0" w:color="auto"/>
            <w:bottom w:val="none" w:sz="0" w:space="0" w:color="auto"/>
            <w:right w:val="none" w:sz="0" w:space="0" w:color="auto"/>
          </w:divBdr>
        </w:div>
        <w:div w:id="196705524">
          <w:marLeft w:val="0"/>
          <w:marRight w:val="0"/>
          <w:marTop w:val="0"/>
          <w:marBottom w:val="0"/>
          <w:divBdr>
            <w:top w:val="none" w:sz="0" w:space="0" w:color="auto"/>
            <w:left w:val="none" w:sz="0" w:space="0" w:color="auto"/>
            <w:bottom w:val="none" w:sz="0" w:space="0" w:color="auto"/>
            <w:right w:val="none" w:sz="0" w:space="0" w:color="auto"/>
          </w:divBdr>
        </w:div>
        <w:div w:id="1509905301">
          <w:marLeft w:val="0"/>
          <w:marRight w:val="0"/>
          <w:marTop w:val="0"/>
          <w:marBottom w:val="0"/>
          <w:divBdr>
            <w:top w:val="none" w:sz="0" w:space="0" w:color="auto"/>
            <w:left w:val="none" w:sz="0" w:space="0" w:color="auto"/>
            <w:bottom w:val="none" w:sz="0" w:space="0" w:color="auto"/>
            <w:right w:val="none" w:sz="0" w:space="0" w:color="auto"/>
          </w:divBdr>
        </w:div>
        <w:div w:id="631061383">
          <w:marLeft w:val="0"/>
          <w:marRight w:val="0"/>
          <w:marTop w:val="0"/>
          <w:marBottom w:val="0"/>
          <w:divBdr>
            <w:top w:val="none" w:sz="0" w:space="0" w:color="auto"/>
            <w:left w:val="none" w:sz="0" w:space="0" w:color="auto"/>
            <w:bottom w:val="none" w:sz="0" w:space="0" w:color="auto"/>
            <w:right w:val="none" w:sz="0" w:space="0" w:color="auto"/>
          </w:divBdr>
        </w:div>
        <w:div w:id="1166168585">
          <w:marLeft w:val="0"/>
          <w:marRight w:val="0"/>
          <w:marTop w:val="0"/>
          <w:marBottom w:val="0"/>
          <w:divBdr>
            <w:top w:val="none" w:sz="0" w:space="0" w:color="auto"/>
            <w:left w:val="none" w:sz="0" w:space="0" w:color="auto"/>
            <w:bottom w:val="none" w:sz="0" w:space="0" w:color="auto"/>
            <w:right w:val="none" w:sz="0" w:space="0" w:color="auto"/>
          </w:divBdr>
        </w:div>
        <w:div w:id="1115445092">
          <w:marLeft w:val="0"/>
          <w:marRight w:val="0"/>
          <w:marTop w:val="0"/>
          <w:marBottom w:val="0"/>
          <w:divBdr>
            <w:top w:val="none" w:sz="0" w:space="0" w:color="auto"/>
            <w:left w:val="none" w:sz="0" w:space="0" w:color="auto"/>
            <w:bottom w:val="none" w:sz="0" w:space="0" w:color="auto"/>
            <w:right w:val="none" w:sz="0" w:space="0" w:color="auto"/>
          </w:divBdr>
        </w:div>
        <w:div w:id="709459934">
          <w:marLeft w:val="0"/>
          <w:marRight w:val="0"/>
          <w:marTop w:val="0"/>
          <w:marBottom w:val="0"/>
          <w:divBdr>
            <w:top w:val="none" w:sz="0" w:space="0" w:color="auto"/>
            <w:left w:val="none" w:sz="0" w:space="0" w:color="auto"/>
            <w:bottom w:val="none" w:sz="0" w:space="0" w:color="auto"/>
            <w:right w:val="none" w:sz="0" w:space="0" w:color="auto"/>
          </w:divBdr>
        </w:div>
        <w:div w:id="358822622">
          <w:marLeft w:val="0"/>
          <w:marRight w:val="0"/>
          <w:marTop w:val="0"/>
          <w:marBottom w:val="0"/>
          <w:divBdr>
            <w:top w:val="none" w:sz="0" w:space="0" w:color="auto"/>
            <w:left w:val="none" w:sz="0" w:space="0" w:color="auto"/>
            <w:bottom w:val="none" w:sz="0" w:space="0" w:color="auto"/>
            <w:right w:val="none" w:sz="0" w:space="0" w:color="auto"/>
          </w:divBdr>
        </w:div>
        <w:div w:id="2052026673">
          <w:marLeft w:val="0"/>
          <w:marRight w:val="0"/>
          <w:marTop w:val="0"/>
          <w:marBottom w:val="0"/>
          <w:divBdr>
            <w:top w:val="none" w:sz="0" w:space="0" w:color="auto"/>
            <w:left w:val="none" w:sz="0" w:space="0" w:color="auto"/>
            <w:bottom w:val="none" w:sz="0" w:space="0" w:color="auto"/>
            <w:right w:val="none" w:sz="0" w:space="0" w:color="auto"/>
          </w:divBdr>
        </w:div>
        <w:div w:id="71507860">
          <w:marLeft w:val="0"/>
          <w:marRight w:val="0"/>
          <w:marTop w:val="0"/>
          <w:marBottom w:val="0"/>
          <w:divBdr>
            <w:top w:val="none" w:sz="0" w:space="0" w:color="auto"/>
            <w:left w:val="none" w:sz="0" w:space="0" w:color="auto"/>
            <w:bottom w:val="none" w:sz="0" w:space="0" w:color="auto"/>
            <w:right w:val="none" w:sz="0" w:space="0" w:color="auto"/>
          </w:divBdr>
        </w:div>
        <w:div w:id="1982735641">
          <w:marLeft w:val="0"/>
          <w:marRight w:val="0"/>
          <w:marTop w:val="0"/>
          <w:marBottom w:val="0"/>
          <w:divBdr>
            <w:top w:val="none" w:sz="0" w:space="0" w:color="auto"/>
            <w:left w:val="none" w:sz="0" w:space="0" w:color="auto"/>
            <w:bottom w:val="none" w:sz="0" w:space="0" w:color="auto"/>
            <w:right w:val="none" w:sz="0" w:space="0" w:color="auto"/>
          </w:divBdr>
        </w:div>
        <w:div w:id="981469933">
          <w:marLeft w:val="0"/>
          <w:marRight w:val="0"/>
          <w:marTop w:val="0"/>
          <w:marBottom w:val="0"/>
          <w:divBdr>
            <w:top w:val="none" w:sz="0" w:space="0" w:color="auto"/>
            <w:left w:val="none" w:sz="0" w:space="0" w:color="auto"/>
            <w:bottom w:val="none" w:sz="0" w:space="0" w:color="auto"/>
            <w:right w:val="none" w:sz="0" w:space="0" w:color="auto"/>
          </w:divBdr>
        </w:div>
        <w:div w:id="622854893">
          <w:marLeft w:val="0"/>
          <w:marRight w:val="0"/>
          <w:marTop w:val="0"/>
          <w:marBottom w:val="0"/>
          <w:divBdr>
            <w:top w:val="none" w:sz="0" w:space="0" w:color="auto"/>
            <w:left w:val="none" w:sz="0" w:space="0" w:color="auto"/>
            <w:bottom w:val="none" w:sz="0" w:space="0" w:color="auto"/>
            <w:right w:val="none" w:sz="0" w:space="0" w:color="auto"/>
          </w:divBdr>
        </w:div>
        <w:div w:id="985621713">
          <w:marLeft w:val="0"/>
          <w:marRight w:val="0"/>
          <w:marTop w:val="0"/>
          <w:marBottom w:val="0"/>
          <w:divBdr>
            <w:top w:val="none" w:sz="0" w:space="0" w:color="auto"/>
            <w:left w:val="none" w:sz="0" w:space="0" w:color="auto"/>
            <w:bottom w:val="none" w:sz="0" w:space="0" w:color="auto"/>
            <w:right w:val="none" w:sz="0" w:space="0" w:color="auto"/>
          </w:divBdr>
        </w:div>
        <w:div w:id="1049954384">
          <w:marLeft w:val="0"/>
          <w:marRight w:val="0"/>
          <w:marTop w:val="0"/>
          <w:marBottom w:val="0"/>
          <w:divBdr>
            <w:top w:val="none" w:sz="0" w:space="0" w:color="auto"/>
            <w:left w:val="none" w:sz="0" w:space="0" w:color="auto"/>
            <w:bottom w:val="none" w:sz="0" w:space="0" w:color="auto"/>
            <w:right w:val="none" w:sz="0" w:space="0" w:color="auto"/>
          </w:divBdr>
        </w:div>
        <w:div w:id="1610165550">
          <w:marLeft w:val="0"/>
          <w:marRight w:val="0"/>
          <w:marTop w:val="0"/>
          <w:marBottom w:val="0"/>
          <w:divBdr>
            <w:top w:val="none" w:sz="0" w:space="0" w:color="auto"/>
            <w:left w:val="none" w:sz="0" w:space="0" w:color="auto"/>
            <w:bottom w:val="none" w:sz="0" w:space="0" w:color="auto"/>
            <w:right w:val="none" w:sz="0" w:space="0" w:color="auto"/>
          </w:divBdr>
        </w:div>
        <w:div w:id="1107966891">
          <w:marLeft w:val="0"/>
          <w:marRight w:val="0"/>
          <w:marTop w:val="0"/>
          <w:marBottom w:val="0"/>
          <w:divBdr>
            <w:top w:val="none" w:sz="0" w:space="0" w:color="auto"/>
            <w:left w:val="none" w:sz="0" w:space="0" w:color="auto"/>
            <w:bottom w:val="none" w:sz="0" w:space="0" w:color="auto"/>
            <w:right w:val="none" w:sz="0" w:space="0" w:color="auto"/>
          </w:divBdr>
        </w:div>
        <w:div w:id="610162203">
          <w:marLeft w:val="0"/>
          <w:marRight w:val="0"/>
          <w:marTop w:val="0"/>
          <w:marBottom w:val="0"/>
          <w:divBdr>
            <w:top w:val="none" w:sz="0" w:space="0" w:color="auto"/>
            <w:left w:val="none" w:sz="0" w:space="0" w:color="auto"/>
            <w:bottom w:val="none" w:sz="0" w:space="0" w:color="auto"/>
            <w:right w:val="none" w:sz="0" w:space="0" w:color="auto"/>
          </w:divBdr>
        </w:div>
        <w:div w:id="1889149244">
          <w:marLeft w:val="0"/>
          <w:marRight w:val="0"/>
          <w:marTop w:val="0"/>
          <w:marBottom w:val="0"/>
          <w:divBdr>
            <w:top w:val="none" w:sz="0" w:space="0" w:color="auto"/>
            <w:left w:val="none" w:sz="0" w:space="0" w:color="auto"/>
            <w:bottom w:val="none" w:sz="0" w:space="0" w:color="auto"/>
            <w:right w:val="none" w:sz="0" w:space="0" w:color="auto"/>
          </w:divBdr>
        </w:div>
        <w:div w:id="151458424">
          <w:marLeft w:val="0"/>
          <w:marRight w:val="0"/>
          <w:marTop w:val="0"/>
          <w:marBottom w:val="0"/>
          <w:divBdr>
            <w:top w:val="none" w:sz="0" w:space="0" w:color="auto"/>
            <w:left w:val="none" w:sz="0" w:space="0" w:color="auto"/>
            <w:bottom w:val="none" w:sz="0" w:space="0" w:color="auto"/>
            <w:right w:val="none" w:sz="0" w:space="0" w:color="auto"/>
          </w:divBdr>
        </w:div>
        <w:div w:id="306667814">
          <w:marLeft w:val="0"/>
          <w:marRight w:val="0"/>
          <w:marTop w:val="0"/>
          <w:marBottom w:val="0"/>
          <w:divBdr>
            <w:top w:val="none" w:sz="0" w:space="0" w:color="auto"/>
            <w:left w:val="none" w:sz="0" w:space="0" w:color="auto"/>
            <w:bottom w:val="none" w:sz="0" w:space="0" w:color="auto"/>
            <w:right w:val="none" w:sz="0" w:space="0" w:color="auto"/>
          </w:divBdr>
        </w:div>
        <w:div w:id="474301724">
          <w:marLeft w:val="0"/>
          <w:marRight w:val="0"/>
          <w:marTop w:val="0"/>
          <w:marBottom w:val="0"/>
          <w:divBdr>
            <w:top w:val="none" w:sz="0" w:space="0" w:color="auto"/>
            <w:left w:val="none" w:sz="0" w:space="0" w:color="auto"/>
            <w:bottom w:val="none" w:sz="0" w:space="0" w:color="auto"/>
            <w:right w:val="none" w:sz="0" w:space="0" w:color="auto"/>
          </w:divBdr>
        </w:div>
        <w:div w:id="1591498900">
          <w:marLeft w:val="0"/>
          <w:marRight w:val="0"/>
          <w:marTop w:val="0"/>
          <w:marBottom w:val="0"/>
          <w:divBdr>
            <w:top w:val="none" w:sz="0" w:space="0" w:color="auto"/>
            <w:left w:val="none" w:sz="0" w:space="0" w:color="auto"/>
            <w:bottom w:val="none" w:sz="0" w:space="0" w:color="auto"/>
            <w:right w:val="none" w:sz="0" w:space="0" w:color="auto"/>
          </w:divBdr>
        </w:div>
        <w:div w:id="1154106770">
          <w:marLeft w:val="0"/>
          <w:marRight w:val="0"/>
          <w:marTop w:val="0"/>
          <w:marBottom w:val="0"/>
          <w:divBdr>
            <w:top w:val="none" w:sz="0" w:space="0" w:color="auto"/>
            <w:left w:val="none" w:sz="0" w:space="0" w:color="auto"/>
            <w:bottom w:val="none" w:sz="0" w:space="0" w:color="auto"/>
            <w:right w:val="none" w:sz="0" w:space="0" w:color="auto"/>
          </w:divBdr>
        </w:div>
        <w:div w:id="261381039">
          <w:marLeft w:val="0"/>
          <w:marRight w:val="0"/>
          <w:marTop w:val="0"/>
          <w:marBottom w:val="0"/>
          <w:divBdr>
            <w:top w:val="none" w:sz="0" w:space="0" w:color="auto"/>
            <w:left w:val="none" w:sz="0" w:space="0" w:color="auto"/>
            <w:bottom w:val="none" w:sz="0" w:space="0" w:color="auto"/>
            <w:right w:val="none" w:sz="0" w:space="0" w:color="auto"/>
          </w:divBdr>
        </w:div>
        <w:div w:id="1973902470">
          <w:marLeft w:val="0"/>
          <w:marRight w:val="0"/>
          <w:marTop w:val="0"/>
          <w:marBottom w:val="0"/>
          <w:divBdr>
            <w:top w:val="none" w:sz="0" w:space="0" w:color="auto"/>
            <w:left w:val="none" w:sz="0" w:space="0" w:color="auto"/>
            <w:bottom w:val="none" w:sz="0" w:space="0" w:color="auto"/>
            <w:right w:val="none" w:sz="0" w:space="0" w:color="auto"/>
          </w:divBdr>
        </w:div>
        <w:div w:id="493448942">
          <w:marLeft w:val="0"/>
          <w:marRight w:val="0"/>
          <w:marTop w:val="0"/>
          <w:marBottom w:val="0"/>
          <w:divBdr>
            <w:top w:val="none" w:sz="0" w:space="0" w:color="auto"/>
            <w:left w:val="none" w:sz="0" w:space="0" w:color="auto"/>
            <w:bottom w:val="none" w:sz="0" w:space="0" w:color="auto"/>
            <w:right w:val="none" w:sz="0" w:space="0" w:color="auto"/>
          </w:divBdr>
        </w:div>
        <w:div w:id="1495148193">
          <w:marLeft w:val="0"/>
          <w:marRight w:val="0"/>
          <w:marTop w:val="0"/>
          <w:marBottom w:val="0"/>
          <w:divBdr>
            <w:top w:val="none" w:sz="0" w:space="0" w:color="auto"/>
            <w:left w:val="none" w:sz="0" w:space="0" w:color="auto"/>
            <w:bottom w:val="none" w:sz="0" w:space="0" w:color="auto"/>
            <w:right w:val="none" w:sz="0" w:space="0" w:color="auto"/>
          </w:divBdr>
        </w:div>
        <w:div w:id="2011175442">
          <w:marLeft w:val="0"/>
          <w:marRight w:val="0"/>
          <w:marTop w:val="0"/>
          <w:marBottom w:val="0"/>
          <w:divBdr>
            <w:top w:val="none" w:sz="0" w:space="0" w:color="auto"/>
            <w:left w:val="none" w:sz="0" w:space="0" w:color="auto"/>
            <w:bottom w:val="none" w:sz="0" w:space="0" w:color="auto"/>
            <w:right w:val="none" w:sz="0" w:space="0" w:color="auto"/>
          </w:divBdr>
        </w:div>
        <w:div w:id="1169903862">
          <w:marLeft w:val="0"/>
          <w:marRight w:val="0"/>
          <w:marTop w:val="0"/>
          <w:marBottom w:val="0"/>
          <w:divBdr>
            <w:top w:val="none" w:sz="0" w:space="0" w:color="auto"/>
            <w:left w:val="none" w:sz="0" w:space="0" w:color="auto"/>
            <w:bottom w:val="none" w:sz="0" w:space="0" w:color="auto"/>
            <w:right w:val="none" w:sz="0" w:space="0" w:color="auto"/>
          </w:divBdr>
        </w:div>
        <w:div w:id="433748567">
          <w:marLeft w:val="0"/>
          <w:marRight w:val="0"/>
          <w:marTop w:val="0"/>
          <w:marBottom w:val="0"/>
          <w:divBdr>
            <w:top w:val="none" w:sz="0" w:space="0" w:color="auto"/>
            <w:left w:val="none" w:sz="0" w:space="0" w:color="auto"/>
            <w:bottom w:val="none" w:sz="0" w:space="0" w:color="auto"/>
            <w:right w:val="none" w:sz="0" w:space="0" w:color="auto"/>
          </w:divBdr>
        </w:div>
        <w:div w:id="66391587">
          <w:marLeft w:val="0"/>
          <w:marRight w:val="0"/>
          <w:marTop w:val="0"/>
          <w:marBottom w:val="0"/>
          <w:divBdr>
            <w:top w:val="none" w:sz="0" w:space="0" w:color="auto"/>
            <w:left w:val="none" w:sz="0" w:space="0" w:color="auto"/>
            <w:bottom w:val="none" w:sz="0" w:space="0" w:color="auto"/>
            <w:right w:val="none" w:sz="0" w:space="0" w:color="auto"/>
          </w:divBdr>
        </w:div>
        <w:div w:id="1830515708">
          <w:marLeft w:val="0"/>
          <w:marRight w:val="0"/>
          <w:marTop w:val="0"/>
          <w:marBottom w:val="0"/>
          <w:divBdr>
            <w:top w:val="none" w:sz="0" w:space="0" w:color="auto"/>
            <w:left w:val="none" w:sz="0" w:space="0" w:color="auto"/>
            <w:bottom w:val="none" w:sz="0" w:space="0" w:color="auto"/>
            <w:right w:val="none" w:sz="0" w:space="0" w:color="auto"/>
          </w:divBdr>
        </w:div>
        <w:div w:id="1142693952">
          <w:marLeft w:val="0"/>
          <w:marRight w:val="0"/>
          <w:marTop w:val="0"/>
          <w:marBottom w:val="0"/>
          <w:divBdr>
            <w:top w:val="none" w:sz="0" w:space="0" w:color="auto"/>
            <w:left w:val="none" w:sz="0" w:space="0" w:color="auto"/>
            <w:bottom w:val="none" w:sz="0" w:space="0" w:color="auto"/>
            <w:right w:val="none" w:sz="0" w:space="0" w:color="auto"/>
          </w:divBdr>
        </w:div>
        <w:div w:id="1520924283">
          <w:marLeft w:val="0"/>
          <w:marRight w:val="0"/>
          <w:marTop w:val="0"/>
          <w:marBottom w:val="0"/>
          <w:divBdr>
            <w:top w:val="none" w:sz="0" w:space="0" w:color="auto"/>
            <w:left w:val="none" w:sz="0" w:space="0" w:color="auto"/>
            <w:bottom w:val="none" w:sz="0" w:space="0" w:color="auto"/>
            <w:right w:val="none" w:sz="0" w:space="0" w:color="auto"/>
          </w:divBdr>
        </w:div>
        <w:div w:id="72898974">
          <w:marLeft w:val="0"/>
          <w:marRight w:val="0"/>
          <w:marTop w:val="0"/>
          <w:marBottom w:val="0"/>
          <w:divBdr>
            <w:top w:val="none" w:sz="0" w:space="0" w:color="auto"/>
            <w:left w:val="none" w:sz="0" w:space="0" w:color="auto"/>
            <w:bottom w:val="none" w:sz="0" w:space="0" w:color="auto"/>
            <w:right w:val="none" w:sz="0" w:space="0" w:color="auto"/>
          </w:divBdr>
        </w:div>
        <w:div w:id="398871264">
          <w:marLeft w:val="0"/>
          <w:marRight w:val="0"/>
          <w:marTop w:val="0"/>
          <w:marBottom w:val="0"/>
          <w:divBdr>
            <w:top w:val="none" w:sz="0" w:space="0" w:color="auto"/>
            <w:left w:val="none" w:sz="0" w:space="0" w:color="auto"/>
            <w:bottom w:val="none" w:sz="0" w:space="0" w:color="auto"/>
            <w:right w:val="none" w:sz="0" w:space="0" w:color="auto"/>
          </w:divBdr>
        </w:div>
        <w:div w:id="93482087">
          <w:marLeft w:val="0"/>
          <w:marRight w:val="0"/>
          <w:marTop w:val="0"/>
          <w:marBottom w:val="0"/>
          <w:divBdr>
            <w:top w:val="none" w:sz="0" w:space="0" w:color="auto"/>
            <w:left w:val="none" w:sz="0" w:space="0" w:color="auto"/>
            <w:bottom w:val="none" w:sz="0" w:space="0" w:color="auto"/>
            <w:right w:val="none" w:sz="0" w:space="0" w:color="auto"/>
          </w:divBdr>
        </w:div>
        <w:div w:id="1124618897">
          <w:marLeft w:val="0"/>
          <w:marRight w:val="0"/>
          <w:marTop w:val="0"/>
          <w:marBottom w:val="0"/>
          <w:divBdr>
            <w:top w:val="none" w:sz="0" w:space="0" w:color="auto"/>
            <w:left w:val="none" w:sz="0" w:space="0" w:color="auto"/>
            <w:bottom w:val="none" w:sz="0" w:space="0" w:color="auto"/>
            <w:right w:val="none" w:sz="0" w:space="0" w:color="auto"/>
          </w:divBdr>
        </w:div>
        <w:div w:id="572423895">
          <w:marLeft w:val="0"/>
          <w:marRight w:val="0"/>
          <w:marTop w:val="0"/>
          <w:marBottom w:val="0"/>
          <w:divBdr>
            <w:top w:val="none" w:sz="0" w:space="0" w:color="auto"/>
            <w:left w:val="none" w:sz="0" w:space="0" w:color="auto"/>
            <w:bottom w:val="none" w:sz="0" w:space="0" w:color="auto"/>
            <w:right w:val="none" w:sz="0" w:space="0" w:color="auto"/>
          </w:divBdr>
        </w:div>
        <w:div w:id="1026102720">
          <w:marLeft w:val="0"/>
          <w:marRight w:val="0"/>
          <w:marTop w:val="0"/>
          <w:marBottom w:val="0"/>
          <w:divBdr>
            <w:top w:val="none" w:sz="0" w:space="0" w:color="auto"/>
            <w:left w:val="none" w:sz="0" w:space="0" w:color="auto"/>
            <w:bottom w:val="none" w:sz="0" w:space="0" w:color="auto"/>
            <w:right w:val="none" w:sz="0" w:space="0" w:color="auto"/>
          </w:divBdr>
        </w:div>
        <w:div w:id="12999138">
          <w:marLeft w:val="0"/>
          <w:marRight w:val="0"/>
          <w:marTop w:val="0"/>
          <w:marBottom w:val="0"/>
          <w:divBdr>
            <w:top w:val="none" w:sz="0" w:space="0" w:color="auto"/>
            <w:left w:val="none" w:sz="0" w:space="0" w:color="auto"/>
            <w:bottom w:val="none" w:sz="0" w:space="0" w:color="auto"/>
            <w:right w:val="none" w:sz="0" w:space="0" w:color="auto"/>
          </w:divBdr>
        </w:div>
        <w:div w:id="1519805148">
          <w:marLeft w:val="0"/>
          <w:marRight w:val="0"/>
          <w:marTop w:val="0"/>
          <w:marBottom w:val="0"/>
          <w:divBdr>
            <w:top w:val="none" w:sz="0" w:space="0" w:color="auto"/>
            <w:left w:val="none" w:sz="0" w:space="0" w:color="auto"/>
            <w:bottom w:val="none" w:sz="0" w:space="0" w:color="auto"/>
            <w:right w:val="none" w:sz="0" w:space="0" w:color="auto"/>
          </w:divBdr>
        </w:div>
        <w:div w:id="729116534">
          <w:marLeft w:val="0"/>
          <w:marRight w:val="0"/>
          <w:marTop w:val="0"/>
          <w:marBottom w:val="0"/>
          <w:divBdr>
            <w:top w:val="none" w:sz="0" w:space="0" w:color="auto"/>
            <w:left w:val="none" w:sz="0" w:space="0" w:color="auto"/>
            <w:bottom w:val="none" w:sz="0" w:space="0" w:color="auto"/>
            <w:right w:val="none" w:sz="0" w:space="0" w:color="auto"/>
          </w:divBdr>
        </w:div>
        <w:div w:id="986208658">
          <w:marLeft w:val="0"/>
          <w:marRight w:val="0"/>
          <w:marTop w:val="0"/>
          <w:marBottom w:val="0"/>
          <w:divBdr>
            <w:top w:val="none" w:sz="0" w:space="0" w:color="auto"/>
            <w:left w:val="none" w:sz="0" w:space="0" w:color="auto"/>
            <w:bottom w:val="none" w:sz="0" w:space="0" w:color="auto"/>
            <w:right w:val="none" w:sz="0" w:space="0" w:color="auto"/>
          </w:divBdr>
        </w:div>
        <w:div w:id="1550678997">
          <w:marLeft w:val="0"/>
          <w:marRight w:val="0"/>
          <w:marTop w:val="0"/>
          <w:marBottom w:val="0"/>
          <w:divBdr>
            <w:top w:val="none" w:sz="0" w:space="0" w:color="auto"/>
            <w:left w:val="none" w:sz="0" w:space="0" w:color="auto"/>
            <w:bottom w:val="none" w:sz="0" w:space="0" w:color="auto"/>
            <w:right w:val="none" w:sz="0" w:space="0" w:color="auto"/>
          </w:divBdr>
        </w:div>
        <w:div w:id="1376735921">
          <w:marLeft w:val="0"/>
          <w:marRight w:val="0"/>
          <w:marTop w:val="0"/>
          <w:marBottom w:val="0"/>
          <w:divBdr>
            <w:top w:val="none" w:sz="0" w:space="0" w:color="auto"/>
            <w:left w:val="none" w:sz="0" w:space="0" w:color="auto"/>
            <w:bottom w:val="none" w:sz="0" w:space="0" w:color="auto"/>
            <w:right w:val="none" w:sz="0" w:space="0" w:color="auto"/>
          </w:divBdr>
        </w:div>
        <w:div w:id="1698459636">
          <w:marLeft w:val="0"/>
          <w:marRight w:val="0"/>
          <w:marTop w:val="0"/>
          <w:marBottom w:val="0"/>
          <w:divBdr>
            <w:top w:val="none" w:sz="0" w:space="0" w:color="auto"/>
            <w:left w:val="none" w:sz="0" w:space="0" w:color="auto"/>
            <w:bottom w:val="none" w:sz="0" w:space="0" w:color="auto"/>
            <w:right w:val="none" w:sz="0" w:space="0" w:color="auto"/>
          </w:divBdr>
        </w:div>
        <w:div w:id="256135986">
          <w:marLeft w:val="0"/>
          <w:marRight w:val="0"/>
          <w:marTop w:val="0"/>
          <w:marBottom w:val="0"/>
          <w:divBdr>
            <w:top w:val="none" w:sz="0" w:space="0" w:color="auto"/>
            <w:left w:val="none" w:sz="0" w:space="0" w:color="auto"/>
            <w:bottom w:val="none" w:sz="0" w:space="0" w:color="auto"/>
            <w:right w:val="none" w:sz="0" w:space="0" w:color="auto"/>
          </w:divBdr>
        </w:div>
        <w:div w:id="865019149">
          <w:marLeft w:val="0"/>
          <w:marRight w:val="0"/>
          <w:marTop w:val="0"/>
          <w:marBottom w:val="0"/>
          <w:divBdr>
            <w:top w:val="none" w:sz="0" w:space="0" w:color="auto"/>
            <w:left w:val="none" w:sz="0" w:space="0" w:color="auto"/>
            <w:bottom w:val="none" w:sz="0" w:space="0" w:color="auto"/>
            <w:right w:val="none" w:sz="0" w:space="0" w:color="auto"/>
          </w:divBdr>
        </w:div>
        <w:div w:id="2136869816">
          <w:marLeft w:val="0"/>
          <w:marRight w:val="0"/>
          <w:marTop w:val="0"/>
          <w:marBottom w:val="0"/>
          <w:divBdr>
            <w:top w:val="none" w:sz="0" w:space="0" w:color="auto"/>
            <w:left w:val="none" w:sz="0" w:space="0" w:color="auto"/>
            <w:bottom w:val="none" w:sz="0" w:space="0" w:color="auto"/>
            <w:right w:val="none" w:sz="0" w:space="0" w:color="auto"/>
          </w:divBdr>
        </w:div>
        <w:div w:id="520704215">
          <w:marLeft w:val="0"/>
          <w:marRight w:val="0"/>
          <w:marTop w:val="0"/>
          <w:marBottom w:val="0"/>
          <w:divBdr>
            <w:top w:val="none" w:sz="0" w:space="0" w:color="auto"/>
            <w:left w:val="none" w:sz="0" w:space="0" w:color="auto"/>
            <w:bottom w:val="none" w:sz="0" w:space="0" w:color="auto"/>
            <w:right w:val="none" w:sz="0" w:space="0" w:color="auto"/>
          </w:divBdr>
        </w:div>
        <w:div w:id="1532302213">
          <w:marLeft w:val="0"/>
          <w:marRight w:val="0"/>
          <w:marTop w:val="0"/>
          <w:marBottom w:val="0"/>
          <w:divBdr>
            <w:top w:val="none" w:sz="0" w:space="0" w:color="auto"/>
            <w:left w:val="none" w:sz="0" w:space="0" w:color="auto"/>
            <w:bottom w:val="none" w:sz="0" w:space="0" w:color="auto"/>
            <w:right w:val="none" w:sz="0" w:space="0" w:color="auto"/>
          </w:divBdr>
        </w:div>
        <w:div w:id="1901476255">
          <w:marLeft w:val="0"/>
          <w:marRight w:val="0"/>
          <w:marTop w:val="0"/>
          <w:marBottom w:val="0"/>
          <w:divBdr>
            <w:top w:val="none" w:sz="0" w:space="0" w:color="auto"/>
            <w:left w:val="none" w:sz="0" w:space="0" w:color="auto"/>
            <w:bottom w:val="none" w:sz="0" w:space="0" w:color="auto"/>
            <w:right w:val="none" w:sz="0" w:space="0" w:color="auto"/>
          </w:divBdr>
        </w:div>
        <w:div w:id="267278411">
          <w:marLeft w:val="0"/>
          <w:marRight w:val="0"/>
          <w:marTop w:val="0"/>
          <w:marBottom w:val="0"/>
          <w:divBdr>
            <w:top w:val="none" w:sz="0" w:space="0" w:color="auto"/>
            <w:left w:val="none" w:sz="0" w:space="0" w:color="auto"/>
            <w:bottom w:val="none" w:sz="0" w:space="0" w:color="auto"/>
            <w:right w:val="none" w:sz="0" w:space="0" w:color="auto"/>
          </w:divBdr>
        </w:div>
        <w:div w:id="1346592087">
          <w:marLeft w:val="0"/>
          <w:marRight w:val="0"/>
          <w:marTop w:val="0"/>
          <w:marBottom w:val="0"/>
          <w:divBdr>
            <w:top w:val="none" w:sz="0" w:space="0" w:color="auto"/>
            <w:left w:val="none" w:sz="0" w:space="0" w:color="auto"/>
            <w:bottom w:val="none" w:sz="0" w:space="0" w:color="auto"/>
            <w:right w:val="none" w:sz="0" w:space="0" w:color="auto"/>
          </w:divBdr>
        </w:div>
        <w:div w:id="77990447">
          <w:marLeft w:val="0"/>
          <w:marRight w:val="0"/>
          <w:marTop w:val="0"/>
          <w:marBottom w:val="0"/>
          <w:divBdr>
            <w:top w:val="none" w:sz="0" w:space="0" w:color="auto"/>
            <w:left w:val="none" w:sz="0" w:space="0" w:color="auto"/>
            <w:bottom w:val="none" w:sz="0" w:space="0" w:color="auto"/>
            <w:right w:val="none" w:sz="0" w:space="0" w:color="auto"/>
          </w:divBdr>
        </w:div>
        <w:div w:id="693574743">
          <w:marLeft w:val="0"/>
          <w:marRight w:val="0"/>
          <w:marTop w:val="0"/>
          <w:marBottom w:val="0"/>
          <w:divBdr>
            <w:top w:val="none" w:sz="0" w:space="0" w:color="auto"/>
            <w:left w:val="none" w:sz="0" w:space="0" w:color="auto"/>
            <w:bottom w:val="none" w:sz="0" w:space="0" w:color="auto"/>
            <w:right w:val="none" w:sz="0" w:space="0" w:color="auto"/>
          </w:divBdr>
        </w:div>
        <w:div w:id="1411928853">
          <w:marLeft w:val="0"/>
          <w:marRight w:val="0"/>
          <w:marTop w:val="0"/>
          <w:marBottom w:val="0"/>
          <w:divBdr>
            <w:top w:val="none" w:sz="0" w:space="0" w:color="auto"/>
            <w:left w:val="none" w:sz="0" w:space="0" w:color="auto"/>
            <w:bottom w:val="none" w:sz="0" w:space="0" w:color="auto"/>
            <w:right w:val="none" w:sz="0" w:space="0" w:color="auto"/>
          </w:divBdr>
        </w:div>
        <w:div w:id="1877155359">
          <w:marLeft w:val="0"/>
          <w:marRight w:val="0"/>
          <w:marTop w:val="0"/>
          <w:marBottom w:val="0"/>
          <w:divBdr>
            <w:top w:val="none" w:sz="0" w:space="0" w:color="auto"/>
            <w:left w:val="none" w:sz="0" w:space="0" w:color="auto"/>
            <w:bottom w:val="none" w:sz="0" w:space="0" w:color="auto"/>
            <w:right w:val="none" w:sz="0" w:space="0" w:color="auto"/>
          </w:divBdr>
        </w:div>
        <w:div w:id="375591489">
          <w:marLeft w:val="0"/>
          <w:marRight w:val="0"/>
          <w:marTop w:val="0"/>
          <w:marBottom w:val="0"/>
          <w:divBdr>
            <w:top w:val="none" w:sz="0" w:space="0" w:color="auto"/>
            <w:left w:val="none" w:sz="0" w:space="0" w:color="auto"/>
            <w:bottom w:val="none" w:sz="0" w:space="0" w:color="auto"/>
            <w:right w:val="none" w:sz="0" w:space="0" w:color="auto"/>
          </w:divBdr>
        </w:div>
        <w:div w:id="1597593181">
          <w:marLeft w:val="0"/>
          <w:marRight w:val="0"/>
          <w:marTop w:val="0"/>
          <w:marBottom w:val="0"/>
          <w:divBdr>
            <w:top w:val="none" w:sz="0" w:space="0" w:color="auto"/>
            <w:left w:val="none" w:sz="0" w:space="0" w:color="auto"/>
            <w:bottom w:val="none" w:sz="0" w:space="0" w:color="auto"/>
            <w:right w:val="none" w:sz="0" w:space="0" w:color="auto"/>
          </w:divBdr>
        </w:div>
        <w:div w:id="1165900203">
          <w:marLeft w:val="0"/>
          <w:marRight w:val="0"/>
          <w:marTop w:val="0"/>
          <w:marBottom w:val="0"/>
          <w:divBdr>
            <w:top w:val="none" w:sz="0" w:space="0" w:color="auto"/>
            <w:left w:val="none" w:sz="0" w:space="0" w:color="auto"/>
            <w:bottom w:val="none" w:sz="0" w:space="0" w:color="auto"/>
            <w:right w:val="none" w:sz="0" w:space="0" w:color="auto"/>
          </w:divBdr>
        </w:div>
        <w:div w:id="1619557845">
          <w:marLeft w:val="0"/>
          <w:marRight w:val="0"/>
          <w:marTop w:val="0"/>
          <w:marBottom w:val="0"/>
          <w:divBdr>
            <w:top w:val="none" w:sz="0" w:space="0" w:color="auto"/>
            <w:left w:val="none" w:sz="0" w:space="0" w:color="auto"/>
            <w:bottom w:val="none" w:sz="0" w:space="0" w:color="auto"/>
            <w:right w:val="none" w:sz="0" w:space="0" w:color="auto"/>
          </w:divBdr>
        </w:div>
        <w:div w:id="2028092824">
          <w:marLeft w:val="0"/>
          <w:marRight w:val="0"/>
          <w:marTop w:val="0"/>
          <w:marBottom w:val="0"/>
          <w:divBdr>
            <w:top w:val="none" w:sz="0" w:space="0" w:color="auto"/>
            <w:left w:val="none" w:sz="0" w:space="0" w:color="auto"/>
            <w:bottom w:val="none" w:sz="0" w:space="0" w:color="auto"/>
            <w:right w:val="none" w:sz="0" w:space="0" w:color="auto"/>
          </w:divBdr>
        </w:div>
        <w:div w:id="2146661385">
          <w:marLeft w:val="0"/>
          <w:marRight w:val="0"/>
          <w:marTop w:val="0"/>
          <w:marBottom w:val="0"/>
          <w:divBdr>
            <w:top w:val="none" w:sz="0" w:space="0" w:color="auto"/>
            <w:left w:val="none" w:sz="0" w:space="0" w:color="auto"/>
            <w:bottom w:val="none" w:sz="0" w:space="0" w:color="auto"/>
            <w:right w:val="none" w:sz="0" w:space="0" w:color="auto"/>
          </w:divBdr>
        </w:div>
        <w:div w:id="498885311">
          <w:marLeft w:val="0"/>
          <w:marRight w:val="0"/>
          <w:marTop w:val="0"/>
          <w:marBottom w:val="0"/>
          <w:divBdr>
            <w:top w:val="none" w:sz="0" w:space="0" w:color="auto"/>
            <w:left w:val="none" w:sz="0" w:space="0" w:color="auto"/>
            <w:bottom w:val="none" w:sz="0" w:space="0" w:color="auto"/>
            <w:right w:val="none" w:sz="0" w:space="0" w:color="auto"/>
          </w:divBdr>
        </w:div>
        <w:div w:id="1452552241">
          <w:marLeft w:val="0"/>
          <w:marRight w:val="0"/>
          <w:marTop w:val="0"/>
          <w:marBottom w:val="0"/>
          <w:divBdr>
            <w:top w:val="none" w:sz="0" w:space="0" w:color="auto"/>
            <w:left w:val="none" w:sz="0" w:space="0" w:color="auto"/>
            <w:bottom w:val="none" w:sz="0" w:space="0" w:color="auto"/>
            <w:right w:val="none" w:sz="0" w:space="0" w:color="auto"/>
          </w:divBdr>
        </w:div>
        <w:div w:id="1356542839">
          <w:marLeft w:val="0"/>
          <w:marRight w:val="0"/>
          <w:marTop w:val="0"/>
          <w:marBottom w:val="0"/>
          <w:divBdr>
            <w:top w:val="none" w:sz="0" w:space="0" w:color="auto"/>
            <w:left w:val="none" w:sz="0" w:space="0" w:color="auto"/>
            <w:bottom w:val="none" w:sz="0" w:space="0" w:color="auto"/>
            <w:right w:val="none" w:sz="0" w:space="0" w:color="auto"/>
          </w:divBdr>
        </w:div>
        <w:div w:id="2117171233">
          <w:marLeft w:val="0"/>
          <w:marRight w:val="0"/>
          <w:marTop w:val="0"/>
          <w:marBottom w:val="0"/>
          <w:divBdr>
            <w:top w:val="none" w:sz="0" w:space="0" w:color="auto"/>
            <w:left w:val="none" w:sz="0" w:space="0" w:color="auto"/>
            <w:bottom w:val="none" w:sz="0" w:space="0" w:color="auto"/>
            <w:right w:val="none" w:sz="0" w:space="0" w:color="auto"/>
          </w:divBdr>
        </w:div>
        <w:div w:id="1010840780">
          <w:marLeft w:val="0"/>
          <w:marRight w:val="0"/>
          <w:marTop w:val="0"/>
          <w:marBottom w:val="0"/>
          <w:divBdr>
            <w:top w:val="none" w:sz="0" w:space="0" w:color="auto"/>
            <w:left w:val="none" w:sz="0" w:space="0" w:color="auto"/>
            <w:bottom w:val="none" w:sz="0" w:space="0" w:color="auto"/>
            <w:right w:val="none" w:sz="0" w:space="0" w:color="auto"/>
          </w:divBdr>
        </w:div>
        <w:div w:id="318267209">
          <w:marLeft w:val="0"/>
          <w:marRight w:val="0"/>
          <w:marTop w:val="0"/>
          <w:marBottom w:val="0"/>
          <w:divBdr>
            <w:top w:val="none" w:sz="0" w:space="0" w:color="auto"/>
            <w:left w:val="none" w:sz="0" w:space="0" w:color="auto"/>
            <w:bottom w:val="none" w:sz="0" w:space="0" w:color="auto"/>
            <w:right w:val="none" w:sz="0" w:space="0" w:color="auto"/>
          </w:divBdr>
        </w:div>
        <w:div w:id="647171093">
          <w:marLeft w:val="0"/>
          <w:marRight w:val="0"/>
          <w:marTop w:val="0"/>
          <w:marBottom w:val="0"/>
          <w:divBdr>
            <w:top w:val="none" w:sz="0" w:space="0" w:color="auto"/>
            <w:left w:val="none" w:sz="0" w:space="0" w:color="auto"/>
            <w:bottom w:val="none" w:sz="0" w:space="0" w:color="auto"/>
            <w:right w:val="none" w:sz="0" w:space="0" w:color="auto"/>
          </w:divBdr>
        </w:div>
        <w:div w:id="322589363">
          <w:marLeft w:val="0"/>
          <w:marRight w:val="0"/>
          <w:marTop w:val="0"/>
          <w:marBottom w:val="0"/>
          <w:divBdr>
            <w:top w:val="none" w:sz="0" w:space="0" w:color="auto"/>
            <w:left w:val="none" w:sz="0" w:space="0" w:color="auto"/>
            <w:bottom w:val="none" w:sz="0" w:space="0" w:color="auto"/>
            <w:right w:val="none" w:sz="0" w:space="0" w:color="auto"/>
          </w:divBdr>
        </w:div>
        <w:div w:id="1246961876">
          <w:marLeft w:val="0"/>
          <w:marRight w:val="0"/>
          <w:marTop w:val="0"/>
          <w:marBottom w:val="0"/>
          <w:divBdr>
            <w:top w:val="none" w:sz="0" w:space="0" w:color="auto"/>
            <w:left w:val="none" w:sz="0" w:space="0" w:color="auto"/>
            <w:bottom w:val="none" w:sz="0" w:space="0" w:color="auto"/>
            <w:right w:val="none" w:sz="0" w:space="0" w:color="auto"/>
          </w:divBdr>
        </w:div>
        <w:div w:id="1692339499">
          <w:marLeft w:val="0"/>
          <w:marRight w:val="0"/>
          <w:marTop w:val="0"/>
          <w:marBottom w:val="0"/>
          <w:divBdr>
            <w:top w:val="none" w:sz="0" w:space="0" w:color="auto"/>
            <w:left w:val="none" w:sz="0" w:space="0" w:color="auto"/>
            <w:bottom w:val="none" w:sz="0" w:space="0" w:color="auto"/>
            <w:right w:val="none" w:sz="0" w:space="0" w:color="auto"/>
          </w:divBdr>
        </w:div>
        <w:div w:id="890849203">
          <w:marLeft w:val="0"/>
          <w:marRight w:val="0"/>
          <w:marTop w:val="0"/>
          <w:marBottom w:val="0"/>
          <w:divBdr>
            <w:top w:val="none" w:sz="0" w:space="0" w:color="auto"/>
            <w:left w:val="none" w:sz="0" w:space="0" w:color="auto"/>
            <w:bottom w:val="none" w:sz="0" w:space="0" w:color="auto"/>
            <w:right w:val="none" w:sz="0" w:space="0" w:color="auto"/>
          </w:divBdr>
        </w:div>
        <w:div w:id="720060252">
          <w:marLeft w:val="0"/>
          <w:marRight w:val="0"/>
          <w:marTop w:val="0"/>
          <w:marBottom w:val="0"/>
          <w:divBdr>
            <w:top w:val="none" w:sz="0" w:space="0" w:color="auto"/>
            <w:left w:val="none" w:sz="0" w:space="0" w:color="auto"/>
            <w:bottom w:val="none" w:sz="0" w:space="0" w:color="auto"/>
            <w:right w:val="none" w:sz="0" w:space="0" w:color="auto"/>
          </w:divBdr>
        </w:div>
        <w:div w:id="1063336590">
          <w:marLeft w:val="0"/>
          <w:marRight w:val="0"/>
          <w:marTop w:val="0"/>
          <w:marBottom w:val="0"/>
          <w:divBdr>
            <w:top w:val="none" w:sz="0" w:space="0" w:color="auto"/>
            <w:left w:val="none" w:sz="0" w:space="0" w:color="auto"/>
            <w:bottom w:val="none" w:sz="0" w:space="0" w:color="auto"/>
            <w:right w:val="none" w:sz="0" w:space="0" w:color="auto"/>
          </w:divBdr>
        </w:div>
        <w:div w:id="1759672312">
          <w:marLeft w:val="0"/>
          <w:marRight w:val="0"/>
          <w:marTop w:val="0"/>
          <w:marBottom w:val="0"/>
          <w:divBdr>
            <w:top w:val="none" w:sz="0" w:space="0" w:color="auto"/>
            <w:left w:val="none" w:sz="0" w:space="0" w:color="auto"/>
            <w:bottom w:val="none" w:sz="0" w:space="0" w:color="auto"/>
            <w:right w:val="none" w:sz="0" w:space="0" w:color="auto"/>
          </w:divBdr>
        </w:div>
        <w:div w:id="350883383">
          <w:marLeft w:val="0"/>
          <w:marRight w:val="0"/>
          <w:marTop w:val="0"/>
          <w:marBottom w:val="0"/>
          <w:divBdr>
            <w:top w:val="none" w:sz="0" w:space="0" w:color="auto"/>
            <w:left w:val="none" w:sz="0" w:space="0" w:color="auto"/>
            <w:bottom w:val="none" w:sz="0" w:space="0" w:color="auto"/>
            <w:right w:val="none" w:sz="0" w:space="0" w:color="auto"/>
          </w:divBdr>
        </w:div>
        <w:div w:id="1711294744">
          <w:marLeft w:val="0"/>
          <w:marRight w:val="0"/>
          <w:marTop w:val="0"/>
          <w:marBottom w:val="0"/>
          <w:divBdr>
            <w:top w:val="none" w:sz="0" w:space="0" w:color="auto"/>
            <w:left w:val="none" w:sz="0" w:space="0" w:color="auto"/>
            <w:bottom w:val="none" w:sz="0" w:space="0" w:color="auto"/>
            <w:right w:val="none" w:sz="0" w:space="0" w:color="auto"/>
          </w:divBdr>
        </w:div>
        <w:div w:id="822043436">
          <w:marLeft w:val="0"/>
          <w:marRight w:val="0"/>
          <w:marTop w:val="0"/>
          <w:marBottom w:val="0"/>
          <w:divBdr>
            <w:top w:val="none" w:sz="0" w:space="0" w:color="auto"/>
            <w:left w:val="none" w:sz="0" w:space="0" w:color="auto"/>
            <w:bottom w:val="none" w:sz="0" w:space="0" w:color="auto"/>
            <w:right w:val="none" w:sz="0" w:space="0" w:color="auto"/>
          </w:divBdr>
        </w:div>
        <w:div w:id="1163397177">
          <w:marLeft w:val="0"/>
          <w:marRight w:val="0"/>
          <w:marTop w:val="0"/>
          <w:marBottom w:val="0"/>
          <w:divBdr>
            <w:top w:val="none" w:sz="0" w:space="0" w:color="auto"/>
            <w:left w:val="none" w:sz="0" w:space="0" w:color="auto"/>
            <w:bottom w:val="none" w:sz="0" w:space="0" w:color="auto"/>
            <w:right w:val="none" w:sz="0" w:space="0" w:color="auto"/>
          </w:divBdr>
        </w:div>
        <w:div w:id="112329191">
          <w:marLeft w:val="0"/>
          <w:marRight w:val="0"/>
          <w:marTop w:val="0"/>
          <w:marBottom w:val="0"/>
          <w:divBdr>
            <w:top w:val="none" w:sz="0" w:space="0" w:color="auto"/>
            <w:left w:val="none" w:sz="0" w:space="0" w:color="auto"/>
            <w:bottom w:val="none" w:sz="0" w:space="0" w:color="auto"/>
            <w:right w:val="none" w:sz="0" w:space="0" w:color="auto"/>
          </w:divBdr>
        </w:div>
        <w:div w:id="1897624515">
          <w:marLeft w:val="0"/>
          <w:marRight w:val="0"/>
          <w:marTop w:val="0"/>
          <w:marBottom w:val="0"/>
          <w:divBdr>
            <w:top w:val="none" w:sz="0" w:space="0" w:color="auto"/>
            <w:left w:val="none" w:sz="0" w:space="0" w:color="auto"/>
            <w:bottom w:val="none" w:sz="0" w:space="0" w:color="auto"/>
            <w:right w:val="none" w:sz="0" w:space="0" w:color="auto"/>
          </w:divBdr>
        </w:div>
        <w:div w:id="503083372">
          <w:marLeft w:val="0"/>
          <w:marRight w:val="0"/>
          <w:marTop w:val="0"/>
          <w:marBottom w:val="0"/>
          <w:divBdr>
            <w:top w:val="none" w:sz="0" w:space="0" w:color="auto"/>
            <w:left w:val="none" w:sz="0" w:space="0" w:color="auto"/>
            <w:bottom w:val="none" w:sz="0" w:space="0" w:color="auto"/>
            <w:right w:val="none" w:sz="0" w:space="0" w:color="auto"/>
          </w:divBdr>
        </w:div>
        <w:div w:id="1903756726">
          <w:marLeft w:val="0"/>
          <w:marRight w:val="0"/>
          <w:marTop w:val="0"/>
          <w:marBottom w:val="0"/>
          <w:divBdr>
            <w:top w:val="none" w:sz="0" w:space="0" w:color="auto"/>
            <w:left w:val="none" w:sz="0" w:space="0" w:color="auto"/>
            <w:bottom w:val="none" w:sz="0" w:space="0" w:color="auto"/>
            <w:right w:val="none" w:sz="0" w:space="0" w:color="auto"/>
          </w:divBdr>
        </w:div>
        <w:div w:id="506870563">
          <w:marLeft w:val="0"/>
          <w:marRight w:val="0"/>
          <w:marTop w:val="0"/>
          <w:marBottom w:val="0"/>
          <w:divBdr>
            <w:top w:val="none" w:sz="0" w:space="0" w:color="auto"/>
            <w:left w:val="none" w:sz="0" w:space="0" w:color="auto"/>
            <w:bottom w:val="none" w:sz="0" w:space="0" w:color="auto"/>
            <w:right w:val="none" w:sz="0" w:space="0" w:color="auto"/>
          </w:divBdr>
        </w:div>
        <w:div w:id="1331560777">
          <w:marLeft w:val="0"/>
          <w:marRight w:val="0"/>
          <w:marTop w:val="0"/>
          <w:marBottom w:val="0"/>
          <w:divBdr>
            <w:top w:val="none" w:sz="0" w:space="0" w:color="auto"/>
            <w:left w:val="none" w:sz="0" w:space="0" w:color="auto"/>
            <w:bottom w:val="none" w:sz="0" w:space="0" w:color="auto"/>
            <w:right w:val="none" w:sz="0" w:space="0" w:color="auto"/>
          </w:divBdr>
        </w:div>
        <w:div w:id="1189485838">
          <w:marLeft w:val="0"/>
          <w:marRight w:val="0"/>
          <w:marTop w:val="0"/>
          <w:marBottom w:val="0"/>
          <w:divBdr>
            <w:top w:val="none" w:sz="0" w:space="0" w:color="auto"/>
            <w:left w:val="none" w:sz="0" w:space="0" w:color="auto"/>
            <w:bottom w:val="none" w:sz="0" w:space="0" w:color="auto"/>
            <w:right w:val="none" w:sz="0" w:space="0" w:color="auto"/>
          </w:divBdr>
        </w:div>
        <w:div w:id="969432130">
          <w:marLeft w:val="0"/>
          <w:marRight w:val="0"/>
          <w:marTop w:val="0"/>
          <w:marBottom w:val="0"/>
          <w:divBdr>
            <w:top w:val="none" w:sz="0" w:space="0" w:color="auto"/>
            <w:left w:val="none" w:sz="0" w:space="0" w:color="auto"/>
            <w:bottom w:val="none" w:sz="0" w:space="0" w:color="auto"/>
            <w:right w:val="none" w:sz="0" w:space="0" w:color="auto"/>
          </w:divBdr>
        </w:div>
        <w:div w:id="2109734922">
          <w:marLeft w:val="0"/>
          <w:marRight w:val="0"/>
          <w:marTop w:val="0"/>
          <w:marBottom w:val="0"/>
          <w:divBdr>
            <w:top w:val="none" w:sz="0" w:space="0" w:color="auto"/>
            <w:left w:val="none" w:sz="0" w:space="0" w:color="auto"/>
            <w:bottom w:val="none" w:sz="0" w:space="0" w:color="auto"/>
            <w:right w:val="none" w:sz="0" w:space="0" w:color="auto"/>
          </w:divBdr>
        </w:div>
        <w:div w:id="30764649">
          <w:marLeft w:val="0"/>
          <w:marRight w:val="0"/>
          <w:marTop w:val="0"/>
          <w:marBottom w:val="0"/>
          <w:divBdr>
            <w:top w:val="none" w:sz="0" w:space="0" w:color="auto"/>
            <w:left w:val="none" w:sz="0" w:space="0" w:color="auto"/>
            <w:bottom w:val="none" w:sz="0" w:space="0" w:color="auto"/>
            <w:right w:val="none" w:sz="0" w:space="0" w:color="auto"/>
          </w:divBdr>
        </w:div>
        <w:div w:id="1553154389">
          <w:marLeft w:val="0"/>
          <w:marRight w:val="0"/>
          <w:marTop w:val="0"/>
          <w:marBottom w:val="0"/>
          <w:divBdr>
            <w:top w:val="none" w:sz="0" w:space="0" w:color="auto"/>
            <w:left w:val="none" w:sz="0" w:space="0" w:color="auto"/>
            <w:bottom w:val="none" w:sz="0" w:space="0" w:color="auto"/>
            <w:right w:val="none" w:sz="0" w:space="0" w:color="auto"/>
          </w:divBdr>
        </w:div>
        <w:div w:id="7021617">
          <w:marLeft w:val="0"/>
          <w:marRight w:val="0"/>
          <w:marTop w:val="0"/>
          <w:marBottom w:val="0"/>
          <w:divBdr>
            <w:top w:val="none" w:sz="0" w:space="0" w:color="auto"/>
            <w:left w:val="none" w:sz="0" w:space="0" w:color="auto"/>
            <w:bottom w:val="none" w:sz="0" w:space="0" w:color="auto"/>
            <w:right w:val="none" w:sz="0" w:space="0" w:color="auto"/>
          </w:divBdr>
        </w:div>
        <w:div w:id="162278399">
          <w:marLeft w:val="0"/>
          <w:marRight w:val="0"/>
          <w:marTop w:val="0"/>
          <w:marBottom w:val="0"/>
          <w:divBdr>
            <w:top w:val="none" w:sz="0" w:space="0" w:color="auto"/>
            <w:left w:val="none" w:sz="0" w:space="0" w:color="auto"/>
            <w:bottom w:val="none" w:sz="0" w:space="0" w:color="auto"/>
            <w:right w:val="none" w:sz="0" w:space="0" w:color="auto"/>
          </w:divBdr>
        </w:div>
        <w:div w:id="1645040536">
          <w:marLeft w:val="0"/>
          <w:marRight w:val="0"/>
          <w:marTop w:val="0"/>
          <w:marBottom w:val="0"/>
          <w:divBdr>
            <w:top w:val="none" w:sz="0" w:space="0" w:color="auto"/>
            <w:left w:val="none" w:sz="0" w:space="0" w:color="auto"/>
            <w:bottom w:val="none" w:sz="0" w:space="0" w:color="auto"/>
            <w:right w:val="none" w:sz="0" w:space="0" w:color="auto"/>
          </w:divBdr>
        </w:div>
        <w:div w:id="241330553">
          <w:marLeft w:val="0"/>
          <w:marRight w:val="0"/>
          <w:marTop w:val="0"/>
          <w:marBottom w:val="0"/>
          <w:divBdr>
            <w:top w:val="none" w:sz="0" w:space="0" w:color="auto"/>
            <w:left w:val="none" w:sz="0" w:space="0" w:color="auto"/>
            <w:bottom w:val="none" w:sz="0" w:space="0" w:color="auto"/>
            <w:right w:val="none" w:sz="0" w:space="0" w:color="auto"/>
          </w:divBdr>
        </w:div>
        <w:div w:id="2135361574">
          <w:marLeft w:val="0"/>
          <w:marRight w:val="0"/>
          <w:marTop w:val="0"/>
          <w:marBottom w:val="0"/>
          <w:divBdr>
            <w:top w:val="none" w:sz="0" w:space="0" w:color="auto"/>
            <w:left w:val="none" w:sz="0" w:space="0" w:color="auto"/>
            <w:bottom w:val="none" w:sz="0" w:space="0" w:color="auto"/>
            <w:right w:val="none" w:sz="0" w:space="0" w:color="auto"/>
          </w:divBdr>
        </w:div>
        <w:div w:id="649675867">
          <w:marLeft w:val="0"/>
          <w:marRight w:val="0"/>
          <w:marTop w:val="0"/>
          <w:marBottom w:val="0"/>
          <w:divBdr>
            <w:top w:val="none" w:sz="0" w:space="0" w:color="auto"/>
            <w:left w:val="none" w:sz="0" w:space="0" w:color="auto"/>
            <w:bottom w:val="none" w:sz="0" w:space="0" w:color="auto"/>
            <w:right w:val="none" w:sz="0" w:space="0" w:color="auto"/>
          </w:divBdr>
        </w:div>
        <w:div w:id="1901401899">
          <w:marLeft w:val="0"/>
          <w:marRight w:val="0"/>
          <w:marTop w:val="0"/>
          <w:marBottom w:val="0"/>
          <w:divBdr>
            <w:top w:val="none" w:sz="0" w:space="0" w:color="auto"/>
            <w:left w:val="none" w:sz="0" w:space="0" w:color="auto"/>
            <w:bottom w:val="none" w:sz="0" w:space="0" w:color="auto"/>
            <w:right w:val="none" w:sz="0" w:space="0" w:color="auto"/>
          </w:divBdr>
        </w:div>
        <w:div w:id="1627083340">
          <w:marLeft w:val="0"/>
          <w:marRight w:val="0"/>
          <w:marTop w:val="0"/>
          <w:marBottom w:val="0"/>
          <w:divBdr>
            <w:top w:val="none" w:sz="0" w:space="0" w:color="auto"/>
            <w:left w:val="none" w:sz="0" w:space="0" w:color="auto"/>
            <w:bottom w:val="none" w:sz="0" w:space="0" w:color="auto"/>
            <w:right w:val="none" w:sz="0" w:space="0" w:color="auto"/>
          </w:divBdr>
        </w:div>
        <w:div w:id="1303003233">
          <w:marLeft w:val="0"/>
          <w:marRight w:val="0"/>
          <w:marTop w:val="0"/>
          <w:marBottom w:val="0"/>
          <w:divBdr>
            <w:top w:val="none" w:sz="0" w:space="0" w:color="auto"/>
            <w:left w:val="none" w:sz="0" w:space="0" w:color="auto"/>
            <w:bottom w:val="none" w:sz="0" w:space="0" w:color="auto"/>
            <w:right w:val="none" w:sz="0" w:space="0" w:color="auto"/>
          </w:divBdr>
        </w:div>
        <w:div w:id="1417171663">
          <w:marLeft w:val="0"/>
          <w:marRight w:val="0"/>
          <w:marTop w:val="0"/>
          <w:marBottom w:val="0"/>
          <w:divBdr>
            <w:top w:val="none" w:sz="0" w:space="0" w:color="auto"/>
            <w:left w:val="none" w:sz="0" w:space="0" w:color="auto"/>
            <w:bottom w:val="none" w:sz="0" w:space="0" w:color="auto"/>
            <w:right w:val="none" w:sz="0" w:space="0" w:color="auto"/>
          </w:divBdr>
        </w:div>
        <w:div w:id="2018726635">
          <w:marLeft w:val="0"/>
          <w:marRight w:val="0"/>
          <w:marTop w:val="0"/>
          <w:marBottom w:val="0"/>
          <w:divBdr>
            <w:top w:val="none" w:sz="0" w:space="0" w:color="auto"/>
            <w:left w:val="none" w:sz="0" w:space="0" w:color="auto"/>
            <w:bottom w:val="none" w:sz="0" w:space="0" w:color="auto"/>
            <w:right w:val="none" w:sz="0" w:space="0" w:color="auto"/>
          </w:divBdr>
        </w:div>
        <w:div w:id="769592305">
          <w:marLeft w:val="0"/>
          <w:marRight w:val="0"/>
          <w:marTop w:val="0"/>
          <w:marBottom w:val="0"/>
          <w:divBdr>
            <w:top w:val="none" w:sz="0" w:space="0" w:color="auto"/>
            <w:left w:val="none" w:sz="0" w:space="0" w:color="auto"/>
            <w:bottom w:val="none" w:sz="0" w:space="0" w:color="auto"/>
            <w:right w:val="none" w:sz="0" w:space="0" w:color="auto"/>
          </w:divBdr>
        </w:div>
        <w:div w:id="979573770">
          <w:marLeft w:val="0"/>
          <w:marRight w:val="0"/>
          <w:marTop w:val="0"/>
          <w:marBottom w:val="0"/>
          <w:divBdr>
            <w:top w:val="none" w:sz="0" w:space="0" w:color="auto"/>
            <w:left w:val="none" w:sz="0" w:space="0" w:color="auto"/>
            <w:bottom w:val="none" w:sz="0" w:space="0" w:color="auto"/>
            <w:right w:val="none" w:sz="0" w:space="0" w:color="auto"/>
          </w:divBdr>
        </w:div>
        <w:div w:id="1251767340">
          <w:marLeft w:val="0"/>
          <w:marRight w:val="0"/>
          <w:marTop w:val="0"/>
          <w:marBottom w:val="0"/>
          <w:divBdr>
            <w:top w:val="none" w:sz="0" w:space="0" w:color="auto"/>
            <w:left w:val="none" w:sz="0" w:space="0" w:color="auto"/>
            <w:bottom w:val="none" w:sz="0" w:space="0" w:color="auto"/>
            <w:right w:val="none" w:sz="0" w:space="0" w:color="auto"/>
          </w:divBdr>
        </w:div>
        <w:div w:id="1445729968">
          <w:marLeft w:val="0"/>
          <w:marRight w:val="0"/>
          <w:marTop w:val="0"/>
          <w:marBottom w:val="0"/>
          <w:divBdr>
            <w:top w:val="none" w:sz="0" w:space="0" w:color="auto"/>
            <w:left w:val="none" w:sz="0" w:space="0" w:color="auto"/>
            <w:bottom w:val="none" w:sz="0" w:space="0" w:color="auto"/>
            <w:right w:val="none" w:sz="0" w:space="0" w:color="auto"/>
          </w:divBdr>
        </w:div>
        <w:div w:id="2103186026">
          <w:marLeft w:val="0"/>
          <w:marRight w:val="0"/>
          <w:marTop w:val="0"/>
          <w:marBottom w:val="0"/>
          <w:divBdr>
            <w:top w:val="none" w:sz="0" w:space="0" w:color="auto"/>
            <w:left w:val="none" w:sz="0" w:space="0" w:color="auto"/>
            <w:bottom w:val="none" w:sz="0" w:space="0" w:color="auto"/>
            <w:right w:val="none" w:sz="0" w:space="0" w:color="auto"/>
          </w:divBdr>
        </w:div>
        <w:div w:id="125125311">
          <w:marLeft w:val="0"/>
          <w:marRight w:val="0"/>
          <w:marTop w:val="0"/>
          <w:marBottom w:val="0"/>
          <w:divBdr>
            <w:top w:val="none" w:sz="0" w:space="0" w:color="auto"/>
            <w:left w:val="none" w:sz="0" w:space="0" w:color="auto"/>
            <w:bottom w:val="none" w:sz="0" w:space="0" w:color="auto"/>
            <w:right w:val="none" w:sz="0" w:space="0" w:color="auto"/>
          </w:divBdr>
        </w:div>
        <w:div w:id="931398058">
          <w:marLeft w:val="0"/>
          <w:marRight w:val="0"/>
          <w:marTop w:val="0"/>
          <w:marBottom w:val="0"/>
          <w:divBdr>
            <w:top w:val="none" w:sz="0" w:space="0" w:color="auto"/>
            <w:left w:val="none" w:sz="0" w:space="0" w:color="auto"/>
            <w:bottom w:val="none" w:sz="0" w:space="0" w:color="auto"/>
            <w:right w:val="none" w:sz="0" w:space="0" w:color="auto"/>
          </w:divBdr>
        </w:div>
        <w:div w:id="1377896699">
          <w:marLeft w:val="0"/>
          <w:marRight w:val="0"/>
          <w:marTop w:val="0"/>
          <w:marBottom w:val="0"/>
          <w:divBdr>
            <w:top w:val="none" w:sz="0" w:space="0" w:color="auto"/>
            <w:left w:val="none" w:sz="0" w:space="0" w:color="auto"/>
            <w:bottom w:val="none" w:sz="0" w:space="0" w:color="auto"/>
            <w:right w:val="none" w:sz="0" w:space="0" w:color="auto"/>
          </w:divBdr>
        </w:div>
        <w:div w:id="18244616">
          <w:marLeft w:val="0"/>
          <w:marRight w:val="0"/>
          <w:marTop w:val="0"/>
          <w:marBottom w:val="0"/>
          <w:divBdr>
            <w:top w:val="none" w:sz="0" w:space="0" w:color="auto"/>
            <w:left w:val="none" w:sz="0" w:space="0" w:color="auto"/>
            <w:bottom w:val="none" w:sz="0" w:space="0" w:color="auto"/>
            <w:right w:val="none" w:sz="0" w:space="0" w:color="auto"/>
          </w:divBdr>
        </w:div>
        <w:div w:id="495919302">
          <w:marLeft w:val="0"/>
          <w:marRight w:val="0"/>
          <w:marTop w:val="0"/>
          <w:marBottom w:val="0"/>
          <w:divBdr>
            <w:top w:val="none" w:sz="0" w:space="0" w:color="auto"/>
            <w:left w:val="none" w:sz="0" w:space="0" w:color="auto"/>
            <w:bottom w:val="none" w:sz="0" w:space="0" w:color="auto"/>
            <w:right w:val="none" w:sz="0" w:space="0" w:color="auto"/>
          </w:divBdr>
        </w:div>
        <w:div w:id="1623882744">
          <w:marLeft w:val="0"/>
          <w:marRight w:val="0"/>
          <w:marTop w:val="0"/>
          <w:marBottom w:val="0"/>
          <w:divBdr>
            <w:top w:val="none" w:sz="0" w:space="0" w:color="auto"/>
            <w:left w:val="none" w:sz="0" w:space="0" w:color="auto"/>
            <w:bottom w:val="none" w:sz="0" w:space="0" w:color="auto"/>
            <w:right w:val="none" w:sz="0" w:space="0" w:color="auto"/>
          </w:divBdr>
        </w:div>
        <w:div w:id="2036615687">
          <w:marLeft w:val="0"/>
          <w:marRight w:val="0"/>
          <w:marTop w:val="0"/>
          <w:marBottom w:val="0"/>
          <w:divBdr>
            <w:top w:val="none" w:sz="0" w:space="0" w:color="auto"/>
            <w:left w:val="none" w:sz="0" w:space="0" w:color="auto"/>
            <w:bottom w:val="none" w:sz="0" w:space="0" w:color="auto"/>
            <w:right w:val="none" w:sz="0" w:space="0" w:color="auto"/>
          </w:divBdr>
        </w:div>
        <w:div w:id="211040950">
          <w:marLeft w:val="0"/>
          <w:marRight w:val="0"/>
          <w:marTop w:val="0"/>
          <w:marBottom w:val="0"/>
          <w:divBdr>
            <w:top w:val="none" w:sz="0" w:space="0" w:color="auto"/>
            <w:left w:val="none" w:sz="0" w:space="0" w:color="auto"/>
            <w:bottom w:val="none" w:sz="0" w:space="0" w:color="auto"/>
            <w:right w:val="none" w:sz="0" w:space="0" w:color="auto"/>
          </w:divBdr>
        </w:div>
        <w:div w:id="2072003017">
          <w:marLeft w:val="0"/>
          <w:marRight w:val="0"/>
          <w:marTop w:val="0"/>
          <w:marBottom w:val="0"/>
          <w:divBdr>
            <w:top w:val="none" w:sz="0" w:space="0" w:color="auto"/>
            <w:left w:val="none" w:sz="0" w:space="0" w:color="auto"/>
            <w:bottom w:val="none" w:sz="0" w:space="0" w:color="auto"/>
            <w:right w:val="none" w:sz="0" w:space="0" w:color="auto"/>
          </w:divBdr>
        </w:div>
        <w:div w:id="1312783319">
          <w:marLeft w:val="0"/>
          <w:marRight w:val="0"/>
          <w:marTop w:val="0"/>
          <w:marBottom w:val="0"/>
          <w:divBdr>
            <w:top w:val="none" w:sz="0" w:space="0" w:color="auto"/>
            <w:left w:val="none" w:sz="0" w:space="0" w:color="auto"/>
            <w:bottom w:val="none" w:sz="0" w:space="0" w:color="auto"/>
            <w:right w:val="none" w:sz="0" w:space="0" w:color="auto"/>
          </w:divBdr>
        </w:div>
        <w:div w:id="17437451">
          <w:marLeft w:val="0"/>
          <w:marRight w:val="0"/>
          <w:marTop w:val="0"/>
          <w:marBottom w:val="0"/>
          <w:divBdr>
            <w:top w:val="none" w:sz="0" w:space="0" w:color="auto"/>
            <w:left w:val="none" w:sz="0" w:space="0" w:color="auto"/>
            <w:bottom w:val="none" w:sz="0" w:space="0" w:color="auto"/>
            <w:right w:val="none" w:sz="0" w:space="0" w:color="auto"/>
          </w:divBdr>
        </w:div>
        <w:div w:id="200096558">
          <w:marLeft w:val="0"/>
          <w:marRight w:val="0"/>
          <w:marTop w:val="0"/>
          <w:marBottom w:val="0"/>
          <w:divBdr>
            <w:top w:val="none" w:sz="0" w:space="0" w:color="auto"/>
            <w:left w:val="none" w:sz="0" w:space="0" w:color="auto"/>
            <w:bottom w:val="none" w:sz="0" w:space="0" w:color="auto"/>
            <w:right w:val="none" w:sz="0" w:space="0" w:color="auto"/>
          </w:divBdr>
        </w:div>
        <w:div w:id="1965652998">
          <w:marLeft w:val="0"/>
          <w:marRight w:val="0"/>
          <w:marTop w:val="0"/>
          <w:marBottom w:val="0"/>
          <w:divBdr>
            <w:top w:val="none" w:sz="0" w:space="0" w:color="auto"/>
            <w:left w:val="none" w:sz="0" w:space="0" w:color="auto"/>
            <w:bottom w:val="none" w:sz="0" w:space="0" w:color="auto"/>
            <w:right w:val="none" w:sz="0" w:space="0" w:color="auto"/>
          </w:divBdr>
        </w:div>
        <w:div w:id="840968362">
          <w:marLeft w:val="0"/>
          <w:marRight w:val="0"/>
          <w:marTop w:val="0"/>
          <w:marBottom w:val="0"/>
          <w:divBdr>
            <w:top w:val="none" w:sz="0" w:space="0" w:color="auto"/>
            <w:left w:val="none" w:sz="0" w:space="0" w:color="auto"/>
            <w:bottom w:val="none" w:sz="0" w:space="0" w:color="auto"/>
            <w:right w:val="none" w:sz="0" w:space="0" w:color="auto"/>
          </w:divBdr>
        </w:div>
        <w:div w:id="488592217">
          <w:marLeft w:val="0"/>
          <w:marRight w:val="0"/>
          <w:marTop w:val="0"/>
          <w:marBottom w:val="0"/>
          <w:divBdr>
            <w:top w:val="none" w:sz="0" w:space="0" w:color="auto"/>
            <w:left w:val="none" w:sz="0" w:space="0" w:color="auto"/>
            <w:bottom w:val="none" w:sz="0" w:space="0" w:color="auto"/>
            <w:right w:val="none" w:sz="0" w:space="0" w:color="auto"/>
          </w:divBdr>
        </w:div>
        <w:div w:id="220334744">
          <w:marLeft w:val="0"/>
          <w:marRight w:val="0"/>
          <w:marTop w:val="0"/>
          <w:marBottom w:val="0"/>
          <w:divBdr>
            <w:top w:val="none" w:sz="0" w:space="0" w:color="auto"/>
            <w:left w:val="none" w:sz="0" w:space="0" w:color="auto"/>
            <w:bottom w:val="none" w:sz="0" w:space="0" w:color="auto"/>
            <w:right w:val="none" w:sz="0" w:space="0" w:color="auto"/>
          </w:divBdr>
        </w:div>
        <w:div w:id="1894735763">
          <w:marLeft w:val="0"/>
          <w:marRight w:val="0"/>
          <w:marTop w:val="0"/>
          <w:marBottom w:val="0"/>
          <w:divBdr>
            <w:top w:val="none" w:sz="0" w:space="0" w:color="auto"/>
            <w:left w:val="none" w:sz="0" w:space="0" w:color="auto"/>
            <w:bottom w:val="none" w:sz="0" w:space="0" w:color="auto"/>
            <w:right w:val="none" w:sz="0" w:space="0" w:color="auto"/>
          </w:divBdr>
        </w:div>
        <w:div w:id="865678865">
          <w:marLeft w:val="0"/>
          <w:marRight w:val="0"/>
          <w:marTop w:val="0"/>
          <w:marBottom w:val="0"/>
          <w:divBdr>
            <w:top w:val="none" w:sz="0" w:space="0" w:color="auto"/>
            <w:left w:val="none" w:sz="0" w:space="0" w:color="auto"/>
            <w:bottom w:val="none" w:sz="0" w:space="0" w:color="auto"/>
            <w:right w:val="none" w:sz="0" w:space="0" w:color="auto"/>
          </w:divBdr>
        </w:div>
        <w:div w:id="1035696693">
          <w:marLeft w:val="0"/>
          <w:marRight w:val="0"/>
          <w:marTop w:val="0"/>
          <w:marBottom w:val="0"/>
          <w:divBdr>
            <w:top w:val="none" w:sz="0" w:space="0" w:color="auto"/>
            <w:left w:val="none" w:sz="0" w:space="0" w:color="auto"/>
            <w:bottom w:val="none" w:sz="0" w:space="0" w:color="auto"/>
            <w:right w:val="none" w:sz="0" w:space="0" w:color="auto"/>
          </w:divBdr>
        </w:div>
        <w:div w:id="1664698143">
          <w:marLeft w:val="0"/>
          <w:marRight w:val="0"/>
          <w:marTop w:val="0"/>
          <w:marBottom w:val="0"/>
          <w:divBdr>
            <w:top w:val="none" w:sz="0" w:space="0" w:color="auto"/>
            <w:left w:val="none" w:sz="0" w:space="0" w:color="auto"/>
            <w:bottom w:val="none" w:sz="0" w:space="0" w:color="auto"/>
            <w:right w:val="none" w:sz="0" w:space="0" w:color="auto"/>
          </w:divBdr>
        </w:div>
        <w:div w:id="144133325">
          <w:marLeft w:val="0"/>
          <w:marRight w:val="0"/>
          <w:marTop w:val="0"/>
          <w:marBottom w:val="0"/>
          <w:divBdr>
            <w:top w:val="none" w:sz="0" w:space="0" w:color="auto"/>
            <w:left w:val="none" w:sz="0" w:space="0" w:color="auto"/>
            <w:bottom w:val="none" w:sz="0" w:space="0" w:color="auto"/>
            <w:right w:val="none" w:sz="0" w:space="0" w:color="auto"/>
          </w:divBdr>
        </w:div>
        <w:div w:id="1978294785">
          <w:marLeft w:val="0"/>
          <w:marRight w:val="0"/>
          <w:marTop w:val="0"/>
          <w:marBottom w:val="0"/>
          <w:divBdr>
            <w:top w:val="none" w:sz="0" w:space="0" w:color="auto"/>
            <w:left w:val="none" w:sz="0" w:space="0" w:color="auto"/>
            <w:bottom w:val="none" w:sz="0" w:space="0" w:color="auto"/>
            <w:right w:val="none" w:sz="0" w:space="0" w:color="auto"/>
          </w:divBdr>
        </w:div>
        <w:div w:id="1937402183">
          <w:marLeft w:val="0"/>
          <w:marRight w:val="0"/>
          <w:marTop w:val="0"/>
          <w:marBottom w:val="0"/>
          <w:divBdr>
            <w:top w:val="none" w:sz="0" w:space="0" w:color="auto"/>
            <w:left w:val="none" w:sz="0" w:space="0" w:color="auto"/>
            <w:bottom w:val="none" w:sz="0" w:space="0" w:color="auto"/>
            <w:right w:val="none" w:sz="0" w:space="0" w:color="auto"/>
          </w:divBdr>
        </w:div>
        <w:div w:id="1933397456">
          <w:marLeft w:val="0"/>
          <w:marRight w:val="0"/>
          <w:marTop w:val="0"/>
          <w:marBottom w:val="0"/>
          <w:divBdr>
            <w:top w:val="none" w:sz="0" w:space="0" w:color="auto"/>
            <w:left w:val="none" w:sz="0" w:space="0" w:color="auto"/>
            <w:bottom w:val="none" w:sz="0" w:space="0" w:color="auto"/>
            <w:right w:val="none" w:sz="0" w:space="0" w:color="auto"/>
          </w:divBdr>
        </w:div>
        <w:div w:id="902446018">
          <w:marLeft w:val="0"/>
          <w:marRight w:val="0"/>
          <w:marTop w:val="0"/>
          <w:marBottom w:val="0"/>
          <w:divBdr>
            <w:top w:val="none" w:sz="0" w:space="0" w:color="auto"/>
            <w:left w:val="none" w:sz="0" w:space="0" w:color="auto"/>
            <w:bottom w:val="none" w:sz="0" w:space="0" w:color="auto"/>
            <w:right w:val="none" w:sz="0" w:space="0" w:color="auto"/>
          </w:divBdr>
        </w:div>
        <w:div w:id="675965176">
          <w:marLeft w:val="0"/>
          <w:marRight w:val="0"/>
          <w:marTop w:val="0"/>
          <w:marBottom w:val="0"/>
          <w:divBdr>
            <w:top w:val="none" w:sz="0" w:space="0" w:color="auto"/>
            <w:left w:val="none" w:sz="0" w:space="0" w:color="auto"/>
            <w:bottom w:val="none" w:sz="0" w:space="0" w:color="auto"/>
            <w:right w:val="none" w:sz="0" w:space="0" w:color="auto"/>
          </w:divBdr>
        </w:div>
        <w:div w:id="397364856">
          <w:marLeft w:val="0"/>
          <w:marRight w:val="0"/>
          <w:marTop w:val="0"/>
          <w:marBottom w:val="0"/>
          <w:divBdr>
            <w:top w:val="none" w:sz="0" w:space="0" w:color="auto"/>
            <w:left w:val="none" w:sz="0" w:space="0" w:color="auto"/>
            <w:bottom w:val="none" w:sz="0" w:space="0" w:color="auto"/>
            <w:right w:val="none" w:sz="0" w:space="0" w:color="auto"/>
          </w:divBdr>
        </w:div>
        <w:div w:id="1816141833">
          <w:marLeft w:val="0"/>
          <w:marRight w:val="0"/>
          <w:marTop w:val="0"/>
          <w:marBottom w:val="0"/>
          <w:divBdr>
            <w:top w:val="none" w:sz="0" w:space="0" w:color="auto"/>
            <w:left w:val="none" w:sz="0" w:space="0" w:color="auto"/>
            <w:bottom w:val="none" w:sz="0" w:space="0" w:color="auto"/>
            <w:right w:val="none" w:sz="0" w:space="0" w:color="auto"/>
          </w:divBdr>
        </w:div>
        <w:div w:id="309284624">
          <w:marLeft w:val="0"/>
          <w:marRight w:val="0"/>
          <w:marTop w:val="0"/>
          <w:marBottom w:val="0"/>
          <w:divBdr>
            <w:top w:val="none" w:sz="0" w:space="0" w:color="auto"/>
            <w:left w:val="none" w:sz="0" w:space="0" w:color="auto"/>
            <w:bottom w:val="none" w:sz="0" w:space="0" w:color="auto"/>
            <w:right w:val="none" w:sz="0" w:space="0" w:color="auto"/>
          </w:divBdr>
        </w:div>
        <w:div w:id="820386330">
          <w:marLeft w:val="0"/>
          <w:marRight w:val="0"/>
          <w:marTop w:val="0"/>
          <w:marBottom w:val="0"/>
          <w:divBdr>
            <w:top w:val="none" w:sz="0" w:space="0" w:color="auto"/>
            <w:left w:val="none" w:sz="0" w:space="0" w:color="auto"/>
            <w:bottom w:val="none" w:sz="0" w:space="0" w:color="auto"/>
            <w:right w:val="none" w:sz="0" w:space="0" w:color="auto"/>
          </w:divBdr>
        </w:div>
        <w:div w:id="1493717949">
          <w:marLeft w:val="0"/>
          <w:marRight w:val="0"/>
          <w:marTop w:val="0"/>
          <w:marBottom w:val="0"/>
          <w:divBdr>
            <w:top w:val="none" w:sz="0" w:space="0" w:color="auto"/>
            <w:left w:val="none" w:sz="0" w:space="0" w:color="auto"/>
            <w:bottom w:val="none" w:sz="0" w:space="0" w:color="auto"/>
            <w:right w:val="none" w:sz="0" w:space="0" w:color="auto"/>
          </w:divBdr>
        </w:div>
        <w:div w:id="142554052">
          <w:marLeft w:val="0"/>
          <w:marRight w:val="0"/>
          <w:marTop w:val="0"/>
          <w:marBottom w:val="0"/>
          <w:divBdr>
            <w:top w:val="none" w:sz="0" w:space="0" w:color="auto"/>
            <w:left w:val="none" w:sz="0" w:space="0" w:color="auto"/>
            <w:bottom w:val="none" w:sz="0" w:space="0" w:color="auto"/>
            <w:right w:val="none" w:sz="0" w:space="0" w:color="auto"/>
          </w:divBdr>
        </w:div>
        <w:div w:id="165557858">
          <w:marLeft w:val="0"/>
          <w:marRight w:val="0"/>
          <w:marTop w:val="0"/>
          <w:marBottom w:val="0"/>
          <w:divBdr>
            <w:top w:val="none" w:sz="0" w:space="0" w:color="auto"/>
            <w:left w:val="none" w:sz="0" w:space="0" w:color="auto"/>
            <w:bottom w:val="none" w:sz="0" w:space="0" w:color="auto"/>
            <w:right w:val="none" w:sz="0" w:space="0" w:color="auto"/>
          </w:divBdr>
        </w:div>
        <w:div w:id="1754163805">
          <w:marLeft w:val="0"/>
          <w:marRight w:val="0"/>
          <w:marTop w:val="0"/>
          <w:marBottom w:val="0"/>
          <w:divBdr>
            <w:top w:val="none" w:sz="0" w:space="0" w:color="auto"/>
            <w:left w:val="none" w:sz="0" w:space="0" w:color="auto"/>
            <w:bottom w:val="none" w:sz="0" w:space="0" w:color="auto"/>
            <w:right w:val="none" w:sz="0" w:space="0" w:color="auto"/>
          </w:divBdr>
        </w:div>
        <w:div w:id="630792055">
          <w:marLeft w:val="0"/>
          <w:marRight w:val="0"/>
          <w:marTop w:val="0"/>
          <w:marBottom w:val="0"/>
          <w:divBdr>
            <w:top w:val="none" w:sz="0" w:space="0" w:color="auto"/>
            <w:left w:val="none" w:sz="0" w:space="0" w:color="auto"/>
            <w:bottom w:val="none" w:sz="0" w:space="0" w:color="auto"/>
            <w:right w:val="none" w:sz="0" w:space="0" w:color="auto"/>
          </w:divBdr>
        </w:div>
        <w:div w:id="426925528">
          <w:marLeft w:val="0"/>
          <w:marRight w:val="0"/>
          <w:marTop w:val="0"/>
          <w:marBottom w:val="0"/>
          <w:divBdr>
            <w:top w:val="none" w:sz="0" w:space="0" w:color="auto"/>
            <w:left w:val="none" w:sz="0" w:space="0" w:color="auto"/>
            <w:bottom w:val="none" w:sz="0" w:space="0" w:color="auto"/>
            <w:right w:val="none" w:sz="0" w:space="0" w:color="auto"/>
          </w:divBdr>
        </w:div>
        <w:div w:id="1437166057">
          <w:marLeft w:val="0"/>
          <w:marRight w:val="0"/>
          <w:marTop w:val="0"/>
          <w:marBottom w:val="0"/>
          <w:divBdr>
            <w:top w:val="none" w:sz="0" w:space="0" w:color="auto"/>
            <w:left w:val="none" w:sz="0" w:space="0" w:color="auto"/>
            <w:bottom w:val="none" w:sz="0" w:space="0" w:color="auto"/>
            <w:right w:val="none" w:sz="0" w:space="0" w:color="auto"/>
          </w:divBdr>
        </w:div>
        <w:div w:id="745341294">
          <w:marLeft w:val="0"/>
          <w:marRight w:val="0"/>
          <w:marTop w:val="0"/>
          <w:marBottom w:val="0"/>
          <w:divBdr>
            <w:top w:val="none" w:sz="0" w:space="0" w:color="auto"/>
            <w:left w:val="none" w:sz="0" w:space="0" w:color="auto"/>
            <w:bottom w:val="none" w:sz="0" w:space="0" w:color="auto"/>
            <w:right w:val="none" w:sz="0" w:space="0" w:color="auto"/>
          </w:divBdr>
        </w:div>
        <w:div w:id="1825312816">
          <w:marLeft w:val="0"/>
          <w:marRight w:val="0"/>
          <w:marTop w:val="0"/>
          <w:marBottom w:val="0"/>
          <w:divBdr>
            <w:top w:val="none" w:sz="0" w:space="0" w:color="auto"/>
            <w:left w:val="none" w:sz="0" w:space="0" w:color="auto"/>
            <w:bottom w:val="none" w:sz="0" w:space="0" w:color="auto"/>
            <w:right w:val="none" w:sz="0" w:space="0" w:color="auto"/>
          </w:divBdr>
        </w:div>
        <w:div w:id="8413554">
          <w:marLeft w:val="0"/>
          <w:marRight w:val="0"/>
          <w:marTop w:val="0"/>
          <w:marBottom w:val="0"/>
          <w:divBdr>
            <w:top w:val="none" w:sz="0" w:space="0" w:color="auto"/>
            <w:left w:val="none" w:sz="0" w:space="0" w:color="auto"/>
            <w:bottom w:val="none" w:sz="0" w:space="0" w:color="auto"/>
            <w:right w:val="none" w:sz="0" w:space="0" w:color="auto"/>
          </w:divBdr>
        </w:div>
        <w:div w:id="2025789474">
          <w:marLeft w:val="0"/>
          <w:marRight w:val="0"/>
          <w:marTop w:val="0"/>
          <w:marBottom w:val="0"/>
          <w:divBdr>
            <w:top w:val="none" w:sz="0" w:space="0" w:color="auto"/>
            <w:left w:val="none" w:sz="0" w:space="0" w:color="auto"/>
            <w:bottom w:val="none" w:sz="0" w:space="0" w:color="auto"/>
            <w:right w:val="none" w:sz="0" w:space="0" w:color="auto"/>
          </w:divBdr>
        </w:div>
        <w:div w:id="1542863662">
          <w:marLeft w:val="0"/>
          <w:marRight w:val="0"/>
          <w:marTop w:val="0"/>
          <w:marBottom w:val="0"/>
          <w:divBdr>
            <w:top w:val="none" w:sz="0" w:space="0" w:color="auto"/>
            <w:left w:val="none" w:sz="0" w:space="0" w:color="auto"/>
            <w:bottom w:val="none" w:sz="0" w:space="0" w:color="auto"/>
            <w:right w:val="none" w:sz="0" w:space="0" w:color="auto"/>
          </w:divBdr>
        </w:div>
        <w:div w:id="1789735054">
          <w:marLeft w:val="0"/>
          <w:marRight w:val="0"/>
          <w:marTop w:val="0"/>
          <w:marBottom w:val="0"/>
          <w:divBdr>
            <w:top w:val="none" w:sz="0" w:space="0" w:color="auto"/>
            <w:left w:val="none" w:sz="0" w:space="0" w:color="auto"/>
            <w:bottom w:val="none" w:sz="0" w:space="0" w:color="auto"/>
            <w:right w:val="none" w:sz="0" w:space="0" w:color="auto"/>
          </w:divBdr>
        </w:div>
        <w:div w:id="1235042743">
          <w:marLeft w:val="0"/>
          <w:marRight w:val="0"/>
          <w:marTop w:val="0"/>
          <w:marBottom w:val="0"/>
          <w:divBdr>
            <w:top w:val="none" w:sz="0" w:space="0" w:color="auto"/>
            <w:left w:val="none" w:sz="0" w:space="0" w:color="auto"/>
            <w:bottom w:val="none" w:sz="0" w:space="0" w:color="auto"/>
            <w:right w:val="none" w:sz="0" w:space="0" w:color="auto"/>
          </w:divBdr>
        </w:div>
        <w:div w:id="428818285">
          <w:marLeft w:val="0"/>
          <w:marRight w:val="0"/>
          <w:marTop w:val="0"/>
          <w:marBottom w:val="0"/>
          <w:divBdr>
            <w:top w:val="none" w:sz="0" w:space="0" w:color="auto"/>
            <w:left w:val="none" w:sz="0" w:space="0" w:color="auto"/>
            <w:bottom w:val="none" w:sz="0" w:space="0" w:color="auto"/>
            <w:right w:val="none" w:sz="0" w:space="0" w:color="auto"/>
          </w:divBdr>
        </w:div>
        <w:div w:id="1679963054">
          <w:marLeft w:val="0"/>
          <w:marRight w:val="0"/>
          <w:marTop w:val="0"/>
          <w:marBottom w:val="0"/>
          <w:divBdr>
            <w:top w:val="none" w:sz="0" w:space="0" w:color="auto"/>
            <w:left w:val="none" w:sz="0" w:space="0" w:color="auto"/>
            <w:bottom w:val="none" w:sz="0" w:space="0" w:color="auto"/>
            <w:right w:val="none" w:sz="0" w:space="0" w:color="auto"/>
          </w:divBdr>
        </w:div>
        <w:div w:id="681585792">
          <w:marLeft w:val="0"/>
          <w:marRight w:val="0"/>
          <w:marTop w:val="0"/>
          <w:marBottom w:val="0"/>
          <w:divBdr>
            <w:top w:val="none" w:sz="0" w:space="0" w:color="auto"/>
            <w:left w:val="none" w:sz="0" w:space="0" w:color="auto"/>
            <w:bottom w:val="none" w:sz="0" w:space="0" w:color="auto"/>
            <w:right w:val="none" w:sz="0" w:space="0" w:color="auto"/>
          </w:divBdr>
        </w:div>
        <w:div w:id="1178613848">
          <w:marLeft w:val="0"/>
          <w:marRight w:val="0"/>
          <w:marTop w:val="0"/>
          <w:marBottom w:val="0"/>
          <w:divBdr>
            <w:top w:val="none" w:sz="0" w:space="0" w:color="auto"/>
            <w:left w:val="none" w:sz="0" w:space="0" w:color="auto"/>
            <w:bottom w:val="none" w:sz="0" w:space="0" w:color="auto"/>
            <w:right w:val="none" w:sz="0" w:space="0" w:color="auto"/>
          </w:divBdr>
        </w:div>
        <w:div w:id="476840234">
          <w:marLeft w:val="0"/>
          <w:marRight w:val="0"/>
          <w:marTop w:val="0"/>
          <w:marBottom w:val="0"/>
          <w:divBdr>
            <w:top w:val="none" w:sz="0" w:space="0" w:color="auto"/>
            <w:left w:val="none" w:sz="0" w:space="0" w:color="auto"/>
            <w:bottom w:val="none" w:sz="0" w:space="0" w:color="auto"/>
            <w:right w:val="none" w:sz="0" w:space="0" w:color="auto"/>
          </w:divBdr>
        </w:div>
        <w:div w:id="697775107">
          <w:marLeft w:val="0"/>
          <w:marRight w:val="0"/>
          <w:marTop w:val="0"/>
          <w:marBottom w:val="0"/>
          <w:divBdr>
            <w:top w:val="none" w:sz="0" w:space="0" w:color="auto"/>
            <w:left w:val="none" w:sz="0" w:space="0" w:color="auto"/>
            <w:bottom w:val="none" w:sz="0" w:space="0" w:color="auto"/>
            <w:right w:val="none" w:sz="0" w:space="0" w:color="auto"/>
          </w:divBdr>
        </w:div>
        <w:div w:id="1565140530">
          <w:marLeft w:val="0"/>
          <w:marRight w:val="0"/>
          <w:marTop w:val="0"/>
          <w:marBottom w:val="0"/>
          <w:divBdr>
            <w:top w:val="none" w:sz="0" w:space="0" w:color="auto"/>
            <w:left w:val="none" w:sz="0" w:space="0" w:color="auto"/>
            <w:bottom w:val="none" w:sz="0" w:space="0" w:color="auto"/>
            <w:right w:val="none" w:sz="0" w:space="0" w:color="auto"/>
          </w:divBdr>
        </w:div>
        <w:div w:id="1629899291">
          <w:marLeft w:val="0"/>
          <w:marRight w:val="0"/>
          <w:marTop w:val="0"/>
          <w:marBottom w:val="0"/>
          <w:divBdr>
            <w:top w:val="none" w:sz="0" w:space="0" w:color="auto"/>
            <w:left w:val="none" w:sz="0" w:space="0" w:color="auto"/>
            <w:bottom w:val="none" w:sz="0" w:space="0" w:color="auto"/>
            <w:right w:val="none" w:sz="0" w:space="0" w:color="auto"/>
          </w:divBdr>
        </w:div>
        <w:div w:id="31464663">
          <w:marLeft w:val="0"/>
          <w:marRight w:val="0"/>
          <w:marTop w:val="0"/>
          <w:marBottom w:val="0"/>
          <w:divBdr>
            <w:top w:val="none" w:sz="0" w:space="0" w:color="auto"/>
            <w:left w:val="none" w:sz="0" w:space="0" w:color="auto"/>
            <w:bottom w:val="none" w:sz="0" w:space="0" w:color="auto"/>
            <w:right w:val="none" w:sz="0" w:space="0" w:color="auto"/>
          </w:divBdr>
        </w:div>
        <w:div w:id="110709999">
          <w:marLeft w:val="0"/>
          <w:marRight w:val="0"/>
          <w:marTop w:val="0"/>
          <w:marBottom w:val="0"/>
          <w:divBdr>
            <w:top w:val="none" w:sz="0" w:space="0" w:color="auto"/>
            <w:left w:val="none" w:sz="0" w:space="0" w:color="auto"/>
            <w:bottom w:val="none" w:sz="0" w:space="0" w:color="auto"/>
            <w:right w:val="none" w:sz="0" w:space="0" w:color="auto"/>
          </w:divBdr>
        </w:div>
        <w:div w:id="5594248">
          <w:marLeft w:val="0"/>
          <w:marRight w:val="0"/>
          <w:marTop w:val="0"/>
          <w:marBottom w:val="0"/>
          <w:divBdr>
            <w:top w:val="none" w:sz="0" w:space="0" w:color="auto"/>
            <w:left w:val="none" w:sz="0" w:space="0" w:color="auto"/>
            <w:bottom w:val="none" w:sz="0" w:space="0" w:color="auto"/>
            <w:right w:val="none" w:sz="0" w:space="0" w:color="auto"/>
          </w:divBdr>
        </w:div>
        <w:div w:id="1947272320">
          <w:marLeft w:val="0"/>
          <w:marRight w:val="0"/>
          <w:marTop w:val="0"/>
          <w:marBottom w:val="0"/>
          <w:divBdr>
            <w:top w:val="none" w:sz="0" w:space="0" w:color="auto"/>
            <w:left w:val="none" w:sz="0" w:space="0" w:color="auto"/>
            <w:bottom w:val="none" w:sz="0" w:space="0" w:color="auto"/>
            <w:right w:val="none" w:sz="0" w:space="0" w:color="auto"/>
          </w:divBdr>
        </w:div>
        <w:div w:id="507643322">
          <w:marLeft w:val="0"/>
          <w:marRight w:val="0"/>
          <w:marTop w:val="0"/>
          <w:marBottom w:val="0"/>
          <w:divBdr>
            <w:top w:val="none" w:sz="0" w:space="0" w:color="auto"/>
            <w:left w:val="none" w:sz="0" w:space="0" w:color="auto"/>
            <w:bottom w:val="none" w:sz="0" w:space="0" w:color="auto"/>
            <w:right w:val="none" w:sz="0" w:space="0" w:color="auto"/>
          </w:divBdr>
        </w:div>
        <w:div w:id="1004940614">
          <w:marLeft w:val="0"/>
          <w:marRight w:val="0"/>
          <w:marTop w:val="0"/>
          <w:marBottom w:val="0"/>
          <w:divBdr>
            <w:top w:val="none" w:sz="0" w:space="0" w:color="auto"/>
            <w:left w:val="none" w:sz="0" w:space="0" w:color="auto"/>
            <w:bottom w:val="none" w:sz="0" w:space="0" w:color="auto"/>
            <w:right w:val="none" w:sz="0" w:space="0" w:color="auto"/>
          </w:divBdr>
        </w:div>
        <w:div w:id="1922716647">
          <w:marLeft w:val="0"/>
          <w:marRight w:val="0"/>
          <w:marTop w:val="0"/>
          <w:marBottom w:val="0"/>
          <w:divBdr>
            <w:top w:val="none" w:sz="0" w:space="0" w:color="auto"/>
            <w:left w:val="none" w:sz="0" w:space="0" w:color="auto"/>
            <w:bottom w:val="none" w:sz="0" w:space="0" w:color="auto"/>
            <w:right w:val="none" w:sz="0" w:space="0" w:color="auto"/>
          </w:divBdr>
        </w:div>
        <w:div w:id="1997413581">
          <w:marLeft w:val="0"/>
          <w:marRight w:val="0"/>
          <w:marTop w:val="0"/>
          <w:marBottom w:val="0"/>
          <w:divBdr>
            <w:top w:val="none" w:sz="0" w:space="0" w:color="auto"/>
            <w:left w:val="none" w:sz="0" w:space="0" w:color="auto"/>
            <w:bottom w:val="none" w:sz="0" w:space="0" w:color="auto"/>
            <w:right w:val="none" w:sz="0" w:space="0" w:color="auto"/>
          </w:divBdr>
        </w:div>
        <w:div w:id="1770150820">
          <w:marLeft w:val="0"/>
          <w:marRight w:val="0"/>
          <w:marTop w:val="0"/>
          <w:marBottom w:val="0"/>
          <w:divBdr>
            <w:top w:val="none" w:sz="0" w:space="0" w:color="auto"/>
            <w:left w:val="none" w:sz="0" w:space="0" w:color="auto"/>
            <w:bottom w:val="none" w:sz="0" w:space="0" w:color="auto"/>
            <w:right w:val="none" w:sz="0" w:space="0" w:color="auto"/>
          </w:divBdr>
        </w:div>
        <w:div w:id="948002515">
          <w:marLeft w:val="0"/>
          <w:marRight w:val="0"/>
          <w:marTop w:val="0"/>
          <w:marBottom w:val="0"/>
          <w:divBdr>
            <w:top w:val="none" w:sz="0" w:space="0" w:color="auto"/>
            <w:left w:val="none" w:sz="0" w:space="0" w:color="auto"/>
            <w:bottom w:val="none" w:sz="0" w:space="0" w:color="auto"/>
            <w:right w:val="none" w:sz="0" w:space="0" w:color="auto"/>
          </w:divBdr>
        </w:div>
        <w:div w:id="1501312809">
          <w:marLeft w:val="0"/>
          <w:marRight w:val="0"/>
          <w:marTop w:val="0"/>
          <w:marBottom w:val="0"/>
          <w:divBdr>
            <w:top w:val="none" w:sz="0" w:space="0" w:color="auto"/>
            <w:left w:val="none" w:sz="0" w:space="0" w:color="auto"/>
            <w:bottom w:val="none" w:sz="0" w:space="0" w:color="auto"/>
            <w:right w:val="none" w:sz="0" w:space="0" w:color="auto"/>
          </w:divBdr>
        </w:div>
        <w:div w:id="760492215">
          <w:marLeft w:val="0"/>
          <w:marRight w:val="0"/>
          <w:marTop w:val="0"/>
          <w:marBottom w:val="0"/>
          <w:divBdr>
            <w:top w:val="none" w:sz="0" w:space="0" w:color="auto"/>
            <w:left w:val="none" w:sz="0" w:space="0" w:color="auto"/>
            <w:bottom w:val="none" w:sz="0" w:space="0" w:color="auto"/>
            <w:right w:val="none" w:sz="0" w:space="0" w:color="auto"/>
          </w:divBdr>
        </w:div>
        <w:div w:id="1983580443">
          <w:marLeft w:val="0"/>
          <w:marRight w:val="0"/>
          <w:marTop w:val="0"/>
          <w:marBottom w:val="0"/>
          <w:divBdr>
            <w:top w:val="none" w:sz="0" w:space="0" w:color="auto"/>
            <w:left w:val="none" w:sz="0" w:space="0" w:color="auto"/>
            <w:bottom w:val="none" w:sz="0" w:space="0" w:color="auto"/>
            <w:right w:val="none" w:sz="0" w:space="0" w:color="auto"/>
          </w:divBdr>
        </w:div>
        <w:div w:id="1694917105">
          <w:marLeft w:val="0"/>
          <w:marRight w:val="0"/>
          <w:marTop w:val="0"/>
          <w:marBottom w:val="0"/>
          <w:divBdr>
            <w:top w:val="none" w:sz="0" w:space="0" w:color="auto"/>
            <w:left w:val="none" w:sz="0" w:space="0" w:color="auto"/>
            <w:bottom w:val="none" w:sz="0" w:space="0" w:color="auto"/>
            <w:right w:val="none" w:sz="0" w:space="0" w:color="auto"/>
          </w:divBdr>
        </w:div>
        <w:div w:id="120346267">
          <w:marLeft w:val="0"/>
          <w:marRight w:val="0"/>
          <w:marTop w:val="0"/>
          <w:marBottom w:val="0"/>
          <w:divBdr>
            <w:top w:val="none" w:sz="0" w:space="0" w:color="auto"/>
            <w:left w:val="none" w:sz="0" w:space="0" w:color="auto"/>
            <w:bottom w:val="none" w:sz="0" w:space="0" w:color="auto"/>
            <w:right w:val="none" w:sz="0" w:space="0" w:color="auto"/>
          </w:divBdr>
        </w:div>
        <w:div w:id="473104848">
          <w:marLeft w:val="0"/>
          <w:marRight w:val="0"/>
          <w:marTop w:val="0"/>
          <w:marBottom w:val="0"/>
          <w:divBdr>
            <w:top w:val="none" w:sz="0" w:space="0" w:color="auto"/>
            <w:left w:val="none" w:sz="0" w:space="0" w:color="auto"/>
            <w:bottom w:val="none" w:sz="0" w:space="0" w:color="auto"/>
            <w:right w:val="none" w:sz="0" w:space="0" w:color="auto"/>
          </w:divBdr>
        </w:div>
        <w:div w:id="394857927">
          <w:marLeft w:val="0"/>
          <w:marRight w:val="0"/>
          <w:marTop w:val="0"/>
          <w:marBottom w:val="0"/>
          <w:divBdr>
            <w:top w:val="none" w:sz="0" w:space="0" w:color="auto"/>
            <w:left w:val="none" w:sz="0" w:space="0" w:color="auto"/>
            <w:bottom w:val="none" w:sz="0" w:space="0" w:color="auto"/>
            <w:right w:val="none" w:sz="0" w:space="0" w:color="auto"/>
          </w:divBdr>
        </w:div>
        <w:div w:id="271667600">
          <w:marLeft w:val="0"/>
          <w:marRight w:val="0"/>
          <w:marTop w:val="0"/>
          <w:marBottom w:val="0"/>
          <w:divBdr>
            <w:top w:val="none" w:sz="0" w:space="0" w:color="auto"/>
            <w:left w:val="none" w:sz="0" w:space="0" w:color="auto"/>
            <w:bottom w:val="none" w:sz="0" w:space="0" w:color="auto"/>
            <w:right w:val="none" w:sz="0" w:space="0" w:color="auto"/>
          </w:divBdr>
        </w:div>
        <w:div w:id="601643612">
          <w:marLeft w:val="0"/>
          <w:marRight w:val="0"/>
          <w:marTop w:val="0"/>
          <w:marBottom w:val="0"/>
          <w:divBdr>
            <w:top w:val="none" w:sz="0" w:space="0" w:color="auto"/>
            <w:left w:val="none" w:sz="0" w:space="0" w:color="auto"/>
            <w:bottom w:val="none" w:sz="0" w:space="0" w:color="auto"/>
            <w:right w:val="none" w:sz="0" w:space="0" w:color="auto"/>
          </w:divBdr>
        </w:div>
        <w:div w:id="740953085">
          <w:marLeft w:val="0"/>
          <w:marRight w:val="0"/>
          <w:marTop w:val="0"/>
          <w:marBottom w:val="0"/>
          <w:divBdr>
            <w:top w:val="none" w:sz="0" w:space="0" w:color="auto"/>
            <w:left w:val="none" w:sz="0" w:space="0" w:color="auto"/>
            <w:bottom w:val="none" w:sz="0" w:space="0" w:color="auto"/>
            <w:right w:val="none" w:sz="0" w:space="0" w:color="auto"/>
          </w:divBdr>
        </w:div>
        <w:div w:id="8988790">
          <w:marLeft w:val="0"/>
          <w:marRight w:val="0"/>
          <w:marTop w:val="0"/>
          <w:marBottom w:val="0"/>
          <w:divBdr>
            <w:top w:val="none" w:sz="0" w:space="0" w:color="auto"/>
            <w:left w:val="none" w:sz="0" w:space="0" w:color="auto"/>
            <w:bottom w:val="none" w:sz="0" w:space="0" w:color="auto"/>
            <w:right w:val="none" w:sz="0" w:space="0" w:color="auto"/>
          </w:divBdr>
        </w:div>
        <w:div w:id="1008825865">
          <w:marLeft w:val="0"/>
          <w:marRight w:val="0"/>
          <w:marTop w:val="0"/>
          <w:marBottom w:val="0"/>
          <w:divBdr>
            <w:top w:val="none" w:sz="0" w:space="0" w:color="auto"/>
            <w:left w:val="none" w:sz="0" w:space="0" w:color="auto"/>
            <w:bottom w:val="none" w:sz="0" w:space="0" w:color="auto"/>
            <w:right w:val="none" w:sz="0" w:space="0" w:color="auto"/>
          </w:divBdr>
        </w:div>
        <w:div w:id="1432624575">
          <w:marLeft w:val="0"/>
          <w:marRight w:val="0"/>
          <w:marTop w:val="0"/>
          <w:marBottom w:val="0"/>
          <w:divBdr>
            <w:top w:val="none" w:sz="0" w:space="0" w:color="auto"/>
            <w:left w:val="none" w:sz="0" w:space="0" w:color="auto"/>
            <w:bottom w:val="none" w:sz="0" w:space="0" w:color="auto"/>
            <w:right w:val="none" w:sz="0" w:space="0" w:color="auto"/>
          </w:divBdr>
        </w:div>
        <w:div w:id="921836491">
          <w:marLeft w:val="0"/>
          <w:marRight w:val="0"/>
          <w:marTop w:val="0"/>
          <w:marBottom w:val="0"/>
          <w:divBdr>
            <w:top w:val="none" w:sz="0" w:space="0" w:color="auto"/>
            <w:left w:val="none" w:sz="0" w:space="0" w:color="auto"/>
            <w:bottom w:val="none" w:sz="0" w:space="0" w:color="auto"/>
            <w:right w:val="none" w:sz="0" w:space="0" w:color="auto"/>
          </w:divBdr>
        </w:div>
        <w:div w:id="1493372866">
          <w:marLeft w:val="0"/>
          <w:marRight w:val="0"/>
          <w:marTop w:val="0"/>
          <w:marBottom w:val="0"/>
          <w:divBdr>
            <w:top w:val="none" w:sz="0" w:space="0" w:color="auto"/>
            <w:left w:val="none" w:sz="0" w:space="0" w:color="auto"/>
            <w:bottom w:val="none" w:sz="0" w:space="0" w:color="auto"/>
            <w:right w:val="none" w:sz="0" w:space="0" w:color="auto"/>
          </w:divBdr>
        </w:div>
        <w:div w:id="536964508">
          <w:marLeft w:val="0"/>
          <w:marRight w:val="0"/>
          <w:marTop w:val="0"/>
          <w:marBottom w:val="0"/>
          <w:divBdr>
            <w:top w:val="none" w:sz="0" w:space="0" w:color="auto"/>
            <w:left w:val="none" w:sz="0" w:space="0" w:color="auto"/>
            <w:bottom w:val="none" w:sz="0" w:space="0" w:color="auto"/>
            <w:right w:val="none" w:sz="0" w:space="0" w:color="auto"/>
          </w:divBdr>
        </w:div>
        <w:div w:id="329990884">
          <w:marLeft w:val="0"/>
          <w:marRight w:val="0"/>
          <w:marTop w:val="0"/>
          <w:marBottom w:val="0"/>
          <w:divBdr>
            <w:top w:val="none" w:sz="0" w:space="0" w:color="auto"/>
            <w:left w:val="none" w:sz="0" w:space="0" w:color="auto"/>
            <w:bottom w:val="none" w:sz="0" w:space="0" w:color="auto"/>
            <w:right w:val="none" w:sz="0" w:space="0" w:color="auto"/>
          </w:divBdr>
        </w:div>
        <w:div w:id="772168908">
          <w:marLeft w:val="0"/>
          <w:marRight w:val="0"/>
          <w:marTop w:val="0"/>
          <w:marBottom w:val="0"/>
          <w:divBdr>
            <w:top w:val="none" w:sz="0" w:space="0" w:color="auto"/>
            <w:left w:val="none" w:sz="0" w:space="0" w:color="auto"/>
            <w:bottom w:val="none" w:sz="0" w:space="0" w:color="auto"/>
            <w:right w:val="none" w:sz="0" w:space="0" w:color="auto"/>
          </w:divBdr>
        </w:div>
        <w:div w:id="790365633">
          <w:marLeft w:val="0"/>
          <w:marRight w:val="0"/>
          <w:marTop w:val="0"/>
          <w:marBottom w:val="0"/>
          <w:divBdr>
            <w:top w:val="none" w:sz="0" w:space="0" w:color="auto"/>
            <w:left w:val="none" w:sz="0" w:space="0" w:color="auto"/>
            <w:bottom w:val="none" w:sz="0" w:space="0" w:color="auto"/>
            <w:right w:val="none" w:sz="0" w:space="0" w:color="auto"/>
          </w:divBdr>
        </w:div>
        <w:div w:id="1113329072">
          <w:marLeft w:val="0"/>
          <w:marRight w:val="0"/>
          <w:marTop w:val="0"/>
          <w:marBottom w:val="0"/>
          <w:divBdr>
            <w:top w:val="none" w:sz="0" w:space="0" w:color="auto"/>
            <w:left w:val="none" w:sz="0" w:space="0" w:color="auto"/>
            <w:bottom w:val="none" w:sz="0" w:space="0" w:color="auto"/>
            <w:right w:val="none" w:sz="0" w:space="0" w:color="auto"/>
          </w:divBdr>
        </w:div>
        <w:div w:id="627321715">
          <w:marLeft w:val="0"/>
          <w:marRight w:val="0"/>
          <w:marTop w:val="0"/>
          <w:marBottom w:val="0"/>
          <w:divBdr>
            <w:top w:val="none" w:sz="0" w:space="0" w:color="auto"/>
            <w:left w:val="none" w:sz="0" w:space="0" w:color="auto"/>
            <w:bottom w:val="none" w:sz="0" w:space="0" w:color="auto"/>
            <w:right w:val="none" w:sz="0" w:space="0" w:color="auto"/>
          </w:divBdr>
        </w:div>
        <w:div w:id="1625768435">
          <w:marLeft w:val="0"/>
          <w:marRight w:val="0"/>
          <w:marTop w:val="0"/>
          <w:marBottom w:val="0"/>
          <w:divBdr>
            <w:top w:val="none" w:sz="0" w:space="0" w:color="auto"/>
            <w:left w:val="none" w:sz="0" w:space="0" w:color="auto"/>
            <w:bottom w:val="none" w:sz="0" w:space="0" w:color="auto"/>
            <w:right w:val="none" w:sz="0" w:space="0" w:color="auto"/>
          </w:divBdr>
        </w:div>
        <w:div w:id="608775501">
          <w:marLeft w:val="0"/>
          <w:marRight w:val="0"/>
          <w:marTop w:val="0"/>
          <w:marBottom w:val="0"/>
          <w:divBdr>
            <w:top w:val="none" w:sz="0" w:space="0" w:color="auto"/>
            <w:left w:val="none" w:sz="0" w:space="0" w:color="auto"/>
            <w:bottom w:val="none" w:sz="0" w:space="0" w:color="auto"/>
            <w:right w:val="none" w:sz="0" w:space="0" w:color="auto"/>
          </w:divBdr>
        </w:div>
        <w:div w:id="61102155">
          <w:marLeft w:val="0"/>
          <w:marRight w:val="0"/>
          <w:marTop w:val="0"/>
          <w:marBottom w:val="0"/>
          <w:divBdr>
            <w:top w:val="none" w:sz="0" w:space="0" w:color="auto"/>
            <w:left w:val="none" w:sz="0" w:space="0" w:color="auto"/>
            <w:bottom w:val="none" w:sz="0" w:space="0" w:color="auto"/>
            <w:right w:val="none" w:sz="0" w:space="0" w:color="auto"/>
          </w:divBdr>
        </w:div>
        <w:div w:id="1615399862">
          <w:marLeft w:val="0"/>
          <w:marRight w:val="0"/>
          <w:marTop w:val="0"/>
          <w:marBottom w:val="0"/>
          <w:divBdr>
            <w:top w:val="none" w:sz="0" w:space="0" w:color="auto"/>
            <w:left w:val="none" w:sz="0" w:space="0" w:color="auto"/>
            <w:bottom w:val="none" w:sz="0" w:space="0" w:color="auto"/>
            <w:right w:val="none" w:sz="0" w:space="0" w:color="auto"/>
          </w:divBdr>
        </w:div>
        <w:div w:id="1641037579">
          <w:marLeft w:val="0"/>
          <w:marRight w:val="0"/>
          <w:marTop w:val="0"/>
          <w:marBottom w:val="0"/>
          <w:divBdr>
            <w:top w:val="none" w:sz="0" w:space="0" w:color="auto"/>
            <w:left w:val="none" w:sz="0" w:space="0" w:color="auto"/>
            <w:bottom w:val="none" w:sz="0" w:space="0" w:color="auto"/>
            <w:right w:val="none" w:sz="0" w:space="0" w:color="auto"/>
          </w:divBdr>
        </w:div>
        <w:div w:id="875044354">
          <w:marLeft w:val="0"/>
          <w:marRight w:val="0"/>
          <w:marTop w:val="0"/>
          <w:marBottom w:val="0"/>
          <w:divBdr>
            <w:top w:val="none" w:sz="0" w:space="0" w:color="auto"/>
            <w:left w:val="none" w:sz="0" w:space="0" w:color="auto"/>
            <w:bottom w:val="none" w:sz="0" w:space="0" w:color="auto"/>
            <w:right w:val="none" w:sz="0" w:space="0" w:color="auto"/>
          </w:divBdr>
        </w:div>
        <w:div w:id="1320499810">
          <w:marLeft w:val="0"/>
          <w:marRight w:val="0"/>
          <w:marTop w:val="0"/>
          <w:marBottom w:val="0"/>
          <w:divBdr>
            <w:top w:val="none" w:sz="0" w:space="0" w:color="auto"/>
            <w:left w:val="none" w:sz="0" w:space="0" w:color="auto"/>
            <w:bottom w:val="none" w:sz="0" w:space="0" w:color="auto"/>
            <w:right w:val="none" w:sz="0" w:space="0" w:color="auto"/>
          </w:divBdr>
        </w:div>
        <w:div w:id="1284314466">
          <w:marLeft w:val="0"/>
          <w:marRight w:val="0"/>
          <w:marTop w:val="0"/>
          <w:marBottom w:val="0"/>
          <w:divBdr>
            <w:top w:val="none" w:sz="0" w:space="0" w:color="auto"/>
            <w:left w:val="none" w:sz="0" w:space="0" w:color="auto"/>
            <w:bottom w:val="none" w:sz="0" w:space="0" w:color="auto"/>
            <w:right w:val="none" w:sz="0" w:space="0" w:color="auto"/>
          </w:divBdr>
        </w:div>
        <w:div w:id="1671711766">
          <w:marLeft w:val="0"/>
          <w:marRight w:val="0"/>
          <w:marTop w:val="0"/>
          <w:marBottom w:val="0"/>
          <w:divBdr>
            <w:top w:val="none" w:sz="0" w:space="0" w:color="auto"/>
            <w:left w:val="none" w:sz="0" w:space="0" w:color="auto"/>
            <w:bottom w:val="none" w:sz="0" w:space="0" w:color="auto"/>
            <w:right w:val="none" w:sz="0" w:space="0" w:color="auto"/>
          </w:divBdr>
        </w:div>
        <w:div w:id="66536711">
          <w:marLeft w:val="0"/>
          <w:marRight w:val="0"/>
          <w:marTop w:val="0"/>
          <w:marBottom w:val="0"/>
          <w:divBdr>
            <w:top w:val="none" w:sz="0" w:space="0" w:color="auto"/>
            <w:left w:val="none" w:sz="0" w:space="0" w:color="auto"/>
            <w:bottom w:val="none" w:sz="0" w:space="0" w:color="auto"/>
            <w:right w:val="none" w:sz="0" w:space="0" w:color="auto"/>
          </w:divBdr>
        </w:div>
        <w:div w:id="1249968579">
          <w:marLeft w:val="0"/>
          <w:marRight w:val="0"/>
          <w:marTop w:val="0"/>
          <w:marBottom w:val="0"/>
          <w:divBdr>
            <w:top w:val="none" w:sz="0" w:space="0" w:color="auto"/>
            <w:left w:val="none" w:sz="0" w:space="0" w:color="auto"/>
            <w:bottom w:val="none" w:sz="0" w:space="0" w:color="auto"/>
            <w:right w:val="none" w:sz="0" w:space="0" w:color="auto"/>
          </w:divBdr>
        </w:div>
        <w:div w:id="431974863">
          <w:marLeft w:val="0"/>
          <w:marRight w:val="0"/>
          <w:marTop w:val="0"/>
          <w:marBottom w:val="0"/>
          <w:divBdr>
            <w:top w:val="none" w:sz="0" w:space="0" w:color="auto"/>
            <w:left w:val="none" w:sz="0" w:space="0" w:color="auto"/>
            <w:bottom w:val="none" w:sz="0" w:space="0" w:color="auto"/>
            <w:right w:val="none" w:sz="0" w:space="0" w:color="auto"/>
          </w:divBdr>
        </w:div>
        <w:div w:id="1370034961">
          <w:marLeft w:val="0"/>
          <w:marRight w:val="0"/>
          <w:marTop w:val="0"/>
          <w:marBottom w:val="0"/>
          <w:divBdr>
            <w:top w:val="none" w:sz="0" w:space="0" w:color="auto"/>
            <w:left w:val="none" w:sz="0" w:space="0" w:color="auto"/>
            <w:bottom w:val="none" w:sz="0" w:space="0" w:color="auto"/>
            <w:right w:val="none" w:sz="0" w:space="0" w:color="auto"/>
          </w:divBdr>
        </w:div>
        <w:div w:id="1982808666">
          <w:marLeft w:val="0"/>
          <w:marRight w:val="0"/>
          <w:marTop w:val="0"/>
          <w:marBottom w:val="0"/>
          <w:divBdr>
            <w:top w:val="none" w:sz="0" w:space="0" w:color="auto"/>
            <w:left w:val="none" w:sz="0" w:space="0" w:color="auto"/>
            <w:bottom w:val="none" w:sz="0" w:space="0" w:color="auto"/>
            <w:right w:val="none" w:sz="0" w:space="0" w:color="auto"/>
          </w:divBdr>
        </w:div>
        <w:div w:id="178281407">
          <w:marLeft w:val="0"/>
          <w:marRight w:val="0"/>
          <w:marTop w:val="0"/>
          <w:marBottom w:val="0"/>
          <w:divBdr>
            <w:top w:val="none" w:sz="0" w:space="0" w:color="auto"/>
            <w:left w:val="none" w:sz="0" w:space="0" w:color="auto"/>
            <w:bottom w:val="none" w:sz="0" w:space="0" w:color="auto"/>
            <w:right w:val="none" w:sz="0" w:space="0" w:color="auto"/>
          </w:divBdr>
        </w:div>
        <w:div w:id="1526098664">
          <w:marLeft w:val="0"/>
          <w:marRight w:val="0"/>
          <w:marTop w:val="0"/>
          <w:marBottom w:val="0"/>
          <w:divBdr>
            <w:top w:val="none" w:sz="0" w:space="0" w:color="auto"/>
            <w:left w:val="none" w:sz="0" w:space="0" w:color="auto"/>
            <w:bottom w:val="none" w:sz="0" w:space="0" w:color="auto"/>
            <w:right w:val="none" w:sz="0" w:space="0" w:color="auto"/>
          </w:divBdr>
        </w:div>
        <w:div w:id="2048945914">
          <w:marLeft w:val="0"/>
          <w:marRight w:val="0"/>
          <w:marTop w:val="0"/>
          <w:marBottom w:val="0"/>
          <w:divBdr>
            <w:top w:val="none" w:sz="0" w:space="0" w:color="auto"/>
            <w:left w:val="none" w:sz="0" w:space="0" w:color="auto"/>
            <w:bottom w:val="none" w:sz="0" w:space="0" w:color="auto"/>
            <w:right w:val="none" w:sz="0" w:space="0" w:color="auto"/>
          </w:divBdr>
        </w:div>
        <w:div w:id="632566748">
          <w:marLeft w:val="0"/>
          <w:marRight w:val="0"/>
          <w:marTop w:val="0"/>
          <w:marBottom w:val="0"/>
          <w:divBdr>
            <w:top w:val="none" w:sz="0" w:space="0" w:color="auto"/>
            <w:left w:val="none" w:sz="0" w:space="0" w:color="auto"/>
            <w:bottom w:val="none" w:sz="0" w:space="0" w:color="auto"/>
            <w:right w:val="none" w:sz="0" w:space="0" w:color="auto"/>
          </w:divBdr>
        </w:div>
        <w:div w:id="177426454">
          <w:marLeft w:val="0"/>
          <w:marRight w:val="0"/>
          <w:marTop w:val="0"/>
          <w:marBottom w:val="0"/>
          <w:divBdr>
            <w:top w:val="none" w:sz="0" w:space="0" w:color="auto"/>
            <w:left w:val="none" w:sz="0" w:space="0" w:color="auto"/>
            <w:bottom w:val="none" w:sz="0" w:space="0" w:color="auto"/>
            <w:right w:val="none" w:sz="0" w:space="0" w:color="auto"/>
          </w:divBdr>
        </w:div>
        <w:div w:id="228150898">
          <w:marLeft w:val="0"/>
          <w:marRight w:val="0"/>
          <w:marTop w:val="0"/>
          <w:marBottom w:val="0"/>
          <w:divBdr>
            <w:top w:val="none" w:sz="0" w:space="0" w:color="auto"/>
            <w:left w:val="none" w:sz="0" w:space="0" w:color="auto"/>
            <w:bottom w:val="none" w:sz="0" w:space="0" w:color="auto"/>
            <w:right w:val="none" w:sz="0" w:space="0" w:color="auto"/>
          </w:divBdr>
        </w:div>
        <w:div w:id="439496719">
          <w:marLeft w:val="0"/>
          <w:marRight w:val="0"/>
          <w:marTop w:val="0"/>
          <w:marBottom w:val="0"/>
          <w:divBdr>
            <w:top w:val="none" w:sz="0" w:space="0" w:color="auto"/>
            <w:left w:val="none" w:sz="0" w:space="0" w:color="auto"/>
            <w:bottom w:val="none" w:sz="0" w:space="0" w:color="auto"/>
            <w:right w:val="none" w:sz="0" w:space="0" w:color="auto"/>
          </w:divBdr>
        </w:div>
        <w:div w:id="1299993819">
          <w:marLeft w:val="0"/>
          <w:marRight w:val="0"/>
          <w:marTop w:val="0"/>
          <w:marBottom w:val="0"/>
          <w:divBdr>
            <w:top w:val="none" w:sz="0" w:space="0" w:color="auto"/>
            <w:left w:val="none" w:sz="0" w:space="0" w:color="auto"/>
            <w:bottom w:val="none" w:sz="0" w:space="0" w:color="auto"/>
            <w:right w:val="none" w:sz="0" w:space="0" w:color="auto"/>
          </w:divBdr>
        </w:div>
        <w:div w:id="1798331319">
          <w:marLeft w:val="0"/>
          <w:marRight w:val="0"/>
          <w:marTop w:val="0"/>
          <w:marBottom w:val="0"/>
          <w:divBdr>
            <w:top w:val="none" w:sz="0" w:space="0" w:color="auto"/>
            <w:left w:val="none" w:sz="0" w:space="0" w:color="auto"/>
            <w:bottom w:val="none" w:sz="0" w:space="0" w:color="auto"/>
            <w:right w:val="none" w:sz="0" w:space="0" w:color="auto"/>
          </w:divBdr>
        </w:div>
        <w:div w:id="216863835">
          <w:marLeft w:val="0"/>
          <w:marRight w:val="0"/>
          <w:marTop w:val="0"/>
          <w:marBottom w:val="0"/>
          <w:divBdr>
            <w:top w:val="none" w:sz="0" w:space="0" w:color="auto"/>
            <w:left w:val="none" w:sz="0" w:space="0" w:color="auto"/>
            <w:bottom w:val="none" w:sz="0" w:space="0" w:color="auto"/>
            <w:right w:val="none" w:sz="0" w:space="0" w:color="auto"/>
          </w:divBdr>
        </w:div>
        <w:div w:id="4020990">
          <w:marLeft w:val="0"/>
          <w:marRight w:val="0"/>
          <w:marTop w:val="0"/>
          <w:marBottom w:val="0"/>
          <w:divBdr>
            <w:top w:val="none" w:sz="0" w:space="0" w:color="auto"/>
            <w:left w:val="none" w:sz="0" w:space="0" w:color="auto"/>
            <w:bottom w:val="none" w:sz="0" w:space="0" w:color="auto"/>
            <w:right w:val="none" w:sz="0" w:space="0" w:color="auto"/>
          </w:divBdr>
        </w:div>
        <w:div w:id="1639460470">
          <w:marLeft w:val="0"/>
          <w:marRight w:val="0"/>
          <w:marTop w:val="0"/>
          <w:marBottom w:val="0"/>
          <w:divBdr>
            <w:top w:val="none" w:sz="0" w:space="0" w:color="auto"/>
            <w:left w:val="none" w:sz="0" w:space="0" w:color="auto"/>
            <w:bottom w:val="none" w:sz="0" w:space="0" w:color="auto"/>
            <w:right w:val="none" w:sz="0" w:space="0" w:color="auto"/>
          </w:divBdr>
        </w:div>
        <w:div w:id="1910842006">
          <w:marLeft w:val="0"/>
          <w:marRight w:val="0"/>
          <w:marTop w:val="0"/>
          <w:marBottom w:val="0"/>
          <w:divBdr>
            <w:top w:val="none" w:sz="0" w:space="0" w:color="auto"/>
            <w:left w:val="none" w:sz="0" w:space="0" w:color="auto"/>
            <w:bottom w:val="none" w:sz="0" w:space="0" w:color="auto"/>
            <w:right w:val="none" w:sz="0" w:space="0" w:color="auto"/>
          </w:divBdr>
        </w:div>
        <w:div w:id="1598445158">
          <w:marLeft w:val="0"/>
          <w:marRight w:val="0"/>
          <w:marTop w:val="0"/>
          <w:marBottom w:val="0"/>
          <w:divBdr>
            <w:top w:val="none" w:sz="0" w:space="0" w:color="auto"/>
            <w:left w:val="none" w:sz="0" w:space="0" w:color="auto"/>
            <w:bottom w:val="none" w:sz="0" w:space="0" w:color="auto"/>
            <w:right w:val="none" w:sz="0" w:space="0" w:color="auto"/>
          </w:divBdr>
        </w:div>
        <w:div w:id="400100998">
          <w:marLeft w:val="0"/>
          <w:marRight w:val="0"/>
          <w:marTop w:val="0"/>
          <w:marBottom w:val="0"/>
          <w:divBdr>
            <w:top w:val="none" w:sz="0" w:space="0" w:color="auto"/>
            <w:left w:val="none" w:sz="0" w:space="0" w:color="auto"/>
            <w:bottom w:val="none" w:sz="0" w:space="0" w:color="auto"/>
            <w:right w:val="none" w:sz="0" w:space="0" w:color="auto"/>
          </w:divBdr>
        </w:div>
        <w:div w:id="1133133358">
          <w:marLeft w:val="0"/>
          <w:marRight w:val="0"/>
          <w:marTop w:val="0"/>
          <w:marBottom w:val="0"/>
          <w:divBdr>
            <w:top w:val="none" w:sz="0" w:space="0" w:color="auto"/>
            <w:left w:val="none" w:sz="0" w:space="0" w:color="auto"/>
            <w:bottom w:val="none" w:sz="0" w:space="0" w:color="auto"/>
            <w:right w:val="none" w:sz="0" w:space="0" w:color="auto"/>
          </w:divBdr>
        </w:div>
        <w:div w:id="126706594">
          <w:marLeft w:val="0"/>
          <w:marRight w:val="0"/>
          <w:marTop w:val="0"/>
          <w:marBottom w:val="0"/>
          <w:divBdr>
            <w:top w:val="none" w:sz="0" w:space="0" w:color="auto"/>
            <w:left w:val="none" w:sz="0" w:space="0" w:color="auto"/>
            <w:bottom w:val="none" w:sz="0" w:space="0" w:color="auto"/>
            <w:right w:val="none" w:sz="0" w:space="0" w:color="auto"/>
          </w:divBdr>
        </w:div>
        <w:div w:id="1543639552">
          <w:marLeft w:val="0"/>
          <w:marRight w:val="0"/>
          <w:marTop w:val="0"/>
          <w:marBottom w:val="0"/>
          <w:divBdr>
            <w:top w:val="none" w:sz="0" w:space="0" w:color="auto"/>
            <w:left w:val="none" w:sz="0" w:space="0" w:color="auto"/>
            <w:bottom w:val="none" w:sz="0" w:space="0" w:color="auto"/>
            <w:right w:val="none" w:sz="0" w:space="0" w:color="auto"/>
          </w:divBdr>
        </w:div>
        <w:div w:id="394547183">
          <w:marLeft w:val="0"/>
          <w:marRight w:val="0"/>
          <w:marTop w:val="0"/>
          <w:marBottom w:val="0"/>
          <w:divBdr>
            <w:top w:val="none" w:sz="0" w:space="0" w:color="auto"/>
            <w:left w:val="none" w:sz="0" w:space="0" w:color="auto"/>
            <w:bottom w:val="none" w:sz="0" w:space="0" w:color="auto"/>
            <w:right w:val="none" w:sz="0" w:space="0" w:color="auto"/>
          </w:divBdr>
        </w:div>
        <w:div w:id="601643788">
          <w:marLeft w:val="0"/>
          <w:marRight w:val="0"/>
          <w:marTop w:val="0"/>
          <w:marBottom w:val="0"/>
          <w:divBdr>
            <w:top w:val="none" w:sz="0" w:space="0" w:color="auto"/>
            <w:left w:val="none" w:sz="0" w:space="0" w:color="auto"/>
            <w:bottom w:val="none" w:sz="0" w:space="0" w:color="auto"/>
            <w:right w:val="none" w:sz="0" w:space="0" w:color="auto"/>
          </w:divBdr>
        </w:div>
        <w:div w:id="1970239035">
          <w:marLeft w:val="0"/>
          <w:marRight w:val="0"/>
          <w:marTop w:val="0"/>
          <w:marBottom w:val="0"/>
          <w:divBdr>
            <w:top w:val="none" w:sz="0" w:space="0" w:color="auto"/>
            <w:left w:val="none" w:sz="0" w:space="0" w:color="auto"/>
            <w:bottom w:val="none" w:sz="0" w:space="0" w:color="auto"/>
            <w:right w:val="none" w:sz="0" w:space="0" w:color="auto"/>
          </w:divBdr>
        </w:div>
        <w:div w:id="1896425550">
          <w:marLeft w:val="0"/>
          <w:marRight w:val="0"/>
          <w:marTop w:val="0"/>
          <w:marBottom w:val="0"/>
          <w:divBdr>
            <w:top w:val="none" w:sz="0" w:space="0" w:color="auto"/>
            <w:left w:val="none" w:sz="0" w:space="0" w:color="auto"/>
            <w:bottom w:val="none" w:sz="0" w:space="0" w:color="auto"/>
            <w:right w:val="none" w:sz="0" w:space="0" w:color="auto"/>
          </w:divBdr>
        </w:div>
        <w:div w:id="1489175310">
          <w:marLeft w:val="0"/>
          <w:marRight w:val="0"/>
          <w:marTop w:val="0"/>
          <w:marBottom w:val="0"/>
          <w:divBdr>
            <w:top w:val="none" w:sz="0" w:space="0" w:color="auto"/>
            <w:left w:val="none" w:sz="0" w:space="0" w:color="auto"/>
            <w:bottom w:val="none" w:sz="0" w:space="0" w:color="auto"/>
            <w:right w:val="none" w:sz="0" w:space="0" w:color="auto"/>
          </w:divBdr>
        </w:div>
        <w:div w:id="720909409">
          <w:marLeft w:val="0"/>
          <w:marRight w:val="0"/>
          <w:marTop w:val="0"/>
          <w:marBottom w:val="0"/>
          <w:divBdr>
            <w:top w:val="none" w:sz="0" w:space="0" w:color="auto"/>
            <w:left w:val="none" w:sz="0" w:space="0" w:color="auto"/>
            <w:bottom w:val="none" w:sz="0" w:space="0" w:color="auto"/>
            <w:right w:val="none" w:sz="0" w:space="0" w:color="auto"/>
          </w:divBdr>
        </w:div>
        <w:div w:id="74204916">
          <w:marLeft w:val="0"/>
          <w:marRight w:val="0"/>
          <w:marTop w:val="0"/>
          <w:marBottom w:val="0"/>
          <w:divBdr>
            <w:top w:val="none" w:sz="0" w:space="0" w:color="auto"/>
            <w:left w:val="none" w:sz="0" w:space="0" w:color="auto"/>
            <w:bottom w:val="none" w:sz="0" w:space="0" w:color="auto"/>
            <w:right w:val="none" w:sz="0" w:space="0" w:color="auto"/>
          </w:divBdr>
        </w:div>
        <w:div w:id="484589919">
          <w:marLeft w:val="0"/>
          <w:marRight w:val="0"/>
          <w:marTop w:val="0"/>
          <w:marBottom w:val="0"/>
          <w:divBdr>
            <w:top w:val="none" w:sz="0" w:space="0" w:color="auto"/>
            <w:left w:val="none" w:sz="0" w:space="0" w:color="auto"/>
            <w:bottom w:val="none" w:sz="0" w:space="0" w:color="auto"/>
            <w:right w:val="none" w:sz="0" w:space="0" w:color="auto"/>
          </w:divBdr>
        </w:div>
        <w:div w:id="2007056085">
          <w:marLeft w:val="0"/>
          <w:marRight w:val="0"/>
          <w:marTop w:val="0"/>
          <w:marBottom w:val="0"/>
          <w:divBdr>
            <w:top w:val="none" w:sz="0" w:space="0" w:color="auto"/>
            <w:left w:val="none" w:sz="0" w:space="0" w:color="auto"/>
            <w:bottom w:val="none" w:sz="0" w:space="0" w:color="auto"/>
            <w:right w:val="none" w:sz="0" w:space="0" w:color="auto"/>
          </w:divBdr>
        </w:div>
        <w:div w:id="259409356">
          <w:marLeft w:val="0"/>
          <w:marRight w:val="0"/>
          <w:marTop w:val="0"/>
          <w:marBottom w:val="0"/>
          <w:divBdr>
            <w:top w:val="none" w:sz="0" w:space="0" w:color="auto"/>
            <w:left w:val="none" w:sz="0" w:space="0" w:color="auto"/>
            <w:bottom w:val="none" w:sz="0" w:space="0" w:color="auto"/>
            <w:right w:val="none" w:sz="0" w:space="0" w:color="auto"/>
          </w:divBdr>
        </w:div>
        <w:div w:id="1101415480">
          <w:marLeft w:val="0"/>
          <w:marRight w:val="0"/>
          <w:marTop w:val="0"/>
          <w:marBottom w:val="0"/>
          <w:divBdr>
            <w:top w:val="none" w:sz="0" w:space="0" w:color="auto"/>
            <w:left w:val="none" w:sz="0" w:space="0" w:color="auto"/>
            <w:bottom w:val="none" w:sz="0" w:space="0" w:color="auto"/>
            <w:right w:val="none" w:sz="0" w:space="0" w:color="auto"/>
          </w:divBdr>
        </w:div>
        <w:div w:id="1071738459">
          <w:marLeft w:val="0"/>
          <w:marRight w:val="0"/>
          <w:marTop w:val="0"/>
          <w:marBottom w:val="0"/>
          <w:divBdr>
            <w:top w:val="none" w:sz="0" w:space="0" w:color="auto"/>
            <w:left w:val="none" w:sz="0" w:space="0" w:color="auto"/>
            <w:bottom w:val="none" w:sz="0" w:space="0" w:color="auto"/>
            <w:right w:val="none" w:sz="0" w:space="0" w:color="auto"/>
          </w:divBdr>
        </w:div>
        <w:div w:id="1219705215">
          <w:marLeft w:val="0"/>
          <w:marRight w:val="0"/>
          <w:marTop w:val="0"/>
          <w:marBottom w:val="0"/>
          <w:divBdr>
            <w:top w:val="none" w:sz="0" w:space="0" w:color="auto"/>
            <w:left w:val="none" w:sz="0" w:space="0" w:color="auto"/>
            <w:bottom w:val="none" w:sz="0" w:space="0" w:color="auto"/>
            <w:right w:val="none" w:sz="0" w:space="0" w:color="auto"/>
          </w:divBdr>
        </w:div>
        <w:div w:id="1349720845">
          <w:marLeft w:val="0"/>
          <w:marRight w:val="0"/>
          <w:marTop w:val="0"/>
          <w:marBottom w:val="0"/>
          <w:divBdr>
            <w:top w:val="none" w:sz="0" w:space="0" w:color="auto"/>
            <w:left w:val="none" w:sz="0" w:space="0" w:color="auto"/>
            <w:bottom w:val="none" w:sz="0" w:space="0" w:color="auto"/>
            <w:right w:val="none" w:sz="0" w:space="0" w:color="auto"/>
          </w:divBdr>
        </w:div>
        <w:div w:id="1611162388">
          <w:marLeft w:val="0"/>
          <w:marRight w:val="0"/>
          <w:marTop w:val="0"/>
          <w:marBottom w:val="0"/>
          <w:divBdr>
            <w:top w:val="none" w:sz="0" w:space="0" w:color="auto"/>
            <w:left w:val="none" w:sz="0" w:space="0" w:color="auto"/>
            <w:bottom w:val="none" w:sz="0" w:space="0" w:color="auto"/>
            <w:right w:val="none" w:sz="0" w:space="0" w:color="auto"/>
          </w:divBdr>
        </w:div>
        <w:div w:id="366301593">
          <w:marLeft w:val="0"/>
          <w:marRight w:val="0"/>
          <w:marTop w:val="0"/>
          <w:marBottom w:val="0"/>
          <w:divBdr>
            <w:top w:val="none" w:sz="0" w:space="0" w:color="auto"/>
            <w:left w:val="none" w:sz="0" w:space="0" w:color="auto"/>
            <w:bottom w:val="none" w:sz="0" w:space="0" w:color="auto"/>
            <w:right w:val="none" w:sz="0" w:space="0" w:color="auto"/>
          </w:divBdr>
        </w:div>
        <w:div w:id="205800338">
          <w:marLeft w:val="0"/>
          <w:marRight w:val="0"/>
          <w:marTop w:val="0"/>
          <w:marBottom w:val="0"/>
          <w:divBdr>
            <w:top w:val="none" w:sz="0" w:space="0" w:color="auto"/>
            <w:left w:val="none" w:sz="0" w:space="0" w:color="auto"/>
            <w:bottom w:val="none" w:sz="0" w:space="0" w:color="auto"/>
            <w:right w:val="none" w:sz="0" w:space="0" w:color="auto"/>
          </w:divBdr>
        </w:div>
        <w:div w:id="1277832437">
          <w:marLeft w:val="0"/>
          <w:marRight w:val="0"/>
          <w:marTop w:val="0"/>
          <w:marBottom w:val="0"/>
          <w:divBdr>
            <w:top w:val="none" w:sz="0" w:space="0" w:color="auto"/>
            <w:left w:val="none" w:sz="0" w:space="0" w:color="auto"/>
            <w:bottom w:val="none" w:sz="0" w:space="0" w:color="auto"/>
            <w:right w:val="none" w:sz="0" w:space="0" w:color="auto"/>
          </w:divBdr>
        </w:div>
        <w:div w:id="993411102">
          <w:marLeft w:val="0"/>
          <w:marRight w:val="0"/>
          <w:marTop w:val="0"/>
          <w:marBottom w:val="0"/>
          <w:divBdr>
            <w:top w:val="none" w:sz="0" w:space="0" w:color="auto"/>
            <w:left w:val="none" w:sz="0" w:space="0" w:color="auto"/>
            <w:bottom w:val="none" w:sz="0" w:space="0" w:color="auto"/>
            <w:right w:val="none" w:sz="0" w:space="0" w:color="auto"/>
          </w:divBdr>
        </w:div>
        <w:div w:id="1392774410">
          <w:marLeft w:val="0"/>
          <w:marRight w:val="0"/>
          <w:marTop w:val="0"/>
          <w:marBottom w:val="0"/>
          <w:divBdr>
            <w:top w:val="none" w:sz="0" w:space="0" w:color="auto"/>
            <w:left w:val="none" w:sz="0" w:space="0" w:color="auto"/>
            <w:bottom w:val="none" w:sz="0" w:space="0" w:color="auto"/>
            <w:right w:val="none" w:sz="0" w:space="0" w:color="auto"/>
          </w:divBdr>
        </w:div>
        <w:div w:id="857546813">
          <w:marLeft w:val="0"/>
          <w:marRight w:val="0"/>
          <w:marTop w:val="0"/>
          <w:marBottom w:val="0"/>
          <w:divBdr>
            <w:top w:val="none" w:sz="0" w:space="0" w:color="auto"/>
            <w:left w:val="none" w:sz="0" w:space="0" w:color="auto"/>
            <w:bottom w:val="none" w:sz="0" w:space="0" w:color="auto"/>
            <w:right w:val="none" w:sz="0" w:space="0" w:color="auto"/>
          </w:divBdr>
        </w:div>
        <w:div w:id="1689215507">
          <w:marLeft w:val="0"/>
          <w:marRight w:val="0"/>
          <w:marTop w:val="0"/>
          <w:marBottom w:val="0"/>
          <w:divBdr>
            <w:top w:val="none" w:sz="0" w:space="0" w:color="auto"/>
            <w:left w:val="none" w:sz="0" w:space="0" w:color="auto"/>
            <w:bottom w:val="none" w:sz="0" w:space="0" w:color="auto"/>
            <w:right w:val="none" w:sz="0" w:space="0" w:color="auto"/>
          </w:divBdr>
        </w:div>
        <w:div w:id="577524588">
          <w:marLeft w:val="0"/>
          <w:marRight w:val="0"/>
          <w:marTop w:val="0"/>
          <w:marBottom w:val="0"/>
          <w:divBdr>
            <w:top w:val="none" w:sz="0" w:space="0" w:color="auto"/>
            <w:left w:val="none" w:sz="0" w:space="0" w:color="auto"/>
            <w:bottom w:val="none" w:sz="0" w:space="0" w:color="auto"/>
            <w:right w:val="none" w:sz="0" w:space="0" w:color="auto"/>
          </w:divBdr>
        </w:div>
        <w:div w:id="1676417812">
          <w:marLeft w:val="0"/>
          <w:marRight w:val="0"/>
          <w:marTop w:val="0"/>
          <w:marBottom w:val="0"/>
          <w:divBdr>
            <w:top w:val="none" w:sz="0" w:space="0" w:color="auto"/>
            <w:left w:val="none" w:sz="0" w:space="0" w:color="auto"/>
            <w:bottom w:val="none" w:sz="0" w:space="0" w:color="auto"/>
            <w:right w:val="none" w:sz="0" w:space="0" w:color="auto"/>
          </w:divBdr>
        </w:div>
        <w:div w:id="1393692113">
          <w:marLeft w:val="0"/>
          <w:marRight w:val="0"/>
          <w:marTop w:val="0"/>
          <w:marBottom w:val="0"/>
          <w:divBdr>
            <w:top w:val="none" w:sz="0" w:space="0" w:color="auto"/>
            <w:left w:val="none" w:sz="0" w:space="0" w:color="auto"/>
            <w:bottom w:val="none" w:sz="0" w:space="0" w:color="auto"/>
            <w:right w:val="none" w:sz="0" w:space="0" w:color="auto"/>
          </w:divBdr>
        </w:div>
        <w:div w:id="570383037">
          <w:marLeft w:val="0"/>
          <w:marRight w:val="0"/>
          <w:marTop w:val="0"/>
          <w:marBottom w:val="0"/>
          <w:divBdr>
            <w:top w:val="none" w:sz="0" w:space="0" w:color="auto"/>
            <w:left w:val="none" w:sz="0" w:space="0" w:color="auto"/>
            <w:bottom w:val="none" w:sz="0" w:space="0" w:color="auto"/>
            <w:right w:val="none" w:sz="0" w:space="0" w:color="auto"/>
          </w:divBdr>
        </w:div>
        <w:div w:id="844053404">
          <w:marLeft w:val="0"/>
          <w:marRight w:val="0"/>
          <w:marTop w:val="0"/>
          <w:marBottom w:val="0"/>
          <w:divBdr>
            <w:top w:val="none" w:sz="0" w:space="0" w:color="auto"/>
            <w:left w:val="none" w:sz="0" w:space="0" w:color="auto"/>
            <w:bottom w:val="none" w:sz="0" w:space="0" w:color="auto"/>
            <w:right w:val="none" w:sz="0" w:space="0" w:color="auto"/>
          </w:divBdr>
        </w:div>
        <w:div w:id="1848866884">
          <w:marLeft w:val="0"/>
          <w:marRight w:val="0"/>
          <w:marTop w:val="0"/>
          <w:marBottom w:val="0"/>
          <w:divBdr>
            <w:top w:val="none" w:sz="0" w:space="0" w:color="auto"/>
            <w:left w:val="none" w:sz="0" w:space="0" w:color="auto"/>
            <w:bottom w:val="none" w:sz="0" w:space="0" w:color="auto"/>
            <w:right w:val="none" w:sz="0" w:space="0" w:color="auto"/>
          </w:divBdr>
        </w:div>
        <w:div w:id="2060742836">
          <w:marLeft w:val="0"/>
          <w:marRight w:val="0"/>
          <w:marTop w:val="0"/>
          <w:marBottom w:val="0"/>
          <w:divBdr>
            <w:top w:val="none" w:sz="0" w:space="0" w:color="auto"/>
            <w:left w:val="none" w:sz="0" w:space="0" w:color="auto"/>
            <w:bottom w:val="none" w:sz="0" w:space="0" w:color="auto"/>
            <w:right w:val="none" w:sz="0" w:space="0" w:color="auto"/>
          </w:divBdr>
        </w:div>
        <w:div w:id="1206604299">
          <w:marLeft w:val="0"/>
          <w:marRight w:val="0"/>
          <w:marTop w:val="0"/>
          <w:marBottom w:val="0"/>
          <w:divBdr>
            <w:top w:val="none" w:sz="0" w:space="0" w:color="auto"/>
            <w:left w:val="none" w:sz="0" w:space="0" w:color="auto"/>
            <w:bottom w:val="none" w:sz="0" w:space="0" w:color="auto"/>
            <w:right w:val="none" w:sz="0" w:space="0" w:color="auto"/>
          </w:divBdr>
        </w:div>
        <w:div w:id="95173387">
          <w:marLeft w:val="0"/>
          <w:marRight w:val="0"/>
          <w:marTop w:val="0"/>
          <w:marBottom w:val="0"/>
          <w:divBdr>
            <w:top w:val="none" w:sz="0" w:space="0" w:color="auto"/>
            <w:left w:val="none" w:sz="0" w:space="0" w:color="auto"/>
            <w:bottom w:val="none" w:sz="0" w:space="0" w:color="auto"/>
            <w:right w:val="none" w:sz="0" w:space="0" w:color="auto"/>
          </w:divBdr>
        </w:div>
        <w:div w:id="854079977">
          <w:marLeft w:val="0"/>
          <w:marRight w:val="0"/>
          <w:marTop w:val="0"/>
          <w:marBottom w:val="0"/>
          <w:divBdr>
            <w:top w:val="none" w:sz="0" w:space="0" w:color="auto"/>
            <w:left w:val="none" w:sz="0" w:space="0" w:color="auto"/>
            <w:bottom w:val="none" w:sz="0" w:space="0" w:color="auto"/>
            <w:right w:val="none" w:sz="0" w:space="0" w:color="auto"/>
          </w:divBdr>
        </w:div>
        <w:div w:id="742602213">
          <w:marLeft w:val="0"/>
          <w:marRight w:val="0"/>
          <w:marTop w:val="0"/>
          <w:marBottom w:val="0"/>
          <w:divBdr>
            <w:top w:val="none" w:sz="0" w:space="0" w:color="auto"/>
            <w:left w:val="none" w:sz="0" w:space="0" w:color="auto"/>
            <w:bottom w:val="none" w:sz="0" w:space="0" w:color="auto"/>
            <w:right w:val="none" w:sz="0" w:space="0" w:color="auto"/>
          </w:divBdr>
        </w:div>
        <w:div w:id="513231138">
          <w:marLeft w:val="0"/>
          <w:marRight w:val="0"/>
          <w:marTop w:val="0"/>
          <w:marBottom w:val="0"/>
          <w:divBdr>
            <w:top w:val="none" w:sz="0" w:space="0" w:color="auto"/>
            <w:left w:val="none" w:sz="0" w:space="0" w:color="auto"/>
            <w:bottom w:val="none" w:sz="0" w:space="0" w:color="auto"/>
            <w:right w:val="none" w:sz="0" w:space="0" w:color="auto"/>
          </w:divBdr>
        </w:div>
        <w:div w:id="1063023066">
          <w:marLeft w:val="0"/>
          <w:marRight w:val="0"/>
          <w:marTop w:val="0"/>
          <w:marBottom w:val="0"/>
          <w:divBdr>
            <w:top w:val="none" w:sz="0" w:space="0" w:color="auto"/>
            <w:left w:val="none" w:sz="0" w:space="0" w:color="auto"/>
            <w:bottom w:val="none" w:sz="0" w:space="0" w:color="auto"/>
            <w:right w:val="none" w:sz="0" w:space="0" w:color="auto"/>
          </w:divBdr>
        </w:div>
        <w:div w:id="1772120929">
          <w:marLeft w:val="0"/>
          <w:marRight w:val="0"/>
          <w:marTop w:val="0"/>
          <w:marBottom w:val="0"/>
          <w:divBdr>
            <w:top w:val="none" w:sz="0" w:space="0" w:color="auto"/>
            <w:left w:val="none" w:sz="0" w:space="0" w:color="auto"/>
            <w:bottom w:val="none" w:sz="0" w:space="0" w:color="auto"/>
            <w:right w:val="none" w:sz="0" w:space="0" w:color="auto"/>
          </w:divBdr>
        </w:div>
        <w:div w:id="568424951">
          <w:marLeft w:val="0"/>
          <w:marRight w:val="0"/>
          <w:marTop w:val="0"/>
          <w:marBottom w:val="0"/>
          <w:divBdr>
            <w:top w:val="none" w:sz="0" w:space="0" w:color="auto"/>
            <w:left w:val="none" w:sz="0" w:space="0" w:color="auto"/>
            <w:bottom w:val="none" w:sz="0" w:space="0" w:color="auto"/>
            <w:right w:val="none" w:sz="0" w:space="0" w:color="auto"/>
          </w:divBdr>
        </w:div>
        <w:div w:id="699671018">
          <w:marLeft w:val="0"/>
          <w:marRight w:val="0"/>
          <w:marTop w:val="0"/>
          <w:marBottom w:val="0"/>
          <w:divBdr>
            <w:top w:val="none" w:sz="0" w:space="0" w:color="auto"/>
            <w:left w:val="none" w:sz="0" w:space="0" w:color="auto"/>
            <w:bottom w:val="none" w:sz="0" w:space="0" w:color="auto"/>
            <w:right w:val="none" w:sz="0" w:space="0" w:color="auto"/>
          </w:divBdr>
        </w:div>
        <w:div w:id="773671453">
          <w:marLeft w:val="0"/>
          <w:marRight w:val="0"/>
          <w:marTop w:val="0"/>
          <w:marBottom w:val="0"/>
          <w:divBdr>
            <w:top w:val="none" w:sz="0" w:space="0" w:color="auto"/>
            <w:left w:val="none" w:sz="0" w:space="0" w:color="auto"/>
            <w:bottom w:val="none" w:sz="0" w:space="0" w:color="auto"/>
            <w:right w:val="none" w:sz="0" w:space="0" w:color="auto"/>
          </w:divBdr>
        </w:div>
        <w:div w:id="1330669853">
          <w:marLeft w:val="0"/>
          <w:marRight w:val="0"/>
          <w:marTop w:val="0"/>
          <w:marBottom w:val="0"/>
          <w:divBdr>
            <w:top w:val="none" w:sz="0" w:space="0" w:color="auto"/>
            <w:left w:val="none" w:sz="0" w:space="0" w:color="auto"/>
            <w:bottom w:val="none" w:sz="0" w:space="0" w:color="auto"/>
            <w:right w:val="none" w:sz="0" w:space="0" w:color="auto"/>
          </w:divBdr>
        </w:div>
        <w:div w:id="468209092">
          <w:marLeft w:val="0"/>
          <w:marRight w:val="0"/>
          <w:marTop w:val="0"/>
          <w:marBottom w:val="0"/>
          <w:divBdr>
            <w:top w:val="none" w:sz="0" w:space="0" w:color="auto"/>
            <w:left w:val="none" w:sz="0" w:space="0" w:color="auto"/>
            <w:bottom w:val="none" w:sz="0" w:space="0" w:color="auto"/>
            <w:right w:val="none" w:sz="0" w:space="0" w:color="auto"/>
          </w:divBdr>
        </w:div>
        <w:div w:id="1758289562">
          <w:marLeft w:val="0"/>
          <w:marRight w:val="0"/>
          <w:marTop w:val="0"/>
          <w:marBottom w:val="0"/>
          <w:divBdr>
            <w:top w:val="none" w:sz="0" w:space="0" w:color="auto"/>
            <w:left w:val="none" w:sz="0" w:space="0" w:color="auto"/>
            <w:bottom w:val="none" w:sz="0" w:space="0" w:color="auto"/>
            <w:right w:val="none" w:sz="0" w:space="0" w:color="auto"/>
          </w:divBdr>
        </w:div>
        <w:div w:id="1897929772">
          <w:marLeft w:val="0"/>
          <w:marRight w:val="0"/>
          <w:marTop w:val="0"/>
          <w:marBottom w:val="0"/>
          <w:divBdr>
            <w:top w:val="none" w:sz="0" w:space="0" w:color="auto"/>
            <w:left w:val="none" w:sz="0" w:space="0" w:color="auto"/>
            <w:bottom w:val="none" w:sz="0" w:space="0" w:color="auto"/>
            <w:right w:val="none" w:sz="0" w:space="0" w:color="auto"/>
          </w:divBdr>
        </w:div>
        <w:div w:id="1609583630">
          <w:marLeft w:val="0"/>
          <w:marRight w:val="0"/>
          <w:marTop w:val="0"/>
          <w:marBottom w:val="0"/>
          <w:divBdr>
            <w:top w:val="none" w:sz="0" w:space="0" w:color="auto"/>
            <w:left w:val="none" w:sz="0" w:space="0" w:color="auto"/>
            <w:bottom w:val="none" w:sz="0" w:space="0" w:color="auto"/>
            <w:right w:val="none" w:sz="0" w:space="0" w:color="auto"/>
          </w:divBdr>
        </w:div>
        <w:div w:id="1467813581">
          <w:marLeft w:val="0"/>
          <w:marRight w:val="0"/>
          <w:marTop w:val="0"/>
          <w:marBottom w:val="0"/>
          <w:divBdr>
            <w:top w:val="none" w:sz="0" w:space="0" w:color="auto"/>
            <w:left w:val="none" w:sz="0" w:space="0" w:color="auto"/>
            <w:bottom w:val="none" w:sz="0" w:space="0" w:color="auto"/>
            <w:right w:val="none" w:sz="0" w:space="0" w:color="auto"/>
          </w:divBdr>
        </w:div>
        <w:div w:id="1429109683">
          <w:marLeft w:val="0"/>
          <w:marRight w:val="0"/>
          <w:marTop w:val="0"/>
          <w:marBottom w:val="0"/>
          <w:divBdr>
            <w:top w:val="none" w:sz="0" w:space="0" w:color="auto"/>
            <w:left w:val="none" w:sz="0" w:space="0" w:color="auto"/>
            <w:bottom w:val="none" w:sz="0" w:space="0" w:color="auto"/>
            <w:right w:val="none" w:sz="0" w:space="0" w:color="auto"/>
          </w:divBdr>
        </w:div>
        <w:div w:id="896164404">
          <w:marLeft w:val="0"/>
          <w:marRight w:val="0"/>
          <w:marTop w:val="0"/>
          <w:marBottom w:val="0"/>
          <w:divBdr>
            <w:top w:val="none" w:sz="0" w:space="0" w:color="auto"/>
            <w:left w:val="none" w:sz="0" w:space="0" w:color="auto"/>
            <w:bottom w:val="none" w:sz="0" w:space="0" w:color="auto"/>
            <w:right w:val="none" w:sz="0" w:space="0" w:color="auto"/>
          </w:divBdr>
        </w:div>
        <w:div w:id="36780167">
          <w:marLeft w:val="0"/>
          <w:marRight w:val="0"/>
          <w:marTop w:val="0"/>
          <w:marBottom w:val="0"/>
          <w:divBdr>
            <w:top w:val="none" w:sz="0" w:space="0" w:color="auto"/>
            <w:left w:val="none" w:sz="0" w:space="0" w:color="auto"/>
            <w:bottom w:val="none" w:sz="0" w:space="0" w:color="auto"/>
            <w:right w:val="none" w:sz="0" w:space="0" w:color="auto"/>
          </w:divBdr>
        </w:div>
        <w:div w:id="798571043">
          <w:marLeft w:val="0"/>
          <w:marRight w:val="0"/>
          <w:marTop w:val="0"/>
          <w:marBottom w:val="0"/>
          <w:divBdr>
            <w:top w:val="none" w:sz="0" w:space="0" w:color="auto"/>
            <w:left w:val="none" w:sz="0" w:space="0" w:color="auto"/>
            <w:bottom w:val="none" w:sz="0" w:space="0" w:color="auto"/>
            <w:right w:val="none" w:sz="0" w:space="0" w:color="auto"/>
          </w:divBdr>
        </w:div>
        <w:div w:id="1613053599">
          <w:marLeft w:val="0"/>
          <w:marRight w:val="0"/>
          <w:marTop w:val="0"/>
          <w:marBottom w:val="0"/>
          <w:divBdr>
            <w:top w:val="none" w:sz="0" w:space="0" w:color="auto"/>
            <w:left w:val="none" w:sz="0" w:space="0" w:color="auto"/>
            <w:bottom w:val="none" w:sz="0" w:space="0" w:color="auto"/>
            <w:right w:val="none" w:sz="0" w:space="0" w:color="auto"/>
          </w:divBdr>
        </w:div>
        <w:div w:id="1749695510">
          <w:marLeft w:val="0"/>
          <w:marRight w:val="0"/>
          <w:marTop w:val="0"/>
          <w:marBottom w:val="0"/>
          <w:divBdr>
            <w:top w:val="none" w:sz="0" w:space="0" w:color="auto"/>
            <w:left w:val="none" w:sz="0" w:space="0" w:color="auto"/>
            <w:bottom w:val="none" w:sz="0" w:space="0" w:color="auto"/>
            <w:right w:val="none" w:sz="0" w:space="0" w:color="auto"/>
          </w:divBdr>
        </w:div>
        <w:div w:id="648899460">
          <w:marLeft w:val="0"/>
          <w:marRight w:val="0"/>
          <w:marTop w:val="0"/>
          <w:marBottom w:val="0"/>
          <w:divBdr>
            <w:top w:val="none" w:sz="0" w:space="0" w:color="auto"/>
            <w:left w:val="none" w:sz="0" w:space="0" w:color="auto"/>
            <w:bottom w:val="none" w:sz="0" w:space="0" w:color="auto"/>
            <w:right w:val="none" w:sz="0" w:space="0" w:color="auto"/>
          </w:divBdr>
        </w:div>
        <w:div w:id="1359236553">
          <w:marLeft w:val="0"/>
          <w:marRight w:val="0"/>
          <w:marTop w:val="0"/>
          <w:marBottom w:val="0"/>
          <w:divBdr>
            <w:top w:val="none" w:sz="0" w:space="0" w:color="auto"/>
            <w:left w:val="none" w:sz="0" w:space="0" w:color="auto"/>
            <w:bottom w:val="none" w:sz="0" w:space="0" w:color="auto"/>
            <w:right w:val="none" w:sz="0" w:space="0" w:color="auto"/>
          </w:divBdr>
        </w:div>
        <w:div w:id="612830211">
          <w:marLeft w:val="0"/>
          <w:marRight w:val="0"/>
          <w:marTop w:val="0"/>
          <w:marBottom w:val="0"/>
          <w:divBdr>
            <w:top w:val="none" w:sz="0" w:space="0" w:color="auto"/>
            <w:left w:val="none" w:sz="0" w:space="0" w:color="auto"/>
            <w:bottom w:val="none" w:sz="0" w:space="0" w:color="auto"/>
            <w:right w:val="none" w:sz="0" w:space="0" w:color="auto"/>
          </w:divBdr>
        </w:div>
        <w:div w:id="1840189342">
          <w:marLeft w:val="0"/>
          <w:marRight w:val="0"/>
          <w:marTop w:val="0"/>
          <w:marBottom w:val="0"/>
          <w:divBdr>
            <w:top w:val="none" w:sz="0" w:space="0" w:color="auto"/>
            <w:left w:val="none" w:sz="0" w:space="0" w:color="auto"/>
            <w:bottom w:val="none" w:sz="0" w:space="0" w:color="auto"/>
            <w:right w:val="none" w:sz="0" w:space="0" w:color="auto"/>
          </w:divBdr>
        </w:div>
        <w:div w:id="663243239">
          <w:marLeft w:val="0"/>
          <w:marRight w:val="0"/>
          <w:marTop w:val="0"/>
          <w:marBottom w:val="0"/>
          <w:divBdr>
            <w:top w:val="none" w:sz="0" w:space="0" w:color="auto"/>
            <w:left w:val="none" w:sz="0" w:space="0" w:color="auto"/>
            <w:bottom w:val="none" w:sz="0" w:space="0" w:color="auto"/>
            <w:right w:val="none" w:sz="0" w:space="0" w:color="auto"/>
          </w:divBdr>
        </w:div>
        <w:div w:id="1305547760">
          <w:marLeft w:val="0"/>
          <w:marRight w:val="0"/>
          <w:marTop w:val="0"/>
          <w:marBottom w:val="0"/>
          <w:divBdr>
            <w:top w:val="none" w:sz="0" w:space="0" w:color="auto"/>
            <w:left w:val="none" w:sz="0" w:space="0" w:color="auto"/>
            <w:bottom w:val="none" w:sz="0" w:space="0" w:color="auto"/>
            <w:right w:val="none" w:sz="0" w:space="0" w:color="auto"/>
          </w:divBdr>
        </w:div>
        <w:div w:id="1668481999">
          <w:marLeft w:val="0"/>
          <w:marRight w:val="0"/>
          <w:marTop w:val="0"/>
          <w:marBottom w:val="0"/>
          <w:divBdr>
            <w:top w:val="none" w:sz="0" w:space="0" w:color="auto"/>
            <w:left w:val="none" w:sz="0" w:space="0" w:color="auto"/>
            <w:bottom w:val="none" w:sz="0" w:space="0" w:color="auto"/>
            <w:right w:val="none" w:sz="0" w:space="0" w:color="auto"/>
          </w:divBdr>
        </w:div>
        <w:div w:id="789282147">
          <w:marLeft w:val="0"/>
          <w:marRight w:val="0"/>
          <w:marTop w:val="0"/>
          <w:marBottom w:val="0"/>
          <w:divBdr>
            <w:top w:val="none" w:sz="0" w:space="0" w:color="auto"/>
            <w:left w:val="none" w:sz="0" w:space="0" w:color="auto"/>
            <w:bottom w:val="none" w:sz="0" w:space="0" w:color="auto"/>
            <w:right w:val="none" w:sz="0" w:space="0" w:color="auto"/>
          </w:divBdr>
        </w:div>
        <w:div w:id="2037268585">
          <w:marLeft w:val="0"/>
          <w:marRight w:val="0"/>
          <w:marTop w:val="0"/>
          <w:marBottom w:val="0"/>
          <w:divBdr>
            <w:top w:val="none" w:sz="0" w:space="0" w:color="auto"/>
            <w:left w:val="none" w:sz="0" w:space="0" w:color="auto"/>
            <w:bottom w:val="none" w:sz="0" w:space="0" w:color="auto"/>
            <w:right w:val="none" w:sz="0" w:space="0" w:color="auto"/>
          </w:divBdr>
        </w:div>
        <w:div w:id="583104478">
          <w:marLeft w:val="0"/>
          <w:marRight w:val="0"/>
          <w:marTop w:val="0"/>
          <w:marBottom w:val="0"/>
          <w:divBdr>
            <w:top w:val="none" w:sz="0" w:space="0" w:color="auto"/>
            <w:left w:val="none" w:sz="0" w:space="0" w:color="auto"/>
            <w:bottom w:val="none" w:sz="0" w:space="0" w:color="auto"/>
            <w:right w:val="none" w:sz="0" w:space="0" w:color="auto"/>
          </w:divBdr>
        </w:div>
        <w:div w:id="1008599732">
          <w:marLeft w:val="0"/>
          <w:marRight w:val="0"/>
          <w:marTop w:val="0"/>
          <w:marBottom w:val="0"/>
          <w:divBdr>
            <w:top w:val="none" w:sz="0" w:space="0" w:color="auto"/>
            <w:left w:val="none" w:sz="0" w:space="0" w:color="auto"/>
            <w:bottom w:val="none" w:sz="0" w:space="0" w:color="auto"/>
            <w:right w:val="none" w:sz="0" w:space="0" w:color="auto"/>
          </w:divBdr>
        </w:div>
        <w:div w:id="1109813251">
          <w:marLeft w:val="0"/>
          <w:marRight w:val="0"/>
          <w:marTop w:val="0"/>
          <w:marBottom w:val="0"/>
          <w:divBdr>
            <w:top w:val="none" w:sz="0" w:space="0" w:color="auto"/>
            <w:left w:val="none" w:sz="0" w:space="0" w:color="auto"/>
            <w:bottom w:val="none" w:sz="0" w:space="0" w:color="auto"/>
            <w:right w:val="none" w:sz="0" w:space="0" w:color="auto"/>
          </w:divBdr>
        </w:div>
        <w:div w:id="1576016065">
          <w:marLeft w:val="0"/>
          <w:marRight w:val="0"/>
          <w:marTop w:val="0"/>
          <w:marBottom w:val="0"/>
          <w:divBdr>
            <w:top w:val="none" w:sz="0" w:space="0" w:color="auto"/>
            <w:left w:val="none" w:sz="0" w:space="0" w:color="auto"/>
            <w:bottom w:val="none" w:sz="0" w:space="0" w:color="auto"/>
            <w:right w:val="none" w:sz="0" w:space="0" w:color="auto"/>
          </w:divBdr>
        </w:div>
        <w:div w:id="743453995">
          <w:marLeft w:val="0"/>
          <w:marRight w:val="0"/>
          <w:marTop w:val="0"/>
          <w:marBottom w:val="0"/>
          <w:divBdr>
            <w:top w:val="none" w:sz="0" w:space="0" w:color="auto"/>
            <w:left w:val="none" w:sz="0" w:space="0" w:color="auto"/>
            <w:bottom w:val="none" w:sz="0" w:space="0" w:color="auto"/>
            <w:right w:val="none" w:sz="0" w:space="0" w:color="auto"/>
          </w:divBdr>
        </w:div>
        <w:div w:id="1482692565">
          <w:marLeft w:val="0"/>
          <w:marRight w:val="0"/>
          <w:marTop w:val="0"/>
          <w:marBottom w:val="0"/>
          <w:divBdr>
            <w:top w:val="none" w:sz="0" w:space="0" w:color="auto"/>
            <w:left w:val="none" w:sz="0" w:space="0" w:color="auto"/>
            <w:bottom w:val="none" w:sz="0" w:space="0" w:color="auto"/>
            <w:right w:val="none" w:sz="0" w:space="0" w:color="auto"/>
          </w:divBdr>
        </w:div>
        <w:div w:id="1705448022">
          <w:marLeft w:val="0"/>
          <w:marRight w:val="0"/>
          <w:marTop w:val="0"/>
          <w:marBottom w:val="0"/>
          <w:divBdr>
            <w:top w:val="none" w:sz="0" w:space="0" w:color="auto"/>
            <w:left w:val="none" w:sz="0" w:space="0" w:color="auto"/>
            <w:bottom w:val="none" w:sz="0" w:space="0" w:color="auto"/>
            <w:right w:val="none" w:sz="0" w:space="0" w:color="auto"/>
          </w:divBdr>
        </w:div>
        <w:div w:id="106780206">
          <w:marLeft w:val="0"/>
          <w:marRight w:val="0"/>
          <w:marTop w:val="0"/>
          <w:marBottom w:val="0"/>
          <w:divBdr>
            <w:top w:val="none" w:sz="0" w:space="0" w:color="auto"/>
            <w:left w:val="none" w:sz="0" w:space="0" w:color="auto"/>
            <w:bottom w:val="none" w:sz="0" w:space="0" w:color="auto"/>
            <w:right w:val="none" w:sz="0" w:space="0" w:color="auto"/>
          </w:divBdr>
        </w:div>
        <w:div w:id="833032077">
          <w:marLeft w:val="0"/>
          <w:marRight w:val="0"/>
          <w:marTop w:val="0"/>
          <w:marBottom w:val="0"/>
          <w:divBdr>
            <w:top w:val="none" w:sz="0" w:space="0" w:color="auto"/>
            <w:left w:val="none" w:sz="0" w:space="0" w:color="auto"/>
            <w:bottom w:val="none" w:sz="0" w:space="0" w:color="auto"/>
            <w:right w:val="none" w:sz="0" w:space="0" w:color="auto"/>
          </w:divBdr>
        </w:div>
        <w:div w:id="291912439">
          <w:marLeft w:val="0"/>
          <w:marRight w:val="0"/>
          <w:marTop w:val="0"/>
          <w:marBottom w:val="0"/>
          <w:divBdr>
            <w:top w:val="none" w:sz="0" w:space="0" w:color="auto"/>
            <w:left w:val="none" w:sz="0" w:space="0" w:color="auto"/>
            <w:bottom w:val="none" w:sz="0" w:space="0" w:color="auto"/>
            <w:right w:val="none" w:sz="0" w:space="0" w:color="auto"/>
          </w:divBdr>
        </w:div>
        <w:div w:id="1070466308">
          <w:marLeft w:val="0"/>
          <w:marRight w:val="0"/>
          <w:marTop w:val="0"/>
          <w:marBottom w:val="0"/>
          <w:divBdr>
            <w:top w:val="none" w:sz="0" w:space="0" w:color="auto"/>
            <w:left w:val="none" w:sz="0" w:space="0" w:color="auto"/>
            <w:bottom w:val="none" w:sz="0" w:space="0" w:color="auto"/>
            <w:right w:val="none" w:sz="0" w:space="0" w:color="auto"/>
          </w:divBdr>
        </w:div>
        <w:div w:id="2001275095">
          <w:marLeft w:val="0"/>
          <w:marRight w:val="0"/>
          <w:marTop w:val="0"/>
          <w:marBottom w:val="0"/>
          <w:divBdr>
            <w:top w:val="none" w:sz="0" w:space="0" w:color="auto"/>
            <w:left w:val="none" w:sz="0" w:space="0" w:color="auto"/>
            <w:bottom w:val="none" w:sz="0" w:space="0" w:color="auto"/>
            <w:right w:val="none" w:sz="0" w:space="0" w:color="auto"/>
          </w:divBdr>
        </w:div>
        <w:div w:id="995255774">
          <w:marLeft w:val="0"/>
          <w:marRight w:val="0"/>
          <w:marTop w:val="0"/>
          <w:marBottom w:val="0"/>
          <w:divBdr>
            <w:top w:val="none" w:sz="0" w:space="0" w:color="auto"/>
            <w:left w:val="none" w:sz="0" w:space="0" w:color="auto"/>
            <w:bottom w:val="none" w:sz="0" w:space="0" w:color="auto"/>
            <w:right w:val="none" w:sz="0" w:space="0" w:color="auto"/>
          </w:divBdr>
        </w:div>
        <w:div w:id="157889309">
          <w:marLeft w:val="0"/>
          <w:marRight w:val="0"/>
          <w:marTop w:val="0"/>
          <w:marBottom w:val="0"/>
          <w:divBdr>
            <w:top w:val="none" w:sz="0" w:space="0" w:color="auto"/>
            <w:left w:val="none" w:sz="0" w:space="0" w:color="auto"/>
            <w:bottom w:val="none" w:sz="0" w:space="0" w:color="auto"/>
            <w:right w:val="none" w:sz="0" w:space="0" w:color="auto"/>
          </w:divBdr>
        </w:div>
        <w:div w:id="1759978061">
          <w:marLeft w:val="0"/>
          <w:marRight w:val="0"/>
          <w:marTop w:val="0"/>
          <w:marBottom w:val="0"/>
          <w:divBdr>
            <w:top w:val="none" w:sz="0" w:space="0" w:color="auto"/>
            <w:left w:val="none" w:sz="0" w:space="0" w:color="auto"/>
            <w:bottom w:val="none" w:sz="0" w:space="0" w:color="auto"/>
            <w:right w:val="none" w:sz="0" w:space="0" w:color="auto"/>
          </w:divBdr>
        </w:div>
        <w:div w:id="1934127896">
          <w:marLeft w:val="0"/>
          <w:marRight w:val="0"/>
          <w:marTop w:val="0"/>
          <w:marBottom w:val="0"/>
          <w:divBdr>
            <w:top w:val="none" w:sz="0" w:space="0" w:color="auto"/>
            <w:left w:val="none" w:sz="0" w:space="0" w:color="auto"/>
            <w:bottom w:val="none" w:sz="0" w:space="0" w:color="auto"/>
            <w:right w:val="none" w:sz="0" w:space="0" w:color="auto"/>
          </w:divBdr>
        </w:div>
        <w:div w:id="243996478">
          <w:marLeft w:val="0"/>
          <w:marRight w:val="0"/>
          <w:marTop w:val="0"/>
          <w:marBottom w:val="0"/>
          <w:divBdr>
            <w:top w:val="none" w:sz="0" w:space="0" w:color="auto"/>
            <w:left w:val="none" w:sz="0" w:space="0" w:color="auto"/>
            <w:bottom w:val="none" w:sz="0" w:space="0" w:color="auto"/>
            <w:right w:val="none" w:sz="0" w:space="0" w:color="auto"/>
          </w:divBdr>
        </w:div>
        <w:div w:id="651374219">
          <w:marLeft w:val="0"/>
          <w:marRight w:val="0"/>
          <w:marTop w:val="0"/>
          <w:marBottom w:val="0"/>
          <w:divBdr>
            <w:top w:val="none" w:sz="0" w:space="0" w:color="auto"/>
            <w:left w:val="none" w:sz="0" w:space="0" w:color="auto"/>
            <w:bottom w:val="none" w:sz="0" w:space="0" w:color="auto"/>
            <w:right w:val="none" w:sz="0" w:space="0" w:color="auto"/>
          </w:divBdr>
        </w:div>
        <w:div w:id="791755244">
          <w:marLeft w:val="0"/>
          <w:marRight w:val="0"/>
          <w:marTop w:val="0"/>
          <w:marBottom w:val="0"/>
          <w:divBdr>
            <w:top w:val="none" w:sz="0" w:space="0" w:color="auto"/>
            <w:left w:val="none" w:sz="0" w:space="0" w:color="auto"/>
            <w:bottom w:val="none" w:sz="0" w:space="0" w:color="auto"/>
            <w:right w:val="none" w:sz="0" w:space="0" w:color="auto"/>
          </w:divBdr>
        </w:div>
        <w:div w:id="872814504">
          <w:marLeft w:val="0"/>
          <w:marRight w:val="0"/>
          <w:marTop w:val="0"/>
          <w:marBottom w:val="0"/>
          <w:divBdr>
            <w:top w:val="none" w:sz="0" w:space="0" w:color="auto"/>
            <w:left w:val="none" w:sz="0" w:space="0" w:color="auto"/>
            <w:bottom w:val="none" w:sz="0" w:space="0" w:color="auto"/>
            <w:right w:val="none" w:sz="0" w:space="0" w:color="auto"/>
          </w:divBdr>
        </w:div>
        <w:div w:id="623733947">
          <w:marLeft w:val="0"/>
          <w:marRight w:val="0"/>
          <w:marTop w:val="0"/>
          <w:marBottom w:val="0"/>
          <w:divBdr>
            <w:top w:val="none" w:sz="0" w:space="0" w:color="auto"/>
            <w:left w:val="none" w:sz="0" w:space="0" w:color="auto"/>
            <w:bottom w:val="none" w:sz="0" w:space="0" w:color="auto"/>
            <w:right w:val="none" w:sz="0" w:space="0" w:color="auto"/>
          </w:divBdr>
        </w:div>
        <w:div w:id="2081054215">
          <w:marLeft w:val="0"/>
          <w:marRight w:val="0"/>
          <w:marTop w:val="0"/>
          <w:marBottom w:val="0"/>
          <w:divBdr>
            <w:top w:val="none" w:sz="0" w:space="0" w:color="auto"/>
            <w:left w:val="none" w:sz="0" w:space="0" w:color="auto"/>
            <w:bottom w:val="none" w:sz="0" w:space="0" w:color="auto"/>
            <w:right w:val="none" w:sz="0" w:space="0" w:color="auto"/>
          </w:divBdr>
        </w:div>
        <w:div w:id="1356925848">
          <w:marLeft w:val="0"/>
          <w:marRight w:val="0"/>
          <w:marTop w:val="0"/>
          <w:marBottom w:val="0"/>
          <w:divBdr>
            <w:top w:val="none" w:sz="0" w:space="0" w:color="auto"/>
            <w:left w:val="none" w:sz="0" w:space="0" w:color="auto"/>
            <w:bottom w:val="none" w:sz="0" w:space="0" w:color="auto"/>
            <w:right w:val="none" w:sz="0" w:space="0" w:color="auto"/>
          </w:divBdr>
        </w:div>
        <w:div w:id="1126699269">
          <w:marLeft w:val="0"/>
          <w:marRight w:val="0"/>
          <w:marTop w:val="0"/>
          <w:marBottom w:val="0"/>
          <w:divBdr>
            <w:top w:val="none" w:sz="0" w:space="0" w:color="auto"/>
            <w:left w:val="none" w:sz="0" w:space="0" w:color="auto"/>
            <w:bottom w:val="none" w:sz="0" w:space="0" w:color="auto"/>
            <w:right w:val="none" w:sz="0" w:space="0" w:color="auto"/>
          </w:divBdr>
        </w:div>
        <w:div w:id="2022924601">
          <w:marLeft w:val="0"/>
          <w:marRight w:val="0"/>
          <w:marTop w:val="0"/>
          <w:marBottom w:val="0"/>
          <w:divBdr>
            <w:top w:val="none" w:sz="0" w:space="0" w:color="auto"/>
            <w:left w:val="none" w:sz="0" w:space="0" w:color="auto"/>
            <w:bottom w:val="none" w:sz="0" w:space="0" w:color="auto"/>
            <w:right w:val="none" w:sz="0" w:space="0" w:color="auto"/>
          </w:divBdr>
        </w:div>
        <w:div w:id="2068869751">
          <w:marLeft w:val="0"/>
          <w:marRight w:val="0"/>
          <w:marTop w:val="0"/>
          <w:marBottom w:val="0"/>
          <w:divBdr>
            <w:top w:val="none" w:sz="0" w:space="0" w:color="auto"/>
            <w:left w:val="none" w:sz="0" w:space="0" w:color="auto"/>
            <w:bottom w:val="none" w:sz="0" w:space="0" w:color="auto"/>
            <w:right w:val="none" w:sz="0" w:space="0" w:color="auto"/>
          </w:divBdr>
        </w:div>
        <w:div w:id="1550605929">
          <w:marLeft w:val="0"/>
          <w:marRight w:val="0"/>
          <w:marTop w:val="0"/>
          <w:marBottom w:val="0"/>
          <w:divBdr>
            <w:top w:val="none" w:sz="0" w:space="0" w:color="auto"/>
            <w:left w:val="none" w:sz="0" w:space="0" w:color="auto"/>
            <w:bottom w:val="none" w:sz="0" w:space="0" w:color="auto"/>
            <w:right w:val="none" w:sz="0" w:space="0" w:color="auto"/>
          </w:divBdr>
        </w:div>
        <w:div w:id="250548447">
          <w:marLeft w:val="0"/>
          <w:marRight w:val="0"/>
          <w:marTop w:val="0"/>
          <w:marBottom w:val="0"/>
          <w:divBdr>
            <w:top w:val="none" w:sz="0" w:space="0" w:color="auto"/>
            <w:left w:val="none" w:sz="0" w:space="0" w:color="auto"/>
            <w:bottom w:val="none" w:sz="0" w:space="0" w:color="auto"/>
            <w:right w:val="none" w:sz="0" w:space="0" w:color="auto"/>
          </w:divBdr>
        </w:div>
        <w:div w:id="1326981988">
          <w:marLeft w:val="0"/>
          <w:marRight w:val="0"/>
          <w:marTop w:val="0"/>
          <w:marBottom w:val="0"/>
          <w:divBdr>
            <w:top w:val="none" w:sz="0" w:space="0" w:color="auto"/>
            <w:left w:val="none" w:sz="0" w:space="0" w:color="auto"/>
            <w:bottom w:val="none" w:sz="0" w:space="0" w:color="auto"/>
            <w:right w:val="none" w:sz="0" w:space="0" w:color="auto"/>
          </w:divBdr>
        </w:div>
        <w:div w:id="952059594">
          <w:marLeft w:val="0"/>
          <w:marRight w:val="0"/>
          <w:marTop w:val="0"/>
          <w:marBottom w:val="0"/>
          <w:divBdr>
            <w:top w:val="none" w:sz="0" w:space="0" w:color="auto"/>
            <w:left w:val="none" w:sz="0" w:space="0" w:color="auto"/>
            <w:bottom w:val="none" w:sz="0" w:space="0" w:color="auto"/>
            <w:right w:val="none" w:sz="0" w:space="0" w:color="auto"/>
          </w:divBdr>
        </w:div>
        <w:div w:id="1280185406">
          <w:marLeft w:val="0"/>
          <w:marRight w:val="0"/>
          <w:marTop w:val="0"/>
          <w:marBottom w:val="0"/>
          <w:divBdr>
            <w:top w:val="none" w:sz="0" w:space="0" w:color="auto"/>
            <w:left w:val="none" w:sz="0" w:space="0" w:color="auto"/>
            <w:bottom w:val="none" w:sz="0" w:space="0" w:color="auto"/>
            <w:right w:val="none" w:sz="0" w:space="0" w:color="auto"/>
          </w:divBdr>
        </w:div>
        <w:div w:id="785776743">
          <w:marLeft w:val="0"/>
          <w:marRight w:val="0"/>
          <w:marTop w:val="0"/>
          <w:marBottom w:val="0"/>
          <w:divBdr>
            <w:top w:val="none" w:sz="0" w:space="0" w:color="auto"/>
            <w:left w:val="none" w:sz="0" w:space="0" w:color="auto"/>
            <w:bottom w:val="none" w:sz="0" w:space="0" w:color="auto"/>
            <w:right w:val="none" w:sz="0" w:space="0" w:color="auto"/>
          </w:divBdr>
        </w:div>
        <w:div w:id="169219563">
          <w:marLeft w:val="0"/>
          <w:marRight w:val="0"/>
          <w:marTop w:val="0"/>
          <w:marBottom w:val="0"/>
          <w:divBdr>
            <w:top w:val="none" w:sz="0" w:space="0" w:color="auto"/>
            <w:left w:val="none" w:sz="0" w:space="0" w:color="auto"/>
            <w:bottom w:val="none" w:sz="0" w:space="0" w:color="auto"/>
            <w:right w:val="none" w:sz="0" w:space="0" w:color="auto"/>
          </w:divBdr>
        </w:div>
        <w:div w:id="1650786354">
          <w:marLeft w:val="0"/>
          <w:marRight w:val="0"/>
          <w:marTop w:val="0"/>
          <w:marBottom w:val="0"/>
          <w:divBdr>
            <w:top w:val="none" w:sz="0" w:space="0" w:color="auto"/>
            <w:left w:val="none" w:sz="0" w:space="0" w:color="auto"/>
            <w:bottom w:val="none" w:sz="0" w:space="0" w:color="auto"/>
            <w:right w:val="none" w:sz="0" w:space="0" w:color="auto"/>
          </w:divBdr>
        </w:div>
        <w:div w:id="2037659665">
          <w:marLeft w:val="0"/>
          <w:marRight w:val="0"/>
          <w:marTop w:val="0"/>
          <w:marBottom w:val="0"/>
          <w:divBdr>
            <w:top w:val="none" w:sz="0" w:space="0" w:color="auto"/>
            <w:left w:val="none" w:sz="0" w:space="0" w:color="auto"/>
            <w:bottom w:val="none" w:sz="0" w:space="0" w:color="auto"/>
            <w:right w:val="none" w:sz="0" w:space="0" w:color="auto"/>
          </w:divBdr>
        </w:div>
        <w:div w:id="91320229">
          <w:marLeft w:val="0"/>
          <w:marRight w:val="0"/>
          <w:marTop w:val="0"/>
          <w:marBottom w:val="0"/>
          <w:divBdr>
            <w:top w:val="none" w:sz="0" w:space="0" w:color="auto"/>
            <w:left w:val="none" w:sz="0" w:space="0" w:color="auto"/>
            <w:bottom w:val="none" w:sz="0" w:space="0" w:color="auto"/>
            <w:right w:val="none" w:sz="0" w:space="0" w:color="auto"/>
          </w:divBdr>
        </w:div>
        <w:div w:id="593782956">
          <w:marLeft w:val="0"/>
          <w:marRight w:val="0"/>
          <w:marTop w:val="0"/>
          <w:marBottom w:val="0"/>
          <w:divBdr>
            <w:top w:val="none" w:sz="0" w:space="0" w:color="auto"/>
            <w:left w:val="none" w:sz="0" w:space="0" w:color="auto"/>
            <w:bottom w:val="none" w:sz="0" w:space="0" w:color="auto"/>
            <w:right w:val="none" w:sz="0" w:space="0" w:color="auto"/>
          </w:divBdr>
        </w:div>
        <w:div w:id="1116799504">
          <w:marLeft w:val="0"/>
          <w:marRight w:val="0"/>
          <w:marTop w:val="0"/>
          <w:marBottom w:val="0"/>
          <w:divBdr>
            <w:top w:val="none" w:sz="0" w:space="0" w:color="auto"/>
            <w:left w:val="none" w:sz="0" w:space="0" w:color="auto"/>
            <w:bottom w:val="none" w:sz="0" w:space="0" w:color="auto"/>
            <w:right w:val="none" w:sz="0" w:space="0" w:color="auto"/>
          </w:divBdr>
        </w:div>
        <w:div w:id="534005177">
          <w:marLeft w:val="0"/>
          <w:marRight w:val="0"/>
          <w:marTop w:val="0"/>
          <w:marBottom w:val="0"/>
          <w:divBdr>
            <w:top w:val="none" w:sz="0" w:space="0" w:color="auto"/>
            <w:left w:val="none" w:sz="0" w:space="0" w:color="auto"/>
            <w:bottom w:val="none" w:sz="0" w:space="0" w:color="auto"/>
            <w:right w:val="none" w:sz="0" w:space="0" w:color="auto"/>
          </w:divBdr>
        </w:div>
        <w:div w:id="2047681125">
          <w:marLeft w:val="0"/>
          <w:marRight w:val="0"/>
          <w:marTop w:val="0"/>
          <w:marBottom w:val="0"/>
          <w:divBdr>
            <w:top w:val="none" w:sz="0" w:space="0" w:color="auto"/>
            <w:left w:val="none" w:sz="0" w:space="0" w:color="auto"/>
            <w:bottom w:val="none" w:sz="0" w:space="0" w:color="auto"/>
            <w:right w:val="none" w:sz="0" w:space="0" w:color="auto"/>
          </w:divBdr>
        </w:div>
        <w:div w:id="7372303">
          <w:marLeft w:val="0"/>
          <w:marRight w:val="0"/>
          <w:marTop w:val="0"/>
          <w:marBottom w:val="0"/>
          <w:divBdr>
            <w:top w:val="none" w:sz="0" w:space="0" w:color="auto"/>
            <w:left w:val="none" w:sz="0" w:space="0" w:color="auto"/>
            <w:bottom w:val="none" w:sz="0" w:space="0" w:color="auto"/>
            <w:right w:val="none" w:sz="0" w:space="0" w:color="auto"/>
          </w:divBdr>
        </w:div>
        <w:div w:id="1006445493">
          <w:marLeft w:val="0"/>
          <w:marRight w:val="0"/>
          <w:marTop w:val="0"/>
          <w:marBottom w:val="0"/>
          <w:divBdr>
            <w:top w:val="none" w:sz="0" w:space="0" w:color="auto"/>
            <w:left w:val="none" w:sz="0" w:space="0" w:color="auto"/>
            <w:bottom w:val="none" w:sz="0" w:space="0" w:color="auto"/>
            <w:right w:val="none" w:sz="0" w:space="0" w:color="auto"/>
          </w:divBdr>
        </w:div>
        <w:div w:id="1543201832">
          <w:marLeft w:val="0"/>
          <w:marRight w:val="0"/>
          <w:marTop w:val="0"/>
          <w:marBottom w:val="0"/>
          <w:divBdr>
            <w:top w:val="none" w:sz="0" w:space="0" w:color="auto"/>
            <w:left w:val="none" w:sz="0" w:space="0" w:color="auto"/>
            <w:bottom w:val="none" w:sz="0" w:space="0" w:color="auto"/>
            <w:right w:val="none" w:sz="0" w:space="0" w:color="auto"/>
          </w:divBdr>
        </w:div>
        <w:div w:id="1885092256">
          <w:marLeft w:val="0"/>
          <w:marRight w:val="0"/>
          <w:marTop w:val="0"/>
          <w:marBottom w:val="0"/>
          <w:divBdr>
            <w:top w:val="none" w:sz="0" w:space="0" w:color="auto"/>
            <w:left w:val="none" w:sz="0" w:space="0" w:color="auto"/>
            <w:bottom w:val="none" w:sz="0" w:space="0" w:color="auto"/>
            <w:right w:val="none" w:sz="0" w:space="0" w:color="auto"/>
          </w:divBdr>
        </w:div>
        <w:div w:id="1330478111">
          <w:marLeft w:val="0"/>
          <w:marRight w:val="0"/>
          <w:marTop w:val="0"/>
          <w:marBottom w:val="0"/>
          <w:divBdr>
            <w:top w:val="none" w:sz="0" w:space="0" w:color="auto"/>
            <w:left w:val="none" w:sz="0" w:space="0" w:color="auto"/>
            <w:bottom w:val="none" w:sz="0" w:space="0" w:color="auto"/>
            <w:right w:val="none" w:sz="0" w:space="0" w:color="auto"/>
          </w:divBdr>
        </w:div>
        <w:div w:id="1591043398">
          <w:marLeft w:val="0"/>
          <w:marRight w:val="0"/>
          <w:marTop w:val="0"/>
          <w:marBottom w:val="0"/>
          <w:divBdr>
            <w:top w:val="none" w:sz="0" w:space="0" w:color="auto"/>
            <w:left w:val="none" w:sz="0" w:space="0" w:color="auto"/>
            <w:bottom w:val="none" w:sz="0" w:space="0" w:color="auto"/>
            <w:right w:val="none" w:sz="0" w:space="0" w:color="auto"/>
          </w:divBdr>
        </w:div>
        <w:div w:id="1143892514">
          <w:marLeft w:val="0"/>
          <w:marRight w:val="0"/>
          <w:marTop w:val="0"/>
          <w:marBottom w:val="0"/>
          <w:divBdr>
            <w:top w:val="none" w:sz="0" w:space="0" w:color="auto"/>
            <w:left w:val="none" w:sz="0" w:space="0" w:color="auto"/>
            <w:bottom w:val="none" w:sz="0" w:space="0" w:color="auto"/>
            <w:right w:val="none" w:sz="0" w:space="0" w:color="auto"/>
          </w:divBdr>
        </w:div>
      </w:divsChild>
    </w:div>
    <w:div w:id="1070080996">
      <w:bodyDiv w:val="1"/>
      <w:marLeft w:val="0"/>
      <w:marRight w:val="0"/>
      <w:marTop w:val="0"/>
      <w:marBottom w:val="0"/>
      <w:divBdr>
        <w:top w:val="none" w:sz="0" w:space="0" w:color="auto"/>
        <w:left w:val="none" w:sz="0" w:space="0" w:color="auto"/>
        <w:bottom w:val="none" w:sz="0" w:space="0" w:color="auto"/>
        <w:right w:val="none" w:sz="0" w:space="0" w:color="auto"/>
      </w:divBdr>
    </w:div>
    <w:div w:id="1075859030">
      <w:bodyDiv w:val="1"/>
      <w:marLeft w:val="0"/>
      <w:marRight w:val="0"/>
      <w:marTop w:val="0"/>
      <w:marBottom w:val="0"/>
      <w:divBdr>
        <w:top w:val="none" w:sz="0" w:space="0" w:color="auto"/>
        <w:left w:val="none" w:sz="0" w:space="0" w:color="auto"/>
        <w:bottom w:val="none" w:sz="0" w:space="0" w:color="auto"/>
        <w:right w:val="none" w:sz="0" w:space="0" w:color="auto"/>
      </w:divBdr>
      <w:divsChild>
        <w:div w:id="797990044">
          <w:marLeft w:val="0"/>
          <w:marRight w:val="0"/>
          <w:marTop w:val="0"/>
          <w:marBottom w:val="0"/>
          <w:divBdr>
            <w:top w:val="none" w:sz="0" w:space="0" w:color="auto"/>
            <w:left w:val="none" w:sz="0" w:space="0" w:color="auto"/>
            <w:bottom w:val="none" w:sz="0" w:space="0" w:color="auto"/>
            <w:right w:val="none" w:sz="0" w:space="0" w:color="auto"/>
          </w:divBdr>
        </w:div>
        <w:div w:id="1706784757">
          <w:marLeft w:val="0"/>
          <w:marRight w:val="0"/>
          <w:marTop w:val="0"/>
          <w:marBottom w:val="0"/>
          <w:divBdr>
            <w:top w:val="none" w:sz="0" w:space="0" w:color="auto"/>
            <w:left w:val="none" w:sz="0" w:space="0" w:color="auto"/>
            <w:bottom w:val="none" w:sz="0" w:space="0" w:color="auto"/>
            <w:right w:val="none" w:sz="0" w:space="0" w:color="auto"/>
          </w:divBdr>
        </w:div>
        <w:div w:id="242908944">
          <w:marLeft w:val="0"/>
          <w:marRight w:val="0"/>
          <w:marTop w:val="0"/>
          <w:marBottom w:val="0"/>
          <w:divBdr>
            <w:top w:val="none" w:sz="0" w:space="0" w:color="auto"/>
            <w:left w:val="none" w:sz="0" w:space="0" w:color="auto"/>
            <w:bottom w:val="none" w:sz="0" w:space="0" w:color="auto"/>
            <w:right w:val="none" w:sz="0" w:space="0" w:color="auto"/>
          </w:divBdr>
        </w:div>
        <w:div w:id="1065031358">
          <w:marLeft w:val="0"/>
          <w:marRight w:val="0"/>
          <w:marTop w:val="0"/>
          <w:marBottom w:val="0"/>
          <w:divBdr>
            <w:top w:val="none" w:sz="0" w:space="0" w:color="auto"/>
            <w:left w:val="none" w:sz="0" w:space="0" w:color="auto"/>
            <w:bottom w:val="none" w:sz="0" w:space="0" w:color="auto"/>
            <w:right w:val="none" w:sz="0" w:space="0" w:color="auto"/>
          </w:divBdr>
        </w:div>
        <w:div w:id="342830491">
          <w:marLeft w:val="0"/>
          <w:marRight w:val="0"/>
          <w:marTop w:val="0"/>
          <w:marBottom w:val="0"/>
          <w:divBdr>
            <w:top w:val="none" w:sz="0" w:space="0" w:color="auto"/>
            <w:left w:val="none" w:sz="0" w:space="0" w:color="auto"/>
            <w:bottom w:val="none" w:sz="0" w:space="0" w:color="auto"/>
            <w:right w:val="none" w:sz="0" w:space="0" w:color="auto"/>
          </w:divBdr>
        </w:div>
        <w:div w:id="614823579">
          <w:marLeft w:val="0"/>
          <w:marRight w:val="0"/>
          <w:marTop w:val="0"/>
          <w:marBottom w:val="0"/>
          <w:divBdr>
            <w:top w:val="none" w:sz="0" w:space="0" w:color="auto"/>
            <w:left w:val="none" w:sz="0" w:space="0" w:color="auto"/>
            <w:bottom w:val="none" w:sz="0" w:space="0" w:color="auto"/>
            <w:right w:val="none" w:sz="0" w:space="0" w:color="auto"/>
          </w:divBdr>
        </w:div>
        <w:div w:id="1457335776">
          <w:marLeft w:val="0"/>
          <w:marRight w:val="0"/>
          <w:marTop w:val="0"/>
          <w:marBottom w:val="0"/>
          <w:divBdr>
            <w:top w:val="none" w:sz="0" w:space="0" w:color="auto"/>
            <w:left w:val="none" w:sz="0" w:space="0" w:color="auto"/>
            <w:bottom w:val="none" w:sz="0" w:space="0" w:color="auto"/>
            <w:right w:val="none" w:sz="0" w:space="0" w:color="auto"/>
          </w:divBdr>
        </w:div>
        <w:div w:id="2053922776">
          <w:marLeft w:val="0"/>
          <w:marRight w:val="0"/>
          <w:marTop w:val="0"/>
          <w:marBottom w:val="0"/>
          <w:divBdr>
            <w:top w:val="none" w:sz="0" w:space="0" w:color="auto"/>
            <w:left w:val="none" w:sz="0" w:space="0" w:color="auto"/>
            <w:bottom w:val="none" w:sz="0" w:space="0" w:color="auto"/>
            <w:right w:val="none" w:sz="0" w:space="0" w:color="auto"/>
          </w:divBdr>
        </w:div>
        <w:div w:id="152110963">
          <w:marLeft w:val="0"/>
          <w:marRight w:val="0"/>
          <w:marTop w:val="0"/>
          <w:marBottom w:val="0"/>
          <w:divBdr>
            <w:top w:val="none" w:sz="0" w:space="0" w:color="auto"/>
            <w:left w:val="none" w:sz="0" w:space="0" w:color="auto"/>
            <w:bottom w:val="none" w:sz="0" w:space="0" w:color="auto"/>
            <w:right w:val="none" w:sz="0" w:space="0" w:color="auto"/>
          </w:divBdr>
        </w:div>
        <w:div w:id="1474641858">
          <w:marLeft w:val="0"/>
          <w:marRight w:val="0"/>
          <w:marTop w:val="0"/>
          <w:marBottom w:val="0"/>
          <w:divBdr>
            <w:top w:val="none" w:sz="0" w:space="0" w:color="auto"/>
            <w:left w:val="none" w:sz="0" w:space="0" w:color="auto"/>
            <w:bottom w:val="none" w:sz="0" w:space="0" w:color="auto"/>
            <w:right w:val="none" w:sz="0" w:space="0" w:color="auto"/>
          </w:divBdr>
        </w:div>
        <w:div w:id="455030787">
          <w:marLeft w:val="0"/>
          <w:marRight w:val="0"/>
          <w:marTop w:val="0"/>
          <w:marBottom w:val="0"/>
          <w:divBdr>
            <w:top w:val="none" w:sz="0" w:space="0" w:color="auto"/>
            <w:left w:val="none" w:sz="0" w:space="0" w:color="auto"/>
            <w:bottom w:val="none" w:sz="0" w:space="0" w:color="auto"/>
            <w:right w:val="none" w:sz="0" w:space="0" w:color="auto"/>
          </w:divBdr>
        </w:div>
        <w:div w:id="1477069655">
          <w:marLeft w:val="0"/>
          <w:marRight w:val="0"/>
          <w:marTop w:val="0"/>
          <w:marBottom w:val="0"/>
          <w:divBdr>
            <w:top w:val="none" w:sz="0" w:space="0" w:color="auto"/>
            <w:left w:val="none" w:sz="0" w:space="0" w:color="auto"/>
            <w:bottom w:val="none" w:sz="0" w:space="0" w:color="auto"/>
            <w:right w:val="none" w:sz="0" w:space="0" w:color="auto"/>
          </w:divBdr>
        </w:div>
        <w:div w:id="1933777513">
          <w:marLeft w:val="0"/>
          <w:marRight w:val="0"/>
          <w:marTop w:val="0"/>
          <w:marBottom w:val="0"/>
          <w:divBdr>
            <w:top w:val="none" w:sz="0" w:space="0" w:color="auto"/>
            <w:left w:val="none" w:sz="0" w:space="0" w:color="auto"/>
            <w:bottom w:val="none" w:sz="0" w:space="0" w:color="auto"/>
            <w:right w:val="none" w:sz="0" w:space="0" w:color="auto"/>
          </w:divBdr>
        </w:div>
        <w:div w:id="868370372">
          <w:marLeft w:val="0"/>
          <w:marRight w:val="0"/>
          <w:marTop w:val="0"/>
          <w:marBottom w:val="0"/>
          <w:divBdr>
            <w:top w:val="none" w:sz="0" w:space="0" w:color="auto"/>
            <w:left w:val="none" w:sz="0" w:space="0" w:color="auto"/>
            <w:bottom w:val="none" w:sz="0" w:space="0" w:color="auto"/>
            <w:right w:val="none" w:sz="0" w:space="0" w:color="auto"/>
          </w:divBdr>
        </w:div>
        <w:div w:id="1168054899">
          <w:marLeft w:val="0"/>
          <w:marRight w:val="0"/>
          <w:marTop w:val="0"/>
          <w:marBottom w:val="0"/>
          <w:divBdr>
            <w:top w:val="none" w:sz="0" w:space="0" w:color="auto"/>
            <w:left w:val="none" w:sz="0" w:space="0" w:color="auto"/>
            <w:bottom w:val="none" w:sz="0" w:space="0" w:color="auto"/>
            <w:right w:val="none" w:sz="0" w:space="0" w:color="auto"/>
          </w:divBdr>
        </w:div>
        <w:div w:id="1170943326">
          <w:marLeft w:val="0"/>
          <w:marRight w:val="0"/>
          <w:marTop w:val="0"/>
          <w:marBottom w:val="0"/>
          <w:divBdr>
            <w:top w:val="none" w:sz="0" w:space="0" w:color="auto"/>
            <w:left w:val="none" w:sz="0" w:space="0" w:color="auto"/>
            <w:bottom w:val="none" w:sz="0" w:space="0" w:color="auto"/>
            <w:right w:val="none" w:sz="0" w:space="0" w:color="auto"/>
          </w:divBdr>
        </w:div>
        <w:div w:id="326054607">
          <w:marLeft w:val="0"/>
          <w:marRight w:val="0"/>
          <w:marTop w:val="0"/>
          <w:marBottom w:val="0"/>
          <w:divBdr>
            <w:top w:val="none" w:sz="0" w:space="0" w:color="auto"/>
            <w:left w:val="none" w:sz="0" w:space="0" w:color="auto"/>
            <w:bottom w:val="none" w:sz="0" w:space="0" w:color="auto"/>
            <w:right w:val="none" w:sz="0" w:space="0" w:color="auto"/>
          </w:divBdr>
        </w:div>
        <w:div w:id="1220285910">
          <w:marLeft w:val="0"/>
          <w:marRight w:val="0"/>
          <w:marTop w:val="0"/>
          <w:marBottom w:val="0"/>
          <w:divBdr>
            <w:top w:val="none" w:sz="0" w:space="0" w:color="auto"/>
            <w:left w:val="none" w:sz="0" w:space="0" w:color="auto"/>
            <w:bottom w:val="none" w:sz="0" w:space="0" w:color="auto"/>
            <w:right w:val="none" w:sz="0" w:space="0" w:color="auto"/>
          </w:divBdr>
        </w:div>
        <w:div w:id="1026753907">
          <w:marLeft w:val="0"/>
          <w:marRight w:val="0"/>
          <w:marTop w:val="0"/>
          <w:marBottom w:val="0"/>
          <w:divBdr>
            <w:top w:val="none" w:sz="0" w:space="0" w:color="auto"/>
            <w:left w:val="none" w:sz="0" w:space="0" w:color="auto"/>
            <w:bottom w:val="none" w:sz="0" w:space="0" w:color="auto"/>
            <w:right w:val="none" w:sz="0" w:space="0" w:color="auto"/>
          </w:divBdr>
        </w:div>
        <w:div w:id="83888077">
          <w:marLeft w:val="0"/>
          <w:marRight w:val="0"/>
          <w:marTop w:val="0"/>
          <w:marBottom w:val="0"/>
          <w:divBdr>
            <w:top w:val="none" w:sz="0" w:space="0" w:color="auto"/>
            <w:left w:val="none" w:sz="0" w:space="0" w:color="auto"/>
            <w:bottom w:val="none" w:sz="0" w:space="0" w:color="auto"/>
            <w:right w:val="none" w:sz="0" w:space="0" w:color="auto"/>
          </w:divBdr>
        </w:div>
        <w:div w:id="1481925852">
          <w:marLeft w:val="0"/>
          <w:marRight w:val="0"/>
          <w:marTop w:val="0"/>
          <w:marBottom w:val="0"/>
          <w:divBdr>
            <w:top w:val="none" w:sz="0" w:space="0" w:color="auto"/>
            <w:left w:val="none" w:sz="0" w:space="0" w:color="auto"/>
            <w:bottom w:val="none" w:sz="0" w:space="0" w:color="auto"/>
            <w:right w:val="none" w:sz="0" w:space="0" w:color="auto"/>
          </w:divBdr>
        </w:div>
        <w:div w:id="2128964833">
          <w:marLeft w:val="0"/>
          <w:marRight w:val="0"/>
          <w:marTop w:val="0"/>
          <w:marBottom w:val="0"/>
          <w:divBdr>
            <w:top w:val="none" w:sz="0" w:space="0" w:color="auto"/>
            <w:left w:val="none" w:sz="0" w:space="0" w:color="auto"/>
            <w:bottom w:val="none" w:sz="0" w:space="0" w:color="auto"/>
            <w:right w:val="none" w:sz="0" w:space="0" w:color="auto"/>
          </w:divBdr>
        </w:div>
        <w:div w:id="234897099">
          <w:marLeft w:val="0"/>
          <w:marRight w:val="0"/>
          <w:marTop w:val="0"/>
          <w:marBottom w:val="0"/>
          <w:divBdr>
            <w:top w:val="none" w:sz="0" w:space="0" w:color="auto"/>
            <w:left w:val="none" w:sz="0" w:space="0" w:color="auto"/>
            <w:bottom w:val="none" w:sz="0" w:space="0" w:color="auto"/>
            <w:right w:val="none" w:sz="0" w:space="0" w:color="auto"/>
          </w:divBdr>
        </w:div>
        <w:div w:id="308630429">
          <w:marLeft w:val="0"/>
          <w:marRight w:val="0"/>
          <w:marTop w:val="0"/>
          <w:marBottom w:val="0"/>
          <w:divBdr>
            <w:top w:val="none" w:sz="0" w:space="0" w:color="auto"/>
            <w:left w:val="none" w:sz="0" w:space="0" w:color="auto"/>
            <w:bottom w:val="none" w:sz="0" w:space="0" w:color="auto"/>
            <w:right w:val="none" w:sz="0" w:space="0" w:color="auto"/>
          </w:divBdr>
        </w:div>
        <w:div w:id="1452942543">
          <w:marLeft w:val="0"/>
          <w:marRight w:val="0"/>
          <w:marTop w:val="0"/>
          <w:marBottom w:val="0"/>
          <w:divBdr>
            <w:top w:val="none" w:sz="0" w:space="0" w:color="auto"/>
            <w:left w:val="none" w:sz="0" w:space="0" w:color="auto"/>
            <w:bottom w:val="none" w:sz="0" w:space="0" w:color="auto"/>
            <w:right w:val="none" w:sz="0" w:space="0" w:color="auto"/>
          </w:divBdr>
        </w:div>
        <w:div w:id="576092858">
          <w:marLeft w:val="0"/>
          <w:marRight w:val="0"/>
          <w:marTop w:val="0"/>
          <w:marBottom w:val="0"/>
          <w:divBdr>
            <w:top w:val="none" w:sz="0" w:space="0" w:color="auto"/>
            <w:left w:val="none" w:sz="0" w:space="0" w:color="auto"/>
            <w:bottom w:val="none" w:sz="0" w:space="0" w:color="auto"/>
            <w:right w:val="none" w:sz="0" w:space="0" w:color="auto"/>
          </w:divBdr>
        </w:div>
        <w:div w:id="1673603884">
          <w:marLeft w:val="0"/>
          <w:marRight w:val="0"/>
          <w:marTop w:val="0"/>
          <w:marBottom w:val="0"/>
          <w:divBdr>
            <w:top w:val="none" w:sz="0" w:space="0" w:color="auto"/>
            <w:left w:val="none" w:sz="0" w:space="0" w:color="auto"/>
            <w:bottom w:val="none" w:sz="0" w:space="0" w:color="auto"/>
            <w:right w:val="none" w:sz="0" w:space="0" w:color="auto"/>
          </w:divBdr>
        </w:div>
        <w:div w:id="1452631639">
          <w:marLeft w:val="0"/>
          <w:marRight w:val="0"/>
          <w:marTop w:val="0"/>
          <w:marBottom w:val="0"/>
          <w:divBdr>
            <w:top w:val="none" w:sz="0" w:space="0" w:color="auto"/>
            <w:left w:val="none" w:sz="0" w:space="0" w:color="auto"/>
            <w:bottom w:val="none" w:sz="0" w:space="0" w:color="auto"/>
            <w:right w:val="none" w:sz="0" w:space="0" w:color="auto"/>
          </w:divBdr>
        </w:div>
        <w:div w:id="1240866064">
          <w:marLeft w:val="0"/>
          <w:marRight w:val="0"/>
          <w:marTop w:val="0"/>
          <w:marBottom w:val="0"/>
          <w:divBdr>
            <w:top w:val="none" w:sz="0" w:space="0" w:color="auto"/>
            <w:left w:val="none" w:sz="0" w:space="0" w:color="auto"/>
            <w:bottom w:val="none" w:sz="0" w:space="0" w:color="auto"/>
            <w:right w:val="none" w:sz="0" w:space="0" w:color="auto"/>
          </w:divBdr>
        </w:div>
        <w:div w:id="1847087865">
          <w:marLeft w:val="0"/>
          <w:marRight w:val="0"/>
          <w:marTop w:val="0"/>
          <w:marBottom w:val="0"/>
          <w:divBdr>
            <w:top w:val="none" w:sz="0" w:space="0" w:color="auto"/>
            <w:left w:val="none" w:sz="0" w:space="0" w:color="auto"/>
            <w:bottom w:val="none" w:sz="0" w:space="0" w:color="auto"/>
            <w:right w:val="none" w:sz="0" w:space="0" w:color="auto"/>
          </w:divBdr>
        </w:div>
        <w:div w:id="887883426">
          <w:marLeft w:val="0"/>
          <w:marRight w:val="0"/>
          <w:marTop w:val="0"/>
          <w:marBottom w:val="0"/>
          <w:divBdr>
            <w:top w:val="none" w:sz="0" w:space="0" w:color="auto"/>
            <w:left w:val="none" w:sz="0" w:space="0" w:color="auto"/>
            <w:bottom w:val="none" w:sz="0" w:space="0" w:color="auto"/>
            <w:right w:val="none" w:sz="0" w:space="0" w:color="auto"/>
          </w:divBdr>
        </w:div>
        <w:div w:id="2014839860">
          <w:marLeft w:val="0"/>
          <w:marRight w:val="0"/>
          <w:marTop w:val="0"/>
          <w:marBottom w:val="0"/>
          <w:divBdr>
            <w:top w:val="none" w:sz="0" w:space="0" w:color="auto"/>
            <w:left w:val="none" w:sz="0" w:space="0" w:color="auto"/>
            <w:bottom w:val="none" w:sz="0" w:space="0" w:color="auto"/>
            <w:right w:val="none" w:sz="0" w:space="0" w:color="auto"/>
          </w:divBdr>
        </w:div>
        <w:div w:id="1197041502">
          <w:marLeft w:val="0"/>
          <w:marRight w:val="0"/>
          <w:marTop w:val="0"/>
          <w:marBottom w:val="0"/>
          <w:divBdr>
            <w:top w:val="none" w:sz="0" w:space="0" w:color="auto"/>
            <w:left w:val="none" w:sz="0" w:space="0" w:color="auto"/>
            <w:bottom w:val="none" w:sz="0" w:space="0" w:color="auto"/>
            <w:right w:val="none" w:sz="0" w:space="0" w:color="auto"/>
          </w:divBdr>
        </w:div>
        <w:div w:id="741217619">
          <w:marLeft w:val="0"/>
          <w:marRight w:val="0"/>
          <w:marTop w:val="0"/>
          <w:marBottom w:val="0"/>
          <w:divBdr>
            <w:top w:val="none" w:sz="0" w:space="0" w:color="auto"/>
            <w:left w:val="none" w:sz="0" w:space="0" w:color="auto"/>
            <w:bottom w:val="none" w:sz="0" w:space="0" w:color="auto"/>
            <w:right w:val="none" w:sz="0" w:space="0" w:color="auto"/>
          </w:divBdr>
        </w:div>
        <w:div w:id="848371190">
          <w:marLeft w:val="0"/>
          <w:marRight w:val="0"/>
          <w:marTop w:val="0"/>
          <w:marBottom w:val="0"/>
          <w:divBdr>
            <w:top w:val="none" w:sz="0" w:space="0" w:color="auto"/>
            <w:left w:val="none" w:sz="0" w:space="0" w:color="auto"/>
            <w:bottom w:val="none" w:sz="0" w:space="0" w:color="auto"/>
            <w:right w:val="none" w:sz="0" w:space="0" w:color="auto"/>
          </w:divBdr>
        </w:div>
        <w:div w:id="92166984">
          <w:marLeft w:val="0"/>
          <w:marRight w:val="0"/>
          <w:marTop w:val="0"/>
          <w:marBottom w:val="0"/>
          <w:divBdr>
            <w:top w:val="none" w:sz="0" w:space="0" w:color="auto"/>
            <w:left w:val="none" w:sz="0" w:space="0" w:color="auto"/>
            <w:bottom w:val="none" w:sz="0" w:space="0" w:color="auto"/>
            <w:right w:val="none" w:sz="0" w:space="0" w:color="auto"/>
          </w:divBdr>
        </w:div>
        <w:div w:id="1978101260">
          <w:marLeft w:val="0"/>
          <w:marRight w:val="0"/>
          <w:marTop w:val="0"/>
          <w:marBottom w:val="0"/>
          <w:divBdr>
            <w:top w:val="none" w:sz="0" w:space="0" w:color="auto"/>
            <w:left w:val="none" w:sz="0" w:space="0" w:color="auto"/>
            <w:bottom w:val="none" w:sz="0" w:space="0" w:color="auto"/>
            <w:right w:val="none" w:sz="0" w:space="0" w:color="auto"/>
          </w:divBdr>
        </w:div>
        <w:div w:id="1688017492">
          <w:marLeft w:val="0"/>
          <w:marRight w:val="0"/>
          <w:marTop w:val="0"/>
          <w:marBottom w:val="0"/>
          <w:divBdr>
            <w:top w:val="none" w:sz="0" w:space="0" w:color="auto"/>
            <w:left w:val="none" w:sz="0" w:space="0" w:color="auto"/>
            <w:bottom w:val="none" w:sz="0" w:space="0" w:color="auto"/>
            <w:right w:val="none" w:sz="0" w:space="0" w:color="auto"/>
          </w:divBdr>
        </w:div>
        <w:div w:id="434054454">
          <w:marLeft w:val="0"/>
          <w:marRight w:val="0"/>
          <w:marTop w:val="0"/>
          <w:marBottom w:val="0"/>
          <w:divBdr>
            <w:top w:val="none" w:sz="0" w:space="0" w:color="auto"/>
            <w:left w:val="none" w:sz="0" w:space="0" w:color="auto"/>
            <w:bottom w:val="none" w:sz="0" w:space="0" w:color="auto"/>
            <w:right w:val="none" w:sz="0" w:space="0" w:color="auto"/>
          </w:divBdr>
        </w:div>
        <w:div w:id="406420023">
          <w:marLeft w:val="0"/>
          <w:marRight w:val="0"/>
          <w:marTop w:val="0"/>
          <w:marBottom w:val="0"/>
          <w:divBdr>
            <w:top w:val="none" w:sz="0" w:space="0" w:color="auto"/>
            <w:left w:val="none" w:sz="0" w:space="0" w:color="auto"/>
            <w:bottom w:val="none" w:sz="0" w:space="0" w:color="auto"/>
            <w:right w:val="none" w:sz="0" w:space="0" w:color="auto"/>
          </w:divBdr>
        </w:div>
        <w:div w:id="1284263392">
          <w:marLeft w:val="0"/>
          <w:marRight w:val="0"/>
          <w:marTop w:val="0"/>
          <w:marBottom w:val="0"/>
          <w:divBdr>
            <w:top w:val="none" w:sz="0" w:space="0" w:color="auto"/>
            <w:left w:val="none" w:sz="0" w:space="0" w:color="auto"/>
            <w:bottom w:val="none" w:sz="0" w:space="0" w:color="auto"/>
            <w:right w:val="none" w:sz="0" w:space="0" w:color="auto"/>
          </w:divBdr>
        </w:div>
        <w:div w:id="911348785">
          <w:marLeft w:val="0"/>
          <w:marRight w:val="0"/>
          <w:marTop w:val="0"/>
          <w:marBottom w:val="0"/>
          <w:divBdr>
            <w:top w:val="none" w:sz="0" w:space="0" w:color="auto"/>
            <w:left w:val="none" w:sz="0" w:space="0" w:color="auto"/>
            <w:bottom w:val="none" w:sz="0" w:space="0" w:color="auto"/>
            <w:right w:val="none" w:sz="0" w:space="0" w:color="auto"/>
          </w:divBdr>
        </w:div>
        <w:div w:id="616176231">
          <w:marLeft w:val="0"/>
          <w:marRight w:val="0"/>
          <w:marTop w:val="0"/>
          <w:marBottom w:val="0"/>
          <w:divBdr>
            <w:top w:val="none" w:sz="0" w:space="0" w:color="auto"/>
            <w:left w:val="none" w:sz="0" w:space="0" w:color="auto"/>
            <w:bottom w:val="none" w:sz="0" w:space="0" w:color="auto"/>
            <w:right w:val="none" w:sz="0" w:space="0" w:color="auto"/>
          </w:divBdr>
        </w:div>
        <w:div w:id="2137137813">
          <w:marLeft w:val="0"/>
          <w:marRight w:val="0"/>
          <w:marTop w:val="0"/>
          <w:marBottom w:val="0"/>
          <w:divBdr>
            <w:top w:val="none" w:sz="0" w:space="0" w:color="auto"/>
            <w:left w:val="none" w:sz="0" w:space="0" w:color="auto"/>
            <w:bottom w:val="none" w:sz="0" w:space="0" w:color="auto"/>
            <w:right w:val="none" w:sz="0" w:space="0" w:color="auto"/>
          </w:divBdr>
        </w:div>
      </w:divsChild>
    </w:div>
    <w:div w:id="1084569155">
      <w:bodyDiv w:val="1"/>
      <w:marLeft w:val="0"/>
      <w:marRight w:val="0"/>
      <w:marTop w:val="0"/>
      <w:marBottom w:val="0"/>
      <w:divBdr>
        <w:top w:val="none" w:sz="0" w:space="0" w:color="auto"/>
        <w:left w:val="none" w:sz="0" w:space="0" w:color="auto"/>
        <w:bottom w:val="none" w:sz="0" w:space="0" w:color="auto"/>
        <w:right w:val="none" w:sz="0" w:space="0" w:color="auto"/>
      </w:divBdr>
    </w:div>
    <w:div w:id="1130241721">
      <w:bodyDiv w:val="1"/>
      <w:marLeft w:val="0"/>
      <w:marRight w:val="0"/>
      <w:marTop w:val="0"/>
      <w:marBottom w:val="0"/>
      <w:divBdr>
        <w:top w:val="none" w:sz="0" w:space="0" w:color="auto"/>
        <w:left w:val="none" w:sz="0" w:space="0" w:color="auto"/>
        <w:bottom w:val="none" w:sz="0" w:space="0" w:color="auto"/>
        <w:right w:val="none" w:sz="0" w:space="0" w:color="auto"/>
      </w:divBdr>
      <w:divsChild>
        <w:div w:id="646008071">
          <w:marLeft w:val="0"/>
          <w:marRight w:val="0"/>
          <w:marTop w:val="0"/>
          <w:marBottom w:val="0"/>
          <w:divBdr>
            <w:top w:val="none" w:sz="0" w:space="0" w:color="auto"/>
            <w:left w:val="none" w:sz="0" w:space="0" w:color="auto"/>
            <w:bottom w:val="none" w:sz="0" w:space="0" w:color="auto"/>
            <w:right w:val="none" w:sz="0" w:space="0" w:color="auto"/>
          </w:divBdr>
        </w:div>
        <w:div w:id="778522239">
          <w:marLeft w:val="0"/>
          <w:marRight w:val="0"/>
          <w:marTop w:val="0"/>
          <w:marBottom w:val="0"/>
          <w:divBdr>
            <w:top w:val="none" w:sz="0" w:space="0" w:color="auto"/>
            <w:left w:val="none" w:sz="0" w:space="0" w:color="auto"/>
            <w:bottom w:val="none" w:sz="0" w:space="0" w:color="auto"/>
            <w:right w:val="none" w:sz="0" w:space="0" w:color="auto"/>
          </w:divBdr>
        </w:div>
        <w:div w:id="183832927">
          <w:marLeft w:val="0"/>
          <w:marRight w:val="0"/>
          <w:marTop w:val="0"/>
          <w:marBottom w:val="0"/>
          <w:divBdr>
            <w:top w:val="none" w:sz="0" w:space="0" w:color="auto"/>
            <w:left w:val="none" w:sz="0" w:space="0" w:color="auto"/>
            <w:bottom w:val="none" w:sz="0" w:space="0" w:color="auto"/>
            <w:right w:val="none" w:sz="0" w:space="0" w:color="auto"/>
          </w:divBdr>
        </w:div>
        <w:div w:id="1816137564">
          <w:marLeft w:val="0"/>
          <w:marRight w:val="0"/>
          <w:marTop w:val="0"/>
          <w:marBottom w:val="0"/>
          <w:divBdr>
            <w:top w:val="none" w:sz="0" w:space="0" w:color="auto"/>
            <w:left w:val="none" w:sz="0" w:space="0" w:color="auto"/>
            <w:bottom w:val="none" w:sz="0" w:space="0" w:color="auto"/>
            <w:right w:val="none" w:sz="0" w:space="0" w:color="auto"/>
          </w:divBdr>
        </w:div>
        <w:div w:id="1528904872">
          <w:marLeft w:val="0"/>
          <w:marRight w:val="0"/>
          <w:marTop w:val="0"/>
          <w:marBottom w:val="0"/>
          <w:divBdr>
            <w:top w:val="none" w:sz="0" w:space="0" w:color="auto"/>
            <w:left w:val="none" w:sz="0" w:space="0" w:color="auto"/>
            <w:bottom w:val="none" w:sz="0" w:space="0" w:color="auto"/>
            <w:right w:val="none" w:sz="0" w:space="0" w:color="auto"/>
          </w:divBdr>
        </w:div>
        <w:div w:id="88358173">
          <w:marLeft w:val="0"/>
          <w:marRight w:val="0"/>
          <w:marTop w:val="0"/>
          <w:marBottom w:val="0"/>
          <w:divBdr>
            <w:top w:val="none" w:sz="0" w:space="0" w:color="auto"/>
            <w:left w:val="none" w:sz="0" w:space="0" w:color="auto"/>
            <w:bottom w:val="none" w:sz="0" w:space="0" w:color="auto"/>
            <w:right w:val="none" w:sz="0" w:space="0" w:color="auto"/>
          </w:divBdr>
        </w:div>
        <w:div w:id="226842197">
          <w:marLeft w:val="0"/>
          <w:marRight w:val="0"/>
          <w:marTop w:val="0"/>
          <w:marBottom w:val="0"/>
          <w:divBdr>
            <w:top w:val="none" w:sz="0" w:space="0" w:color="auto"/>
            <w:left w:val="none" w:sz="0" w:space="0" w:color="auto"/>
            <w:bottom w:val="none" w:sz="0" w:space="0" w:color="auto"/>
            <w:right w:val="none" w:sz="0" w:space="0" w:color="auto"/>
          </w:divBdr>
        </w:div>
        <w:div w:id="611548895">
          <w:marLeft w:val="0"/>
          <w:marRight w:val="0"/>
          <w:marTop w:val="0"/>
          <w:marBottom w:val="0"/>
          <w:divBdr>
            <w:top w:val="none" w:sz="0" w:space="0" w:color="auto"/>
            <w:left w:val="none" w:sz="0" w:space="0" w:color="auto"/>
            <w:bottom w:val="none" w:sz="0" w:space="0" w:color="auto"/>
            <w:right w:val="none" w:sz="0" w:space="0" w:color="auto"/>
          </w:divBdr>
        </w:div>
        <w:div w:id="1556971243">
          <w:marLeft w:val="0"/>
          <w:marRight w:val="0"/>
          <w:marTop w:val="0"/>
          <w:marBottom w:val="0"/>
          <w:divBdr>
            <w:top w:val="none" w:sz="0" w:space="0" w:color="auto"/>
            <w:left w:val="none" w:sz="0" w:space="0" w:color="auto"/>
            <w:bottom w:val="none" w:sz="0" w:space="0" w:color="auto"/>
            <w:right w:val="none" w:sz="0" w:space="0" w:color="auto"/>
          </w:divBdr>
        </w:div>
        <w:div w:id="970214397">
          <w:marLeft w:val="0"/>
          <w:marRight w:val="0"/>
          <w:marTop w:val="0"/>
          <w:marBottom w:val="0"/>
          <w:divBdr>
            <w:top w:val="none" w:sz="0" w:space="0" w:color="auto"/>
            <w:left w:val="none" w:sz="0" w:space="0" w:color="auto"/>
            <w:bottom w:val="none" w:sz="0" w:space="0" w:color="auto"/>
            <w:right w:val="none" w:sz="0" w:space="0" w:color="auto"/>
          </w:divBdr>
        </w:div>
        <w:div w:id="1497648450">
          <w:marLeft w:val="0"/>
          <w:marRight w:val="0"/>
          <w:marTop w:val="0"/>
          <w:marBottom w:val="0"/>
          <w:divBdr>
            <w:top w:val="none" w:sz="0" w:space="0" w:color="auto"/>
            <w:left w:val="none" w:sz="0" w:space="0" w:color="auto"/>
            <w:bottom w:val="none" w:sz="0" w:space="0" w:color="auto"/>
            <w:right w:val="none" w:sz="0" w:space="0" w:color="auto"/>
          </w:divBdr>
        </w:div>
        <w:div w:id="1793018084">
          <w:marLeft w:val="0"/>
          <w:marRight w:val="0"/>
          <w:marTop w:val="0"/>
          <w:marBottom w:val="0"/>
          <w:divBdr>
            <w:top w:val="none" w:sz="0" w:space="0" w:color="auto"/>
            <w:left w:val="none" w:sz="0" w:space="0" w:color="auto"/>
            <w:bottom w:val="none" w:sz="0" w:space="0" w:color="auto"/>
            <w:right w:val="none" w:sz="0" w:space="0" w:color="auto"/>
          </w:divBdr>
        </w:div>
        <w:div w:id="1987197190">
          <w:marLeft w:val="0"/>
          <w:marRight w:val="0"/>
          <w:marTop w:val="0"/>
          <w:marBottom w:val="0"/>
          <w:divBdr>
            <w:top w:val="none" w:sz="0" w:space="0" w:color="auto"/>
            <w:left w:val="none" w:sz="0" w:space="0" w:color="auto"/>
            <w:bottom w:val="none" w:sz="0" w:space="0" w:color="auto"/>
            <w:right w:val="none" w:sz="0" w:space="0" w:color="auto"/>
          </w:divBdr>
        </w:div>
        <w:div w:id="646209548">
          <w:marLeft w:val="0"/>
          <w:marRight w:val="0"/>
          <w:marTop w:val="0"/>
          <w:marBottom w:val="0"/>
          <w:divBdr>
            <w:top w:val="none" w:sz="0" w:space="0" w:color="auto"/>
            <w:left w:val="none" w:sz="0" w:space="0" w:color="auto"/>
            <w:bottom w:val="none" w:sz="0" w:space="0" w:color="auto"/>
            <w:right w:val="none" w:sz="0" w:space="0" w:color="auto"/>
          </w:divBdr>
        </w:div>
        <w:div w:id="1632711063">
          <w:marLeft w:val="0"/>
          <w:marRight w:val="0"/>
          <w:marTop w:val="0"/>
          <w:marBottom w:val="0"/>
          <w:divBdr>
            <w:top w:val="none" w:sz="0" w:space="0" w:color="auto"/>
            <w:left w:val="none" w:sz="0" w:space="0" w:color="auto"/>
            <w:bottom w:val="none" w:sz="0" w:space="0" w:color="auto"/>
            <w:right w:val="none" w:sz="0" w:space="0" w:color="auto"/>
          </w:divBdr>
        </w:div>
        <w:div w:id="2057007343">
          <w:marLeft w:val="0"/>
          <w:marRight w:val="0"/>
          <w:marTop w:val="0"/>
          <w:marBottom w:val="0"/>
          <w:divBdr>
            <w:top w:val="none" w:sz="0" w:space="0" w:color="auto"/>
            <w:left w:val="none" w:sz="0" w:space="0" w:color="auto"/>
            <w:bottom w:val="none" w:sz="0" w:space="0" w:color="auto"/>
            <w:right w:val="none" w:sz="0" w:space="0" w:color="auto"/>
          </w:divBdr>
        </w:div>
        <w:div w:id="578057900">
          <w:marLeft w:val="0"/>
          <w:marRight w:val="0"/>
          <w:marTop w:val="0"/>
          <w:marBottom w:val="0"/>
          <w:divBdr>
            <w:top w:val="none" w:sz="0" w:space="0" w:color="auto"/>
            <w:left w:val="none" w:sz="0" w:space="0" w:color="auto"/>
            <w:bottom w:val="none" w:sz="0" w:space="0" w:color="auto"/>
            <w:right w:val="none" w:sz="0" w:space="0" w:color="auto"/>
          </w:divBdr>
        </w:div>
        <w:div w:id="1143615909">
          <w:marLeft w:val="0"/>
          <w:marRight w:val="0"/>
          <w:marTop w:val="0"/>
          <w:marBottom w:val="0"/>
          <w:divBdr>
            <w:top w:val="none" w:sz="0" w:space="0" w:color="auto"/>
            <w:left w:val="none" w:sz="0" w:space="0" w:color="auto"/>
            <w:bottom w:val="none" w:sz="0" w:space="0" w:color="auto"/>
            <w:right w:val="none" w:sz="0" w:space="0" w:color="auto"/>
          </w:divBdr>
        </w:div>
        <w:div w:id="495658811">
          <w:marLeft w:val="0"/>
          <w:marRight w:val="0"/>
          <w:marTop w:val="0"/>
          <w:marBottom w:val="0"/>
          <w:divBdr>
            <w:top w:val="none" w:sz="0" w:space="0" w:color="auto"/>
            <w:left w:val="none" w:sz="0" w:space="0" w:color="auto"/>
            <w:bottom w:val="none" w:sz="0" w:space="0" w:color="auto"/>
            <w:right w:val="none" w:sz="0" w:space="0" w:color="auto"/>
          </w:divBdr>
        </w:div>
        <w:div w:id="202637544">
          <w:marLeft w:val="0"/>
          <w:marRight w:val="0"/>
          <w:marTop w:val="0"/>
          <w:marBottom w:val="0"/>
          <w:divBdr>
            <w:top w:val="none" w:sz="0" w:space="0" w:color="auto"/>
            <w:left w:val="none" w:sz="0" w:space="0" w:color="auto"/>
            <w:bottom w:val="none" w:sz="0" w:space="0" w:color="auto"/>
            <w:right w:val="none" w:sz="0" w:space="0" w:color="auto"/>
          </w:divBdr>
        </w:div>
        <w:div w:id="985819430">
          <w:marLeft w:val="0"/>
          <w:marRight w:val="0"/>
          <w:marTop w:val="0"/>
          <w:marBottom w:val="0"/>
          <w:divBdr>
            <w:top w:val="none" w:sz="0" w:space="0" w:color="auto"/>
            <w:left w:val="none" w:sz="0" w:space="0" w:color="auto"/>
            <w:bottom w:val="none" w:sz="0" w:space="0" w:color="auto"/>
            <w:right w:val="none" w:sz="0" w:space="0" w:color="auto"/>
          </w:divBdr>
        </w:div>
        <w:div w:id="1819685583">
          <w:marLeft w:val="0"/>
          <w:marRight w:val="0"/>
          <w:marTop w:val="0"/>
          <w:marBottom w:val="0"/>
          <w:divBdr>
            <w:top w:val="none" w:sz="0" w:space="0" w:color="auto"/>
            <w:left w:val="none" w:sz="0" w:space="0" w:color="auto"/>
            <w:bottom w:val="none" w:sz="0" w:space="0" w:color="auto"/>
            <w:right w:val="none" w:sz="0" w:space="0" w:color="auto"/>
          </w:divBdr>
        </w:div>
        <w:div w:id="887037023">
          <w:marLeft w:val="0"/>
          <w:marRight w:val="0"/>
          <w:marTop w:val="0"/>
          <w:marBottom w:val="0"/>
          <w:divBdr>
            <w:top w:val="none" w:sz="0" w:space="0" w:color="auto"/>
            <w:left w:val="none" w:sz="0" w:space="0" w:color="auto"/>
            <w:bottom w:val="none" w:sz="0" w:space="0" w:color="auto"/>
            <w:right w:val="none" w:sz="0" w:space="0" w:color="auto"/>
          </w:divBdr>
        </w:div>
        <w:div w:id="2028172755">
          <w:marLeft w:val="0"/>
          <w:marRight w:val="0"/>
          <w:marTop w:val="0"/>
          <w:marBottom w:val="0"/>
          <w:divBdr>
            <w:top w:val="none" w:sz="0" w:space="0" w:color="auto"/>
            <w:left w:val="none" w:sz="0" w:space="0" w:color="auto"/>
            <w:bottom w:val="none" w:sz="0" w:space="0" w:color="auto"/>
            <w:right w:val="none" w:sz="0" w:space="0" w:color="auto"/>
          </w:divBdr>
        </w:div>
        <w:div w:id="1438333050">
          <w:marLeft w:val="0"/>
          <w:marRight w:val="0"/>
          <w:marTop w:val="0"/>
          <w:marBottom w:val="0"/>
          <w:divBdr>
            <w:top w:val="none" w:sz="0" w:space="0" w:color="auto"/>
            <w:left w:val="none" w:sz="0" w:space="0" w:color="auto"/>
            <w:bottom w:val="none" w:sz="0" w:space="0" w:color="auto"/>
            <w:right w:val="none" w:sz="0" w:space="0" w:color="auto"/>
          </w:divBdr>
        </w:div>
        <w:div w:id="674264258">
          <w:marLeft w:val="0"/>
          <w:marRight w:val="0"/>
          <w:marTop w:val="0"/>
          <w:marBottom w:val="0"/>
          <w:divBdr>
            <w:top w:val="none" w:sz="0" w:space="0" w:color="auto"/>
            <w:left w:val="none" w:sz="0" w:space="0" w:color="auto"/>
            <w:bottom w:val="none" w:sz="0" w:space="0" w:color="auto"/>
            <w:right w:val="none" w:sz="0" w:space="0" w:color="auto"/>
          </w:divBdr>
        </w:div>
        <w:div w:id="1463622101">
          <w:marLeft w:val="0"/>
          <w:marRight w:val="0"/>
          <w:marTop w:val="0"/>
          <w:marBottom w:val="0"/>
          <w:divBdr>
            <w:top w:val="none" w:sz="0" w:space="0" w:color="auto"/>
            <w:left w:val="none" w:sz="0" w:space="0" w:color="auto"/>
            <w:bottom w:val="none" w:sz="0" w:space="0" w:color="auto"/>
            <w:right w:val="none" w:sz="0" w:space="0" w:color="auto"/>
          </w:divBdr>
        </w:div>
        <w:div w:id="280260690">
          <w:marLeft w:val="0"/>
          <w:marRight w:val="0"/>
          <w:marTop w:val="0"/>
          <w:marBottom w:val="0"/>
          <w:divBdr>
            <w:top w:val="none" w:sz="0" w:space="0" w:color="auto"/>
            <w:left w:val="none" w:sz="0" w:space="0" w:color="auto"/>
            <w:bottom w:val="none" w:sz="0" w:space="0" w:color="auto"/>
            <w:right w:val="none" w:sz="0" w:space="0" w:color="auto"/>
          </w:divBdr>
        </w:div>
        <w:div w:id="855772082">
          <w:marLeft w:val="0"/>
          <w:marRight w:val="0"/>
          <w:marTop w:val="0"/>
          <w:marBottom w:val="0"/>
          <w:divBdr>
            <w:top w:val="none" w:sz="0" w:space="0" w:color="auto"/>
            <w:left w:val="none" w:sz="0" w:space="0" w:color="auto"/>
            <w:bottom w:val="none" w:sz="0" w:space="0" w:color="auto"/>
            <w:right w:val="none" w:sz="0" w:space="0" w:color="auto"/>
          </w:divBdr>
        </w:div>
        <w:div w:id="751976114">
          <w:marLeft w:val="0"/>
          <w:marRight w:val="0"/>
          <w:marTop w:val="0"/>
          <w:marBottom w:val="0"/>
          <w:divBdr>
            <w:top w:val="none" w:sz="0" w:space="0" w:color="auto"/>
            <w:left w:val="none" w:sz="0" w:space="0" w:color="auto"/>
            <w:bottom w:val="none" w:sz="0" w:space="0" w:color="auto"/>
            <w:right w:val="none" w:sz="0" w:space="0" w:color="auto"/>
          </w:divBdr>
        </w:div>
      </w:divsChild>
    </w:div>
    <w:div w:id="1229069707">
      <w:bodyDiv w:val="1"/>
      <w:marLeft w:val="0"/>
      <w:marRight w:val="0"/>
      <w:marTop w:val="0"/>
      <w:marBottom w:val="0"/>
      <w:divBdr>
        <w:top w:val="none" w:sz="0" w:space="0" w:color="auto"/>
        <w:left w:val="none" w:sz="0" w:space="0" w:color="auto"/>
        <w:bottom w:val="none" w:sz="0" w:space="0" w:color="auto"/>
        <w:right w:val="none" w:sz="0" w:space="0" w:color="auto"/>
      </w:divBdr>
      <w:divsChild>
        <w:div w:id="1194999880">
          <w:marLeft w:val="0"/>
          <w:marRight w:val="0"/>
          <w:marTop w:val="0"/>
          <w:marBottom w:val="0"/>
          <w:divBdr>
            <w:top w:val="none" w:sz="0" w:space="0" w:color="auto"/>
            <w:left w:val="none" w:sz="0" w:space="0" w:color="auto"/>
            <w:bottom w:val="none" w:sz="0" w:space="0" w:color="auto"/>
            <w:right w:val="none" w:sz="0" w:space="0" w:color="auto"/>
          </w:divBdr>
        </w:div>
        <w:div w:id="646204785">
          <w:marLeft w:val="0"/>
          <w:marRight w:val="0"/>
          <w:marTop w:val="0"/>
          <w:marBottom w:val="0"/>
          <w:divBdr>
            <w:top w:val="none" w:sz="0" w:space="0" w:color="auto"/>
            <w:left w:val="none" w:sz="0" w:space="0" w:color="auto"/>
            <w:bottom w:val="none" w:sz="0" w:space="0" w:color="auto"/>
            <w:right w:val="none" w:sz="0" w:space="0" w:color="auto"/>
          </w:divBdr>
        </w:div>
        <w:div w:id="2038580909">
          <w:marLeft w:val="0"/>
          <w:marRight w:val="0"/>
          <w:marTop w:val="0"/>
          <w:marBottom w:val="0"/>
          <w:divBdr>
            <w:top w:val="none" w:sz="0" w:space="0" w:color="auto"/>
            <w:left w:val="none" w:sz="0" w:space="0" w:color="auto"/>
            <w:bottom w:val="none" w:sz="0" w:space="0" w:color="auto"/>
            <w:right w:val="none" w:sz="0" w:space="0" w:color="auto"/>
          </w:divBdr>
        </w:div>
        <w:div w:id="62149140">
          <w:marLeft w:val="0"/>
          <w:marRight w:val="0"/>
          <w:marTop w:val="0"/>
          <w:marBottom w:val="0"/>
          <w:divBdr>
            <w:top w:val="none" w:sz="0" w:space="0" w:color="auto"/>
            <w:left w:val="none" w:sz="0" w:space="0" w:color="auto"/>
            <w:bottom w:val="none" w:sz="0" w:space="0" w:color="auto"/>
            <w:right w:val="none" w:sz="0" w:space="0" w:color="auto"/>
          </w:divBdr>
        </w:div>
        <w:div w:id="1816290232">
          <w:marLeft w:val="0"/>
          <w:marRight w:val="0"/>
          <w:marTop w:val="0"/>
          <w:marBottom w:val="0"/>
          <w:divBdr>
            <w:top w:val="none" w:sz="0" w:space="0" w:color="auto"/>
            <w:left w:val="none" w:sz="0" w:space="0" w:color="auto"/>
            <w:bottom w:val="none" w:sz="0" w:space="0" w:color="auto"/>
            <w:right w:val="none" w:sz="0" w:space="0" w:color="auto"/>
          </w:divBdr>
        </w:div>
        <w:div w:id="994533180">
          <w:marLeft w:val="0"/>
          <w:marRight w:val="0"/>
          <w:marTop w:val="0"/>
          <w:marBottom w:val="0"/>
          <w:divBdr>
            <w:top w:val="none" w:sz="0" w:space="0" w:color="auto"/>
            <w:left w:val="none" w:sz="0" w:space="0" w:color="auto"/>
            <w:bottom w:val="none" w:sz="0" w:space="0" w:color="auto"/>
            <w:right w:val="none" w:sz="0" w:space="0" w:color="auto"/>
          </w:divBdr>
        </w:div>
        <w:div w:id="427040777">
          <w:marLeft w:val="0"/>
          <w:marRight w:val="0"/>
          <w:marTop w:val="0"/>
          <w:marBottom w:val="0"/>
          <w:divBdr>
            <w:top w:val="none" w:sz="0" w:space="0" w:color="auto"/>
            <w:left w:val="none" w:sz="0" w:space="0" w:color="auto"/>
            <w:bottom w:val="none" w:sz="0" w:space="0" w:color="auto"/>
            <w:right w:val="none" w:sz="0" w:space="0" w:color="auto"/>
          </w:divBdr>
        </w:div>
        <w:div w:id="2021857825">
          <w:marLeft w:val="0"/>
          <w:marRight w:val="0"/>
          <w:marTop w:val="0"/>
          <w:marBottom w:val="0"/>
          <w:divBdr>
            <w:top w:val="none" w:sz="0" w:space="0" w:color="auto"/>
            <w:left w:val="none" w:sz="0" w:space="0" w:color="auto"/>
            <w:bottom w:val="none" w:sz="0" w:space="0" w:color="auto"/>
            <w:right w:val="none" w:sz="0" w:space="0" w:color="auto"/>
          </w:divBdr>
        </w:div>
        <w:div w:id="2032954366">
          <w:marLeft w:val="0"/>
          <w:marRight w:val="0"/>
          <w:marTop w:val="0"/>
          <w:marBottom w:val="0"/>
          <w:divBdr>
            <w:top w:val="none" w:sz="0" w:space="0" w:color="auto"/>
            <w:left w:val="none" w:sz="0" w:space="0" w:color="auto"/>
            <w:bottom w:val="none" w:sz="0" w:space="0" w:color="auto"/>
            <w:right w:val="none" w:sz="0" w:space="0" w:color="auto"/>
          </w:divBdr>
        </w:div>
        <w:div w:id="495192110">
          <w:marLeft w:val="0"/>
          <w:marRight w:val="0"/>
          <w:marTop w:val="0"/>
          <w:marBottom w:val="0"/>
          <w:divBdr>
            <w:top w:val="none" w:sz="0" w:space="0" w:color="auto"/>
            <w:left w:val="none" w:sz="0" w:space="0" w:color="auto"/>
            <w:bottom w:val="none" w:sz="0" w:space="0" w:color="auto"/>
            <w:right w:val="none" w:sz="0" w:space="0" w:color="auto"/>
          </w:divBdr>
        </w:div>
        <w:div w:id="1438676069">
          <w:marLeft w:val="0"/>
          <w:marRight w:val="0"/>
          <w:marTop w:val="0"/>
          <w:marBottom w:val="0"/>
          <w:divBdr>
            <w:top w:val="none" w:sz="0" w:space="0" w:color="auto"/>
            <w:left w:val="none" w:sz="0" w:space="0" w:color="auto"/>
            <w:bottom w:val="none" w:sz="0" w:space="0" w:color="auto"/>
            <w:right w:val="none" w:sz="0" w:space="0" w:color="auto"/>
          </w:divBdr>
        </w:div>
        <w:div w:id="1656497046">
          <w:marLeft w:val="0"/>
          <w:marRight w:val="0"/>
          <w:marTop w:val="0"/>
          <w:marBottom w:val="0"/>
          <w:divBdr>
            <w:top w:val="none" w:sz="0" w:space="0" w:color="auto"/>
            <w:left w:val="none" w:sz="0" w:space="0" w:color="auto"/>
            <w:bottom w:val="none" w:sz="0" w:space="0" w:color="auto"/>
            <w:right w:val="none" w:sz="0" w:space="0" w:color="auto"/>
          </w:divBdr>
        </w:div>
        <w:div w:id="1351680436">
          <w:marLeft w:val="0"/>
          <w:marRight w:val="0"/>
          <w:marTop w:val="0"/>
          <w:marBottom w:val="0"/>
          <w:divBdr>
            <w:top w:val="none" w:sz="0" w:space="0" w:color="auto"/>
            <w:left w:val="none" w:sz="0" w:space="0" w:color="auto"/>
            <w:bottom w:val="none" w:sz="0" w:space="0" w:color="auto"/>
            <w:right w:val="none" w:sz="0" w:space="0" w:color="auto"/>
          </w:divBdr>
        </w:div>
        <w:div w:id="1390958018">
          <w:marLeft w:val="0"/>
          <w:marRight w:val="0"/>
          <w:marTop w:val="0"/>
          <w:marBottom w:val="0"/>
          <w:divBdr>
            <w:top w:val="none" w:sz="0" w:space="0" w:color="auto"/>
            <w:left w:val="none" w:sz="0" w:space="0" w:color="auto"/>
            <w:bottom w:val="none" w:sz="0" w:space="0" w:color="auto"/>
            <w:right w:val="none" w:sz="0" w:space="0" w:color="auto"/>
          </w:divBdr>
        </w:div>
        <w:div w:id="304547977">
          <w:marLeft w:val="0"/>
          <w:marRight w:val="0"/>
          <w:marTop w:val="0"/>
          <w:marBottom w:val="0"/>
          <w:divBdr>
            <w:top w:val="none" w:sz="0" w:space="0" w:color="auto"/>
            <w:left w:val="none" w:sz="0" w:space="0" w:color="auto"/>
            <w:bottom w:val="none" w:sz="0" w:space="0" w:color="auto"/>
            <w:right w:val="none" w:sz="0" w:space="0" w:color="auto"/>
          </w:divBdr>
        </w:div>
        <w:div w:id="1769155829">
          <w:marLeft w:val="0"/>
          <w:marRight w:val="0"/>
          <w:marTop w:val="0"/>
          <w:marBottom w:val="0"/>
          <w:divBdr>
            <w:top w:val="none" w:sz="0" w:space="0" w:color="auto"/>
            <w:left w:val="none" w:sz="0" w:space="0" w:color="auto"/>
            <w:bottom w:val="none" w:sz="0" w:space="0" w:color="auto"/>
            <w:right w:val="none" w:sz="0" w:space="0" w:color="auto"/>
          </w:divBdr>
        </w:div>
        <w:div w:id="1361316384">
          <w:marLeft w:val="0"/>
          <w:marRight w:val="0"/>
          <w:marTop w:val="0"/>
          <w:marBottom w:val="0"/>
          <w:divBdr>
            <w:top w:val="none" w:sz="0" w:space="0" w:color="auto"/>
            <w:left w:val="none" w:sz="0" w:space="0" w:color="auto"/>
            <w:bottom w:val="none" w:sz="0" w:space="0" w:color="auto"/>
            <w:right w:val="none" w:sz="0" w:space="0" w:color="auto"/>
          </w:divBdr>
        </w:div>
        <w:div w:id="159735091">
          <w:marLeft w:val="0"/>
          <w:marRight w:val="0"/>
          <w:marTop w:val="0"/>
          <w:marBottom w:val="0"/>
          <w:divBdr>
            <w:top w:val="none" w:sz="0" w:space="0" w:color="auto"/>
            <w:left w:val="none" w:sz="0" w:space="0" w:color="auto"/>
            <w:bottom w:val="none" w:sz="0" w:space="0" w:color="auto"/>
            <w:right w:val="none" w:sz="0" w:space="0" w:color="auto"/>
          </w:divBdr>
        </w:div>
        <w:div w:id="227958325">
          <w:marLeft w:val="0"/>
          <w:marRight w:val="0"/>
          <w:marTop w:val="0"/>
          <w:marBottom w:val="0"/>
          <w:divBdr>
            <w:top w:val="none" w:sz="0" w:space="0" w:color="auto"/>
            <w:left w:val="none" w:sz="0" w:space="0" w:color="auto"/>
            <w:bottom w:val="none" w:sz="0" w:space="0" w:color="auto"/>
            <w:right w:val="none" w:sz="0" w:space="0" w:color="auto"/>
          </w:divBdr>
        </w:div>
        <w:div w:id="800268855">
          <w:marLeft w:val="0"/>
          <w:marRight w:val="0"/>
          <w:marTop w:val="0"/>
          <w:marBottom w:val="0"/>
          <w:divBdr>
            <w:top w:val="none" w:sz="0" w:space="0" w:color="auto"/>
            <w:left w:val="none" w:sz="0" w:space="0" w:color="auto"/>
            <w:bottom w:val="none" w:sz="0" w:space="0" w:color="auto"/>
            <w:right w:val="none" w:sz="0" w:space="0" w:color="auto"/>
          </w:divBdr>
        </w:div>
        <w:div w:id="766652035">
          <w:marLeft w:val="0"/>
          <w:marRight w:val="0"/>
          <w:marTop w:val="0"/>
          <w:marBottom w:val="0"/>
          <w:divBdr>
            <w:top w:val="none" w:sz="0" w:space="0" w:color="auto"/>
            <w:left w:val="none" w:sz="0" w:space="0" w:color="auto"/>
            <w:bottom w:val="none" w:sz="0" w:space="0" w:color="auto"/>
            <w:right w:val="none" w:sz="0" w:space="0" w:color="auto"/>
          </w:divBdr>
        </w:div>
        <w:div w:id="1892228628">
          <w:marLeft w:val="0"/>
          <w:marRight w:val="0"/>
          <w:marTop w:val="0"/>
          <w:marBottom w:val="0"/>
          <w:divBdr>
            <w:top w:val="none" w:sz="0" w:space="0" w:color="auto"/>
            <w:left w:val="none" w:sz="0" w:space="0" w:color="auto"/>
            <w:bottom w:val="none" w:sz="0" w:space="0" w:color="auto"/>
            <w:right w:val="none" w:sz="0" w:space="0" w:color="auto"/>
          </w:divBdr>
        </w:div>
        <w:div w:id="83066432">
          <w:marLeft w:val="0"/>
          <w:marRight w:val="0"/>
          <w:marTop w:val="0"/>
          <w:marBottom w:val="0"/>
          <w:divBdr>
            <w:top w:val="none" w:sz="0" w:space="0" w:color="auto"/>
            <w:left w:val="none" w:sz="0" w:space="0" w:color="auto"/>
            <w:bottom w:val="none" w:sz="0" w:space="0" w:color="auto"/>
            <w:right w:val="none" w:sz="0" w:space="0" w:color="auto"/>
          </w:divBdr>
        </w:div>
        <w:div w:id="424883023">
          <w:marLeft w:val="0"/>
          <w:marRight w:val="0"/>
          <w:marTop w:val="0"/>
          <w:marBottom w:val="0"/>
          <w:divBdr>
            <w:top w:val="none" w:sz="0" w:space="0" w:color="auto"/>
            <w:left w:val="none" w:sz="0" w:space="0" w:color="auto"/>
            <w:bottom w:val="none" w:sz="0" w:space="0" w:color="auto"/>
            <w:right w:val="none" w:sz="0" w:space="0" w:color="auto"/>
          </w:divBdr>
        </w:div>
        <w:div w:id="1664895210">
          <w:marLeft w:val="0"/>
          <w:marRight w:val="0"/>
          <w:marTop w:val="0"/>
          <w:marBottom w:val="0"/>
          <w:divBdr>
            <w:top w:val="none" w:sz="0" w:space="0" w:color="auto"/>
            <w:left w:val="none" w:sz="0" w:space="0" w:color="auto"/>
            <w:bottom w:val="none" w:sz="0" w:space="0" w:color="auto"/>
            <w:right w:val="none" w:sz="0" w:space="0" w:color="auto"/>
          </w:divBdr>
        </w:div>
        <w:div w:id="1540557269">
          <w:marLeft w:val="0"/>
          <w:marRight w:val="0"/>
          <w:marTop w:val="0"/>
          <w:marBottom w:val="0"/>
          <w:divBdr>
            <w:top w:val="none" w:sz="0" w:space="0" w:color="auto"/>
            <w:left w:val="none" w:sz="0" w:space="0" w:color="auto"/>
            <w:bottom w:val="none" w:sz="0" w:space="0" w:color="auto"/>
            <w:right w:val="none" w:sz="0" w:space="0" w:color="auto"/>
          </w:divBdr>
        </w:div>
        <w:div w:id="962348496">
          <w:marLeft w:val="0"/>
          <w:marRight w:val="0"/>
          <w:marTop w:val="0"/>
          <w:marBottom w:val="0"/>
          <w:divBdr>
            <w:top w:val="none" w:sz="0" w:space="0" w:color="auto"/>
            <w:left w:val="none" w:sz="0" w:space="0" w:color="auto"/>
            <w:bottom w:val="none" w:sz="0" w:space="0" w:color="auto"/>
            <w:right w:val="none" w:sz="0" w:space="0" w:color="auto"/>
          </w:divBdr>
        </w:div>
        <w:div w:id="1435975839">
          <w:marLeft w:val="0"/>
          <w:marRight w:val="0"/>
          <w:marTop w:val="0"/>
          <w:marBottom w:val="0"/>
          <w:divBdr>
            <w:top w:val="none" w:sz="0" w:space="0" w:color="auto"/>
            <w:left w:val="none" w:sz="0" w:space="0" w:color="auto"/>
            <w:bottom w:val="none" w:sz="0" w:space="0" w:color="auto"/>
            <w:right w:val="none" w:sz="0" w:space="0" w:color="auto"/>
          </w:divBdr>
        </w:div>
        <w:div w:id="590091435">
          <w:marLeft w:val="0"/>
          <w:marRight w:val="0"/>
          <w:marTop w:val="0"/>
          <w:marBottom w:val="0"/>
          <w:divBdr>
            <w:top w:val="none" w:sz="0" w:space="0" w:color="auto"/>
            <w:left w:val="none" w:sz="0" w:space="0" w:color="auto"/>
            <w:bottom w:val="none" w:sz="0" w:space="0" w:color="auto"/>
            <w:right w:val="none" w:sz="0" w:space="0" w:color="auto"/>
          </w:divBdr>
        </w:div>
        <w:div w:id="1834834325">
          <w:marLeft w:val="0"/>
          <w:marRight w:val="0"/>
          <w:marTop w:val="0"/>
          <w:marBottom w:val="0"/>
          <w:divBdr>
            <w:top w:val="none" w:sz="0" w:space="0" w:color="auto"/>
            <w:left w:val="none" w:sz="0" w:space="0" w:color="auto"/>
            <w:bottom w:val="none" w:sz="0" w:space="0" w:color="auto"/>
            <w:right w:val="none" w:sz="0" w:space="0" w:color="auto"/>
          </w:divBdr>
        </w:div>
      </w:divsChild>
    </w:div>
    <w:div w:id="1243876636">
      <w:bodyDiv w:val="1"/>
      <w:marLeft w:val="0"/>
      <w:marRight w:val="0"/>
      <w:marTop w:val="0"/>
      <w:marBottom w:val="0"/>
      <w:divBdr>
        <w:top w:val="none" w:sz="0" w:space="0" w:color="auto"/>
        <w:left w:val="none" w:sz="0" w:space="0" w:color="auto"/>
        <w:bottom w:val="none" w:sz="0" w:space="0" w:color="auto"/>
        <w:right w:val="none" w:sz="0" w:space="0" w:color="auto"/>
      </w:divBdr>
    </w:div>
    <w:div w:id="1285579837">
      <w:bodyDiv w:val="1"/>
      <w:marLeft w:val="0"/>
      <w:marRight w:val="0"/>
      <w:marTop w:val="0"/>
      <w:marBottom w:val="0"/>
      <w:divBdr>
        <w:top w:val="none" w:sz="0" w:space="0" w:color="auto"/>
        <w:left w:val="none" w:sz="0" w:space="0" w:color="auto"/>
        <w:bottom w:val="none" w:sz="0" w:space="0" w:color="auto"/>
        <w:right w:val="none" w:sz="0" w:space="0" w:color="auto"/>
      </w:divBdr>
      <w:divsChild>
        <w:div w:id="1892762208">
          <w:marLeft w:val="0"/>
          <w:marRight w:val="0"/>
          <w:marTop w:val="0"/>
          <w:marBottom w:val="0"/>
          <w:divBdr>
            <w:top w:val="none" w:sz="0" w:space="0" w:color="auto"/>
            <w:left w:val="none" w:sz="0" w:space="0" w:color="auto"/>
            <w:bottom w:val="none" w:sz="0" w:space="0" w:color="auto"/>
            <w:right w:val="none" w:sz="0" w:space="0" w:color="auto"/>
          </w:divBdr>
        </w:div>
        <w:div w:id="152916462">
          <w:marLeft w:val="0"/>
          <w:marRight w:val="0"/>
          <w:marTop w:val="0"/>
          <w:marBottom w:val="0"/>
          <w:divBdr>
            <w:top w:val="none" w:sz="0" w:space="0" w:color="auto"/>
            <w:left w:val="none" w:sz="0" w:space="0" w:color="auto"/>
            <w:bottom w:val="none" w:sz="0" w:space="0" w:color="auto"/>
            <w:right w:val="none" w:sz="0" w:space="0" w:color="auto"/>
          </w:divBdr>
        </w:div>
        <w:div w:id="907420794">
          <w:marLeft w:val="0"/>
          <w:marRight w:val="0"/>
          <w:marTop w:val="0"/>
          <w:marBottom w:val="0"/>
          <w:divBdr>
            <w:top w:val="none" w:sz="0" w:space="0" w:color="auto"/>
            <w:left w:val="none" w:sz="0" w:space="0" w:color="auto"/>
            <w:bottom w:val="none" w:sz="0" w:space="0" w:color="auto"/>
            <w:right w:val="none" w:sz="0" w:space="0" w:color="auto"/>
          </w:divBdr>
        </w:div>
        <w:div w:id="1785732792">
          <w:marLeft w:val="0"/>
          <w:marRight w:val="0"/>
          <w:marTop w:val="0"/>
          <w:marBottom w:val="0"/>
          <w:divBdr>
            <w:top w:val="none" w:sz="0" w:space="0" w:color="auto"/>
            <w:left w:val="none" w:sz="0" w:space="0" w:color="auto"/>
            <w:bottom w:val="none" w:sz="0" w:space="0" w:color="auto"/>
            <w:right w:val="none" w:sz="0" w:space="0" w:color="auto"/>
          </w:divBdr>
        </w:div>
        <w:div w:id="2043439080">
          <w:marLeft w:val="0"/>
          <w:marRight w:val="0"/>
          <w:marTop w:val="0"/>
          <w:marBottom w:val="0"/>
          <w:divBdr>
            <w:top w:val="none" w:sz="0" w:space="0" w:color="auto"/>
            <w:left w:val="none" w:sz="0" w:space="0" w:color="auto"/>
            <w:bottom w:val="none" w:sz="0" w:space="0" w:color="auto"/>
            <w:right w:val="none" w:sz="0" w:space="0" w:color="auto"/>
          </w:divBdr>
        </w:div>
        <w:div w:id="1311204071">
          <w:marLeft w:val="0"/>
          <w:marRight w:val="0"/>
          <w:marTop w:val="0"/>
          <w:marBottom w:val="0"/>
          <w:divBdr>
            <w:top w:val="none" w:sz="0" w:space="0" w:color="auto"/>
            <w:left w:val="none" w:sz="0" w:space="0" w:color="auto"/>
            <w:bottom w:val="none" w:sz="0" w:space="0" w:color="auto"/>
            <w:right w:val="none" w:sz="0" w:space="0" w:color="auto"/>
          </w:divBdr>
        </w:div>
        <w:div w:id="1671175108">
          <w:marLeft w:val="0"/>
          <w:marRight w:val="0"/>
          <w:marTop w:val="0"/>
          <w:marBottom w:val="0"/>
          <w:divBdr>
            <w:top w:val="none" w:sz="0" w:space="0" w:color="auto"/>
            <w:left w:val="none" w:sz="0" w:space="0" w:color="auto"/>
            <w:bottom w:val="none" w:sz="0" w:space="0" w:color="auto"/>
            <w:right w:val="none" w:sz="0" w:space="0" w:color="auto"/>
          </w:divBdr>
        </w:div>
        <w:div w:id="1084960416">
          <w:marLeft w:val="0"/>
          <w:marRight w:val="0"/>
          <w:marTop w:val="0"/>
          <w:marBottom w:val="0"/>
          <w:divBdr>
            <w:top w:val="none" w:sz="0" w:space="0" w:color="auto"/>
            <w:left w:val="none" w:sz="0" w:space="0" w:color="auto"/>
            <w:bottom w:val="none" w:sz="0" w:space="0" w:color="auto"/>
            <w:right w:val="none" w:sz="0" w:space="0" w:color="auto"/>
          </w:divBdr>
        </w:div>
        <w:div w:id="962419660">
          <w:marLeft w:val="0"/>
          <w:marRight w:val="0"/>
          <w:marTop w:val="0"/>
          <w:marBottom w:val="0"/>
          <w:divBdr>
            <w:top w:val="none" w:sz="0" w:space="0" w:color="auto"/>
            <w:left w:val="none" w:sz="0" w:space="0" w:color="auto"/>
            <w:bottom w:val="none" w:sz="0" w:space="0" w:color="auto"/>
            <w:right w:val="none" w:sz="0" w:space="0" w:color="auto"/>
          </w:divBdr>
        </w:div>
        <w:div w:id="1101678467">
          <w:marLeft w:val="0"/>
          <w:marRight w:val="0"/>
          <w:marTop w:val="0"/>
          <w:marBottom w:val="0"/>
          <w:divBdr>
            <w:top w:val="none" w:sz="0" w:space="0" w:color="auto"/>
            <w:left w:val="none" w:sz="0" w:space="0" w:color="auto"/>
            <w:bottom w:val="none" w:sz="0" w:space="0" w:color="auto"/>
            <w:right w:val="none" w:sz="0" w:space="0" w:color="auto"/>
          </w:divBdr>
        </w:div>
        <w:div w:id="2088376821">
          <w:marLeft w:val="0"/>
          <w:marRight w:val="0"/>
          <w:marTop w:val="0"/>
          <w:marBottom w:val="0"/>
          <w:divBdr>
            <w:top w:val="none" w:sz="0" w:space="0" w:color="auto"/>
            <w:left w:val="none" w:sz="0" w:space="0" w:color="auto"/>
            <w:bottom w:val="none" w:sz="0" w:space="0" w:color="auto"/>
            <w:right w:val="none" w:sz="0" w:space="0" w:color="auto"/>
          </w:divBdr>
        </w:div>
        <w:div w:id="1305162384">
          <w:marLeft w:val="0"/>
          <w:marRight w:val="0"/>
          <w:marTop w:val="0"/>
          <w:marBottom w:val="0"/>
          <w:divBdr>
            <w:top w:val="none" w:sz="0" w:space="0" w:color="auto"/>
            <w:left w:val="none" w:sz="0" w:space="0" w:color="auto"/>
            <w:bottom w:val="none" w:sz="0" w:space="0" w:color="auto"/>
            <w:right w:val="none" w:sz="0" w:space="0" w:color="auto"/>
          </w:divBdr>
        </w:div>
        <w:div w:id="1396660339">
          <w:marLeft w:val="0"/>
          <w:marRight w:val="0"/>
          <w:marTop w:val="0"/>
          <w:marBottom w:val="0"/>
          <w:divBdr>
            <w:top w:val="none" w:sz="0" w:space="0" w:color="auto"/>
            <w:left w:val="none" w:sz="0" w:space="0" w:color="auto"/>
            <w:bottom w:val="none" w:sz="0" w:space="0" w:color="auto"/>
            <w:right w:val="none" w:sz="0" w:space="0" w:color="auto"/>
          </w:divBdr>
        </w:div>
        <w:div w:id="1376395892">
          <w:marLeft w:val="0"/>
          <w:marRight w:val="0"/>
          <w:marTop w:val="0"/>
          <w:marBottom w:val="0"/>
          <w:divBdr>
            <w:top w:val="none" w:sz="0" w:space="0" w:color="auto"/>
            <w:left w:val="none" w:sz="0" w:space="0" w:color="auto"/>
            <w:bottom w:val="none" w:sz="0" w:space="0" w:color="auto"/>
            <w:right w:val="none" w:sz="0" w:space="0" w:color="auto"/>
          </w:divBdr>
        </w:div>
        <w:div w:id="1505047720">
          <w:marLeft w:val="0"/>
          <w:marRight w:val="0"/>
          <w:marTop w:val="0"/>
          <w:marBottom w:val="0"/>
          <w:divBdr>
            <w:top w:val="none" w:sz="0" w:space="0" w:color="auto"/>
            <w:left w:val="none" w:sz="0" w:space="0" w:color="auto"/>
            <w:bottom w:val="none" w:sz="0" w:space="0" w:color="auto"/>
            <w:right w:val="none" w:sz="0" w:space="0" w:color="auto"/>
          </w:divBdr>
        </w:div>
        <w:div w:id="845051063">
          <w:marLeft w:val="0"/>
          <w:marRight w:val="0"/>
          <w:marTop w:val="0"/>
          <w:marBottom w:val="0"/>
          <w:divBdr>
            <w:top w:val="none" w:sz="0" w:space="0" w:color="auto"/>
            <w:left w:val="none" w:sz="0" w:space="0" w:color="auto"/>
            <w:bottom w:val="none" w:sz="0" w:space="0" w:color="auto"/>
            <w:right w:val="none" w:sz="0" w:space="0" w:color="auto"/>
          </w:divBdr>
        </w:div>
        <w:div w:id="1269851081">
          <w:marLeft w:val="0"/>
          <w:marRight w:val="0"/>
          <w:marTop w:val="0"/>
          <w:marBottom w:val="0"/>
          <w:divBdr>
            <w:top w:val="none" w:sz="0" w:space="0" w:color="auto"/>
            <w:left w:val="none" w:sz="0" w:space="0" w:color="auto"/>
            <w:bottom w:val="none" w:sz="0" w:space="0" w:color="auto"/>
            <w:right w:val="none" w:sz="0" w:space="0" w:color="auto"/>
          </w:divBdr>
        </w:div>
        <w:div w:id="1202402319">
          <w:marLeft w:val="0"/>
          <w:marRight w:val="0"/>
          <w:marTop w:val="0"/>
          <w:marBottom w:val="0"/>
          <w:divBdr>
            <w:top w:val="none" w:sz="0" w:space="0" w:color="auto"/>
            <w:left w:val="none" w:sz="0" w:space="0" w:color="auto"/>
            <w:bottom w:val="none" w:sz="0" w:space="0" w:color="auto"/>
            <w:right w:val="none" w:sz="0" w:space="0" w:color="auto"/>
          </w:divBdr>
        </w:div>
        <w:div w:id="1074621323">
          <w:marLeft w:val="0"/>
          <w:marRight w:val="0"/>
          <w:marTop w:val="0"/>
          <w:marBottom w:val="0"/>
          <w:divBdr>
            <w:top w:val="none" w:sz="0" w:space="0" w:color="auto"/>
            <w:left w:val="none" w:sz="0" w:space="0" w:color="auto"/>
            <w:bottom w:val="none" w:sz="0" w:space="0" w:color="auto"/>
            <w:right w:val="none" w:sz="0" w:space="0" w:color="auto"/>
          </w:divBdr>
        </w:div>
        <w:div w:id="1432579734">
          <w:marLeft w:val="0"/>
          <w:marRight w:val="0"/>
          <w:marTop w:val="0"/>
          <w:marBottom w:val="0"/>
          <w:divBdr>
            <w:top w:val="none" w:sz="0" w:space="0" w:color="auto"/>
            <w:left w:val="none" w:sz="0" w:space="0" w:color="auto"/>
            <w:bottom w:val="none" w:sz="0" w:space="0" w:color="auto"/>
            <w:right w:val="none" w:sz="0" w:space="0" w:color="auto"/>
          </w:divBdr>
        </w:div>
        <w:div w:id="183789801">
          <w:marLeft w:val="0"/>
          <w:marRight w:val="0"/>
          <w:marTop w:val="0"/>
          <w:marBottom w:val="0"/>
          <w:divBdr>
            <w:top w:val="none" w:sz="0" w:space="0" w:color="auto"/>
            <w:left w:val="none" w:sz="0" w:space="0" w:color="auto"/>
            <w:bottom w:val="none" w:sz="0" w:space="0" w:color="auto"/>
            <w:right w:val="none" w:sz="0" w:space="0" w:color="auto"/>
          </w:divBdr>
        </w:div>
        <w:div w:id="1714768691">
          <w:marLeft w:val="0"/>
          <w:marRight w:val="0"/>
          <w:marTop w:val="0"/>
          <w:marBottom w:val="0"/>
          <w:divBdr>
            <w:top w:val="none" w:sz="0" w:space="0" w:color="auto"/>
            <w:left w:val="none" w:sz="0" w:space="0" w:color="auto"/>
            <w:bottom w:val="none" w:sz="0" w:space="0" w:color="auto"/>
            <w:right w:val="none" w:sz="0" w:space="0" w:color="auto"/>
          </w:divBdr>
        </w:div>
        <w:div w:id="2070421988">
          <w:marLeft w:val="0"/>
          <w:marRight w:val="0"/>
          <w:marTop w:val="0"/>
          <w:marBottom w:val="0"/>
          <w:divBdr>
            <w:top w:val="none" w:sz="0" w:space="0" w:color="auto"/>
            <w:left w:val="none" w:sz="0" w:space="0" w:color="auto"/>
            <w:bottom w:val="none" w:sz="0" w:space="0" w:color="auto"/>
            <w:right w:val="none" w:sz="0" w:space="0" w:color="auto"/>
          </w:divBdr>
        </w:div>
        <w:div w:id="1137456303">
          <w:marLeft w:val="0"/>
          <w:marRight w:val="0"/>
          <w:marTop w:val="0"/>
          <w:marBottom w:val="0"/>
          <w:divBdr>
            <w:top w:val="none" w:sz="0" w:space="0" w:color="auto"/>
            <w:left w:val="none" w:sz="0" w:space="0" w:color="auto"/>
            <w:bottom w:val="none" w:sz="0" w:space="0" w:color="auto"/>
            <w:right w:val="none" w:sz="0" w:space="0" w:color="auto"/>
          </w:divBdr>
        </w:div>
        <w:div w:id="1156455143">
          <w:marLeft w:val="0"/>
          <w:marRight w:val="0"/>
          <w:marTop w:val="0"/>
          <w:marBottom w:val="0"/>
          <w:divBdr>
            <w:top w:val="none" w:sz="0" w:space="0" w:color="auto"/>
            <w:left w:val="none" w:sz="0" w:space="0" w:color="auto"/>
            <w:bottom w:val="none" w:sz="0" w:space="0" w:color="auto"/>
            <w:right w:val="none" w:sz="0" w:space="0" w:color="auto"/>
          </w:divBdr>
        </w:div>
        <w:div w:id="383258105">
          <w:marLeft w:val="0"/>
          <w:marRight w:val="0"/>
          <w:marTop w:val="0"/>
          <w:marBottom w:val="0"/>
          <w:divBdr>
            <w:top w:val="none" w:sz="0" w:space="0" w:color="auto"/>
            <w:left w:val="none" w:sz="0" w:space="0" w:color="auto"/>
            <w:bottom w:val="none" w:sz="0" w:space="0" w:color="auto"/>
            <w:right w:val="none" w:sz="0" w:space="0" w:color="auto"/>
          </w:divBdr>
        </w:div>
        <w:div w:id="567804783">
          <w:marLeft w:val="0"/>
          <w:marRight w:val="0"/>
          <w:marTop w:val="0"/>
          <w:marBottom w:val="0"/>
          <w:divBdr>
            <w:top w:val="none" w:sz="0" w:space="0" w:color="auto"/>
            <w:left w:val="none" w:sz="0" w:space="0" w:color="auto"/>
            <w:bottom w:val="none" w:sz="0" w:space="0" w:color="auto"/>
            <w:right w:val="none" w:sz="0" w:space="0" w:color="auto"/>
          </w:divBdr>
        </w:div>
        <w:div w:id="1358042467">
          <w:marLeft w:val="0"/>
          <w:marRight w:val="0"/>
          <w:marTop w:val="0"/>
          <w:marBottom w:val="0"/>
          <w:divBdr>
            <w:top w:val="none" w:sz="0" w:space="0" w:color="auto"/>
            <w:left w:val="none" w:sz="0" w:space="0" w:color="auto"/>
            <w:bottom w:val="none" w:sz="0" w:space="0" w:color="auto"/>
            <w:right w:val="none" w:sz="0" w:space="0" w:color="auto"/>
          </w:divBdr>
        </w:div>
        <w:div w:id="178811123">
          <w:marLeft w:val="0"/>
          <w:marRight w:val="0"/>
          <w:marTop w:val="0"/>
          <w:marBottom w:val="0"/>
          <w:divBdr>
            <w:top w:val="none" w:sz="0" w:space="0" w:color="auto"/>
            <w:left w:val="none" w:sz="0" w:space="0" w:color="auto"/>
            <w:bottom w:val="none" w:sz="0" w:space="0" w:color="auto"/>
            <w:right w:val="none" w:sz="0" w:space="0" w:color="auto"/>
          </w:divBdr>
        </w:div>
        <w:div w:id="1106459167">
          <w:marLeft w:val="0"/>
          <w:marRight w:val="0"/>
          <w:marTop w:val="0"/>
          <w:marBottom w:val="0"/>
          <w:divBdr>
            <w:top w:val="none" w:sz="0" w:space="0" w:color="auto"/>
            <w:left w:val="none" w:sz="0" w:space="0" w:color="auto"/>
            <w:bottom w:val="none" w:sz="0" w:space="0" w:color="auto"/>
            <w:right w:val="none" w:sz="0" w:space="0" w:color="auto"/>
          </w:divBdr>
        </w:div>
      </w:divsChild>
    </w:div>
    <w:div w:id="1287851563">
      <w:bodyDiv w:val="1"/>
      <w:marLeft w:val="0"/>
      <w:marRight w:val="0"/>
      <w:marTop w:val="0"/>
      <w:marBottom w:val="0"/>
      <w:divBdr>
        <w:top w:val="none" w:sz="0" w:space="0" w:color="auto"/>
        <w:left w:val="none" w:sz="0" w:space="0" w:color="auto"/>
        <w:bottom w:val="none" w:sz="0" w:space="0" w:color="auto"/>
        <w:right w:val="none" w:sz="0" w:space="0" w:color="auto"/>
      </w:divBdr>
      <w:divsChild>
        <w:div w:id="1900247714">
          <w:marLeft w:val="0"/>
          <w:marRight w:val="0"/>
          <w:marTop w:val="0"/>
          <w:marBottom w:val="0"/>
          <w:divBdr>
            <w:top w:val="none" w:sz="0" w:space="0" w:color="auto"/>
            <w:left w:val="none" w:sz="0" w:space="0" w:color="auto"/>
            <w:bottom w:val="none" w:sz="0" w:space="0" w:color="auto"/>
            <w:right w:val="none" w:sz="0" w:space="0" w:color="auto"/>
          </w:divBdr>
        </w:div>
        <w:div w:id="1474446967">
          <w:marLeft w:val="0"/>
          <w:marRight w:val="0"/>
          <w:marTop w:val="0"/>
          <w:marBottom w:val="0"/>
          <w:divBdr>
            <w:top w:val="none" w:sz="0" w:space="0" w:color="auto"/>
            <w:left w:val="none" w:sz="0" w:space="0" w:color="auto"/>
            <w:bottom w:val="none" w:sz="0" w:space="0" w:color="auto"/>
            <w:right w:val="none" w:sz="0" w:space="0" w:color="auto"/>
          </w:divBdr>
        </w:div>
        <w:div w:id="1714765371">
          <w:marLeft w:val="0"/>
          <w:marRight w:val="0"/>
          <w:marTop w:val="0"/>
          <w:marBottom w:val="0"/>
          <w:divBdr>
            <w:top w:val="none" w:sz="0" w:space="0" w:color="auto"/>
            <w:left w:val="none" w:sz="0" w:space="0" w:color="auto"/>
            <w:bottom w:val="none" w:sz="0" w:space="0" w:color="auto"/>
            <w:right w:val="none" w:sz="0" w:space="0" w:color="auto"/>
          </w:divBdr>
        </w:div>
        <w:div w:id="2070884236">
          <w:marLeft w:val="0"/>
          <w:marRight w:val="0"/>
          <w:marTop w:val="0"/>
          <w:marBottom w:val="0"/>
          <w:divBdr>
            <w:top w:val="none" w:sz="0" w:space="0" w:color="auto"/>
            <w:left w:val="none" w:sz="0" w:space="0" w:color="auto"/>
            <w:bottom w:val="none" w:sz="0" w:space="0" w:color="auto"/>
            <w:right w:val="none" w:sz="0" w:space="0" w:color="auto"/>
          </w:divBdr>
        </w:div>
        <w:div w:id="904681713">
          <w:marLeft w:val="0"/>
          <w:marRight w:val="0"/>
          <w:marTop w:val="0"/>
          <w:marBottom w:val="0"/>
          <w:divBdr>
            <w:top w:val="none" w:sz="0" w:space="0" w:color="auto"/>
            <w:left w:val="none" w:sz="0" w:space="0" w:color="auto"/>
            <w:bottom w:val="none" w:sz="0" w:space="0" w:color="auto"/>
            <w:right w:val="none" w:sz="0" w:space="0" w:color="auto"/>
          </w:divBdr>
        </w:div>
        <w:div w:id="1086078941">
          <w:marLeft w:val="0"/>
          <w:marRight w:val="0"/>
          <w:marTop w:val="0"/>
          <w:marBottom w:val="0"/>
          <w:divBdr>
            <w:top w:val="none" w:sz="0" w:space="0" w:color="auto"/>
            <w:left w:val="none" w:sz="0" w:space="0" w:color="auto"/>
            <w:bottom w:val="none" w:sz="0" w:space="0" w:color="auto"/>
            <w:right w:val="none" w:sz="0" w:space="0" w:color="auto"/>
          </w:divBdr>
        </w:div>
        <w:div w:id="449324698">
          <w:marLeft w:val="0"/>
          <w:marRight w:val="0"/>
          <w:marTop w:val="0"/>
          <w:marBottom w:val="0"/>
          <w:divBdr>
            <w:top w:val="none" w:sz="0" w:space="0" w:color="auto"/>
            <w:left w:val="none" w:sz="0" w:space="0" w:color="auto"/>
            <w:bottom w:val="none" w:sz="0" w:space="0" w:color="auto"/>
            <w:right w:val="none" w:sz="0" w:space="0" w:color="auto"/>
          </w:divBdr>
        </w:div>
        <w:div w:id="473748">
          <w:marLeft w:val="0"/>
          <w:marRight w:val="0"/>
          <w:marTop w:val="0"/>
          <w:marBottom w:val="0"/>
          <w:divBdr>
            <w:top w:val="none" w:sz="0" w:space="0" w:color="auto"/>
            <w:left w:val="none" w:sz="0" w:space="0" w:color="auto"/>
            <w:bottom w:val="none" w:sz="0" w:space="0" w:color="auto"/>
            <w:right w:val="none" w:sz="0" w:space="0" w:color="auto"/>
          </w:divBdr>
        </w:div>
        <w:div w:id="1611355991">
          <w:marLeft w:val="0"/>
          <w:marRight w:val="0"/>
          <w:marTop w:val="0"/>
          <w:marBottom w:val="0"/>
          <w:divBdr>
            <w:top w:val="none" w:sz="0" w:space="0" w:color="auto"/>
            <w:left w:val="none" w:sz="0" w:space="0" w:color="auto"/>
            <w:bottom w:val="none" w:sz="0" w:space="0" w:color="auto"/>
            <w:right w:val="none" w:sz="0" w:space="0" w:color="auto"/>
          </w:divBdr>
        </w:div>
      </w:divsChild>
    </w:div>
    <w:div w:id="1324815222">
      <w:bodyDiv w:val="1"/>
      <w:marLeft w:val="0"/>
      <w:marRight w:val="0"/>
      <w:marTop w:val="0"/>
      <w:marBottom w:val="0"/>
      <w:divBdr>
        <w:top w:val="none" w:sz="0" w:space="0" w:color="auto"/>
        <w:left w:val="none" w:sz="0" w:space="0" w:color="auto"/>
        <w:bottom w:val="none" w:sz="0" w:space="0" w:color="auto"/>
        <w:right w:val="none" w:sz="0" w:space="0" w:color="auto"/>
      </w:divBdr>
      <w:divsChild>
        <w:div w:id="88042279">
          <w:marLeft w:val="0"/>
          <w:marRight w:val="0"/>
          <w:marTop w:val="0"/>
          <w:marBottom w:val="0"/>
          <w:divBdr>
            <w:top w:val="none" w:sz="0" w:space="0" w:color="auto"/>
            <w:left w:val="none" w:sz="0" w:space="0" w:color="auto"/>
            <w:bottom w:val="none" w:sz="0" w:space="0" w:color="auto"/>
            <w:right w:val="none" w:sz="0" w:space="0" w:color="auto"/>
          </w:divBdr>
          <w:divsChild>
            <w:div w:id="187642914">
              <w:marLeft w:val="0"/>
              <w:marRight w:val="0"/>
              <w:marTop w:val="0"/>
              <w:marBottom w:val="0"/>
              <w:divBdr>
                <w:top w:val="none" w:sz="0" w:space="0" w:color="auto"/>
                <w:left w:val="none" w:sz="0" w:space="0" w:color="auto"/>
                <w:bottom w:val="none" w:sz="0" w:space="0" w:color="auto"/>
                <w:right w:val="none" w:sz="0" w:space="0" w:color="auto"/>
              </w:divBdr>
              <w:divsChild>
                <w:div w:id="485753499">
                  <w:marLeft w:val="0"/>
                  <w:marRight w:val="0"/>
                  <w:marTop w:val="0"/>
                  <w:marBottom w:val="0"/>
                  <w:divBdr>
                    <w:top w:val="none" w:sz="0" w:space="0" w:color="auto"/>
                    <w:left w:val="none" w:sz="0" w:space="0" w:color="auto"/>
                    <w:bottom w:val="none" w:sz="0" w:space="0" w:color="auto"/>
                    <w:right w:val="none" w:sz="0" w:space="0" w:color="auto"/>
                  </w:divBdr>
                  <w:divsChild>
                    <w:div w:id="2146190572">
                      <w:marLeft w:val="0"/>
                      <w:marRight w:val="0"/>
                      <w:marTop w:val="0"/>
                      <w:marBottom w:val="0"/>
                      <w:divBdr>
                        <w:top w:val="none" w:sz="0" w:space="0" w:color="auto"/>
                        <w:left w:val="none" w:sz="0" w:space="0" w:color="auto"/>
                        <w:bottom w:val="none" w:sz="0" w:space="0" w:color="auto"/>
                        <w:right w:val="none" w:sz="0" w:space="0" w:color="auto"/>
                      </w:divBdr>
                      <w:divsChild>
                        <w:div w:id="1139372947">
                          <w:marLeft w:val="0"/>
                          <w:marRight w:val="0"/>
                          <w:marTop w:val="0"/>
                          <w:marBottom w:val="0"/>
                          <w:divBdr>
                            <w:top w:val="none" w:sz="0" w:space="0" w:color="auto"/>
                            <w:left w:val="none" w:sz="0" w:space="0" w:color="auto"/>
                            <w:bottom w:val="none" w:sz="0" w:space="0" w:color="auto"/>
                            <w:right w:val="none" w:sz="0" w:space="0" w:color="auto"/>
                          </w:divBdr>
                          <w:divsChild>
                            <w:div w:id="1994790074">
                              <w:marLeft w:val="0"/>
                              <w:marRight w:val="0"/>
                              <w:marTop w:val="0"/>
                              <w:marBottom w:val="0"/>
                              <w:divBdr>
                                <w:top w:val="none" w:sz="0" w:space="0" w:color="auto"/>
                                <w:left w:val="none" w:sz="0" w:space="0" w:color="auto"/>
                                <w:bottom w:val="none" w:sz="0" w:space="0" w:color="auto"/>
                                <w:right w:val="none" w:sz="0" w:space="0" w:color="auto"/>
                              </w:divBdr>
                              <w:divsChild>
                                <w:div w:id="139926646">
                                  <w:marLeft w:val="0"/>
                                  <w:marRight w:val="0"/>
                                  <w:marTop w:val="0"/>
                                  <w:marBottom w:val="0"/>
                                  <w:divBdr>
                                    <w:top w:val="none" w:sz="0" w:space="0" w:color="auto"/>
                                    <w:left w:val="none" w:sz="0" w:space="0" w:color="auto"/>
                                    <w:bottom w:val="none" w:sz="0" w:space="0" w:color="auto"/>
                                    <w:right w:val="none" w:sz="0" w:space="0" w:color="auto"/>
                                  </w:divBdr>
                                  <w:divsChild>
                                    <w:div w:id="763919382">
                                      <w:marLeft w:val="0"/>
                                      <w:marRight w:val="0"/>
                                      <w:marTop w:val="0"/>
                                      <w:marBottom w:val="0"/>
                                      <w:divBdr>
                                        <w:top w:val="none" w:sz="0" w:space="0" w:color="auto"/>
                                        <w:left w:val="none" w:sz="0" w:space="0" w:color="auto"/>
                                        <w:bottom w:val="none" w:sz="0" w:space="0" w:color="auto"/>
                                        <w:right w:val="none" w:sz="0" w:space="0" w:color="auto"/>
                                      </w:divBdr>
                                      <w:divsChild>
                                        <w:div w:id="521015782">
                                          <w:marLeft w:val="0"/>
                                          <w:marRight w:val="0"/>
                                          <w:marTop w:val="0"/>
                                          <w:marBottom w:val="0"/>
                                          <w:divBdr>
                                            <w:top w:val="none" w:sz="0" w:space="0" w:color="auto"/>
                                            <w:left w:val="none" w:sz="0" w:space="0" w:color="auto"/>
                                            <w:bottom w:val="none" w:sz="0" w:space="0" w:color="auto"/>
                                            <w:right w:val="none" w:sz="0" w:space="0" w:color="auto"/>
                                          </w:divBdr>
                                          <w:divsChild>
                                            <w:div w:id="417093275">
                                              <w:marLeft w:val="0"/>
                                              <w:marRight w:val="0"/>
                                              <w:marTop w:val="0"/>
                                              <w:marBottom w:val="0"/>
                                              <w:divBdr>
                                                <w:top w:val="none" w:sz="0" w:space="0" w:color="auto"/>
                                                <w:left w:val="none" w:sz="0" w:space="0" w:color="auto"/>
                                                <w:bottom w:val="none" w:sz="0" w:space="0" w:color="auto"/>
                                                <w:right w:val="none" w:sz="0" w:space="0" w:color="auto"/>
                                              </w:divBdr>
                                              <w:divsChild>
                                                <w:div w:id="1862275404">
                                                  <w:marLeft w:val="0"/>
                                                  <w:marRight w:val="0"/>
                                                  <w:marTop w:val="0"/>
                                                  <w:marBottom w:val="0"/>
                                                  <w:divBdr>
                                                    <w:top w:val="none" w:sz="0" w:space="0" w:color="auto"/>
                                                    <w:left w:val="none" w:sz="0" w:space="0" w:color="auto"/>
                                                    <w:bottom w:val="none" w:sz="0" w:space="0" w:color="auto"/>
                                                    <w:right w:val="none" w:sz="0" w:space="0" w:color="auto"/>
                                                  </w:divBdr>
                                                  <w:divsChild>
                                                    <w:div w:id="860823480">
                                                      <w:marLeft w:val="0"/>
                                                      <w:marRight w:val="0"/>
                                                      <w:marTop w:val="0"/>
                                                      <w:marBottom w:val="0"/>
                                                      <w:divBdr>
                                                        <w:top w:val="none" w:sz="0" w:space="0" w:color="auto"/>
                                                        <w:left w:val="none" w:sz="0" w:space="0" w:color="auto"/>
                                                        <w:bottom w:val="none" w:sz="0" w:space="0" w:color="auto"/>
                                                        <w:right w:val="none" w:sz="0" w:space="0" w:color="auto"/>
                                                      </w:divBdr>
                                                      <w:divsChild>
                                                        <w:div w:id="981814602">
                                                          <w:marLeft w:val="0"/>
                                                          <w:marRight w:val="0"/>
                                                          <w:marTop w:val="0"/>
                                                          <w:marBottom w:val="0"/>
                                                          <w:divBdr>
                                                            <w:top w:val="none" w:sz="0" w:space="0" w:color="auto"/>
                                                            <w:left w:val="none" w:sz="0" w:space="0" w:color="auto"/>
                                                            <w:bottom w:val="none" w:sz="0" w:space="0" w:color="auto"/>
                                                            <w:right w:val="none" w:sz="0" w:space="0" w:color="auto"/>
                                                          </w:divBdr>
                                                          <w:divsChild>
                                                            <w:div w:id="477118029">
                                                              <w:marLeft w:val="0"/>
                                                              <w:marRight w:val="0"/>
                                                              <w:marTop w:val="0"/>
                                                              <w:marBottom w:val="0"/>
                                                              <w:divBdr>
                                                                <w:top w:val="none" w:sz="0" w:space="0" w:color="auto"/>
                                                                <w:left w:val="none" w:sz="0" w:space="0" w:color="auto"/>
                                                                <w:bottom w:val="none" w:sz="0" w:space="0" w:color="auto"/>
                                                                <w:right w:val="none" w:sz="0" w:space="0" w:color="auto"/>
                                                              </w:divBdr>
                                                              <w:divsChild>
                                                                <w:div w:id="299921537">
                                                                  <w:marLeft w:val="0"/>
                                                                  <w:marRight w:val="0"/>
                                                                  <w:marTop w:val="0"/>
                                                                  <w:marBottom w:val="0"/>
                                                                  <w:divBdr>
                                                                    <w:top w:val="none" w:sz="0" w:space="0" w:color="auto"/>
                                                                    <w:left w:val="none" w:sz="0" w:space="0" w:color="auto"/>
                                                                    <w:bottom w:val="none" w:sz="0" w:space="0" w:color="auto"/>
                                                                    <w:right w:val="none" w:sz="0" w:space="0" w:color="auto"/>
                                                                  </w:divBdr>
                                                                  <w:divsChild>
                                                                    <w:div w:id="143971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07339702">
      <w:bodyDiv w:val="1"/>
      <w:marLeft w:val="0"/>
      <w:marRight w:val="0"/>
      <w:marTop w:val="0"/>
      <w:marBottom w:val="0"/>
      <w:divBdr>
        <w:top w:val="none" w:sz="0" w:space="0" w:color="auto"/>
        <w:left w:val="none" w:sz="0" w:space="0" w:color="auto"/>
        <w:bottom w:val="none" w:sz="0" w:space="0" w:color="auto"/>
        <w:right w:val="none" w:sz="0" w:space="0" w:color="auto"/>
      </w:divBdr>
      <w:divsChild>
        <w:div w:id="79570357">
          <w:marLeft w:val="0"/>
          <w:marRight w:val="0"/>
          <w:marTop w:val="0"/>
          <w:marBottom w:val="0"/>
          <w:divBdr>
            <w:top w:val="none" w:sz="0" w:space="0" w:color="auto"/>
            <w:left w:val="none" w:sz="0" w:space="0" w:color="auto"/>
            <w:bottom w:val="none" w:sz="0" w:space="0" w:color="auto"/>
            <w:right w:val="none" w:sz="0" w:space="0" w:color="auto"/>
          </w:divBdr>
        </w:div>
        <w:div w:id="373817886">
          <w:marLeft w:val="0"/>
          <w:marRight w:val="0"/>
          <w:marTop w:val="0"/>
          <w:marBottom w:val="0"/>
          <w:divBdr>
            <w:top w:val="none" w:sz="0" w:space="0" w:color="auto"/>
            <w:left w:val="none" w:sz="0" w:space="0" w:color="auto"/>
            <w:bottom w:val="none" w:sz="0" w:space="0" w:color="auto"/>
            <w:right w:val="none" w:sz="0" w:space="0" w:color="auto"/>
          </w:divBdr>
        </w:div>
        <w:div w:id="897739935">
          <w:marLeft w:val="0"/>
          <w:marRight w:val="0"/>
          <w:marTop w:val="0"/>
          <w:marBottom w:val="0"/>
          <w:divBdr>
            <w:top w:val="none" w:sz="0" w:space="0" w:color="auto"/>
            <w:left w:val="none" w:sz="0" w:space="0" w:color="auto"/>
            <w:bottom w:val="none" w:sz="0" w:space="0" w:color="auto"/>
            <w:right w:val="none" w:sz="0" w:space="0" w:color="auto"/>
          </w:divBdr>
        </w:div>
        <w:div w:id="1254977787">
          <w:marLeft w:val="0"/>
          <w:marRight w:val="0"/>
          <w:marTop w:val="0"/>
          <w:marBottom w:val="0"/>
          <w:divBdr>
            <w:top w:val="none" w:sz="0" w:space="0" w:color="auto"/>
            <w:left w:val="none" w:sz="0" w:space="0" w:color="auto"/>
            <w:bottom w:val="none" w:sz="0" w:space="0" w:color="auto"/>
            <w:right w:val="none" w:sz="0" w:space="0" w:color="auto"/>
          </w:divBdr>
        </w:div>
        <w:div w:id="11341111">
          <w:marLeft w:val="0"/>
          <w:marRight w:val="0"/>
          <w:marTop w:val="0"/>
          <w:marBottom w:val="0"/>
          <w:divBdr>
            <w:top w:val="none" w:sz="0" w:space="0" w:color="auto"/>
            <w:left w:val="none" w:sz="0" w:space="0" w:color="auto"/>
            <w:bottom w:val="none" w:sz="0" w:space="0" w:color="auto"/>
            <w:right w:val="none" w:sz="0" w:space="0" w:color="auto"/>
          </w:divBdr>
        </w:div>
        <w:div w:id="2093811056">
          <w:marLeft w:val="0"/>
          <w:marRight w:val="0"/>
          <w:marTop w:val="0"/>
          <w:marBottom w:val="0"/>
          <w:divBdr>
            <w:top w:val="none" w:sz="0" w:space="0" w:color="auto"/>
            <w:left w:val="none" w:sz="0" w:space="0" w:color="auto"/>
            <w:bottom w:val="none" w:sz="0" w:space="0" w:color="auto"/>
            <w:right w:val="none" w:sz="0" w:space="0" w:color="auto"/>
          </w:divBdr>
        </w:div>
        <w:div w:id="795682390">
          <w:marLeft w:val="0"/>
          <w:marRight w:val="0"/>
          <w:marTop w:val="0"/>
          <w:marBottom w:val="0"/>
          <w:divBdr>
            <w:top w:val="none" w:sz="0" w:space="0" w:color="auto"/>
            <w:left w:val="none" w:sz="0" w:space="0" w:color="auto"/>
            <w:bottom w:val="none" w:sz="0" w:space="0" w:color="auto"/>
            <w:right w:val="none" w:sz="0" w:space="0" w:color="auto"/>
          </w:divBdr>
        </w:div>
        <w:div w:id="1058480155">
          <w:marLeft w:val="0"/>
          <w:marRight w:val="0"/>
          <w:marTop w:val="0"/>
          <w:marBottom w:val="0"/>
          <w:divBdr>
            <w:top w:val="none" w:sz="0" w:space="0" w:color="auto"/>
            <w:left w:val="none" w:sz="0" w:space="0" w:color="auto"/>
            <w:bottom w:val="none" w:sz="0" w:space="0" w:color="auto"/>
            <w:right w:val="none" w:sz="0" w:space="0" w:color="auto"/>
          </w:divBdr>
        </w:div>
        <w:div w:id="758260400">
          <w:marLeft w:val="0"/>
          <w:marRight w:val="0"/>
          <w:marTop w:val="0"/>
          <w:marBottom w:val="0"/>
          <w:divBdr>
            <w:top w:val="none" w:sz="0" w:space="0" w:color="auto"/>
            <w:left w:val="none" w:sz="0" w:space="0" w:color="auto"/>
            <w:bottom w:val="none" w:sz="0" w:space="0" w:color="auto"/>
            <w:right w:val="none" w:sz="0" w:space="0" w:color="auto"/>
          </w:divBdr>
        </w:div>
      </w:divsChild>
    </w:div>
    <w:div w:id="1413744871">
      <w:bodyDiv w:val="1"/>
      <w:marLeft w:val="0"/>
      <w:marRight w:val="0"/>
      <w:marTop w:val="0"/>
      <w:marBottom w:val="0"/>
      <w:divBdr>
        <w:top w:val="none" w:sz="0" w:space="0" w:color="auto"/>
        <w:left w:val="none" w:sz="0" w:space="0" w:color="auto"/>
        <w:bottom w:val="none" w:sz="0" w:space="0" w:color="auto"/>
        <w:right w:val="none" w:sz="0" w:space="0" w:color="auto"/>
      </w:divBdr>
      <w:divsChild>
        <w:div w:id="1964724156">
          <w:marLeft w:val="0"/>
          <w:marRight w:val="0"/>
          <w:marTop w:val="0"/>
          <w:marBottom w:val="0"/>
          <w:divBdr>
            <w:top w:val="none" w:sz="0" w:space="0" w:color="auto"/>
            <w:left w:val="none" w:sz="0" w:space="0" w:color="auto"/>
            <w:bottom w:val="none" w:sz="0" w:space="0" w:color="auto"/>
            <w:right w:val="none" w:sz="0" w:space="0" w:color="auto"/>
          </w:divBdr>
        </w:div>
        <w:div w:id="248079005">
          <w:marLeft w:val="0"/>
          <w:marRight w:val="0"/>
          <w:marTop w:val="0"/>
          <w:marBottom w:val="0"/>
          <w:divBdr>
            <w:top w:val="none" w:sz="0" w:space="0" w:color="auto"/>
            <w:left w:val="none" w:sz="0" w:space="0" w:color="auto"/>
            <w:bottom w:val="none" w:sz="0" w:space="0" w:color="auto"/>
            <w:right w:val="none" w:sz="0" w:space="0" w:color="auto"/>
          </w:divBdr>
        </w:div>
        <w:div w:id="1407725864">
          <w:marLeft w:val="0"/>
          <w:marRight w:val="0"/>
          <w:marTop w:val="0"/>
          <w:marBottom w:val="0"/>
          <w:divBdr>
            <w:top w:val="none" w:sz="0" w:space="0" w:color="auto"/>
            <w:left w:val="none" w:sz="0" w:space="0" w:color="auto"/>
            <w:bottom w:val="none" w:sz="0" w:space="0" w:color="auto"/>
            <w:right w:val="none" w:sz="0" w:space="0" w:color="auto"/>
          </w:divBdr>
        </w:div>
        <w:div w:id="1442216934">
          <w:marLeft w:val="0"/>
          <w:marRight w:val="0"/>
          <w:marTop w:val="0"/>
          <w:marBottom w:val="0"/>
          <w:divBdr>
            <w:top w:val="none" w:sz="0" w:space="0" w:color="auto"/>
            <w:left w:val="none" w:sz="0" w:space="0" w:color="auto"/>
            <w:bottom w:val="none" w:sz="0" w:space="0" w:color="auto"/>
            <w:right w:val="none" w:sz="0" w:space="0" w:color="auto"/>
          </w:divBdr>
        </w:div>
        <w:div w:id="1693722487">
          <w:marLeft w:val="0"/>
          <w:marRight w:val="0"/>
          <w:marTop w:val="0"/>
          <w:marBottom w:val="0"/>
          <w:divBdr>
            <w:top w:val="none" w:sz="0" w:space="0" w:color="auto"/>
            <w:left w:val="none" w:sz="0" w:space="0" w:color="auto"/>
            <w:bottom w:val="none" w:sz="0" w:space="0" w:color="auto"/>
            <w:right w:val="none" w:sz="0" w:space="0" w:color="auto"/>
          </w:divBdr>
        </w:div>
        <w:div w:id="323900525">
          <w:marLeft w:val="0"/>
          <w:marRight w:val="0"/>
          <w:marTop w:val="0"/>
          <w:marBottom w:val="0"/>
          <w:divBdr>
            <w:top w:val="none" w:sz="0" w:space="0" w:color="auto"/>
            <w:left w:val="none" w:sz="0" w:space="0" w:color="auto"/>
            <w:bottom w:val="none" w:sz="0" w:space="0" w:color="auto"/>
            <w:right w:val="none" w:sz="0" w:space="0" w:color="auto"/>
          </w:divBdr>
        </w:div>
        <w:div w:id="2078478403">
          <w:marLeft w:val="0"/>
          <w:marRight w:val="0"/>
          <w:marTop w:val="0"/>
          <w:marBottom w:val="0"/>
          <w:divBdr>
            <w:top w:val="none" w:sz="0" w:space="0" w:color="auto"/>
            <w:left w:val="none" w:sz="0" w:space="0" w:color="auto"/>
            <w:bottom w:val="none" w:sz="0" w:space="0" w:color="auto"/>
            <w:right w:val="none" w:sz="0" w:space="0" w:color="auto"/>
          </w:divBdr>
        </w:div>
        <w:div w:id="1815368648">
          <w:marLeft w:val="0"/>
          <w:marRight w:val="0"/>
          <w:marTop w:val="0"/>
          <w:marBottom w:val="0"/>
          <w:divBdr>
            <w:top w:val="none" w:sz="0" w:space="0" w:color="auto"/>
            <w:left w:val="none" w:sz="0" w:space="0" w:color="auto"/>
            <w:bottom w:val="none" w:sz="0" w:space="0" w:color="auto"/>
            <w:right w:val="none" w:sz="0" w:space="0" w:color="auto"/>
          </w:divBdr>
        </w:div>
        <w:div w:id="927933212">
          <w:marLeft w:val="0"/>
          <w:marRight w:val="0"/>
          <w:marTop w:val="0"/>
          <w:marBottom w:val="0"/>
          <w:divBdr>
            <w:top w:val="none" w:sz="0" w:space="0" w:color="auto"/>
            <w:left w:val="none" w:sz="0" w:space="0" w:color="auto"/>
            <w:bottom w:val="none" w:sz="0" w:space="0" w:color="auto"/>
            <w:right w:val="none" w:sz="0" w:space="0" w:color="auto"/>
          </w:divBdr>
        </w:div>
        <w:div w:id="1756971916">
          <w:marLeft w:val="0"/>
          <w:marRight w:val="0"/>
          <w:marTop w:val="0"/>
          <w:marBottom w:val="0"/>
          <w:divBdr>
            <w:top w:val="none" w:sz="0" w:space="0" w:color="auto"/>
            <w:left w:val="none" w:sz="0" w:space="0" w:color="auto"/>
            <w:bottom w:val="none" w:sz="0" w:space="0" w:color="auto"/>
            <w:right w:val="none" w:sz="0" w:space="0" w:color="auto"/>
          </w:divBdr>
        </w:div>
        <w:div w:id="1892958218">
          <w:marLeft w:val="0"/>
          <w:marRight w:val="0"/>
          <w:marTop w:val="0"/>
          <w:marBottom w:val="0"/>
          <w:divBdr>
            <w:top w:val="none" w:sz="0" w:space="0" w:color="auto"/>
            <w:left w:val="none" w:sz="0" w:space="0" w:color="auto"/>
            <w:bottom w:val="none" w:sz="0" w:space="0" w:color="auto"/>
            <w:right w:val="none" w:sz="0" w:space="0" w:color="auto"/>
          </w:divBdr>
        </w:div>
        <w:div w:id="1702389379">
          <w:marLeft w:val="0"/>
          <w:marRight w:val="0"/>
          <w:marTop w:val="0"/>
          <w:marBottom w:val="0"/>
          <w:divBdr>
            <w:top w:val="none" w:sz="0" w:space="0" w:color="auto"/>
            <w:left w:val="none" w:sz="0" w:space="0" w:color="auto"/>
            <w:bottom w:val="none" w:sz="0" w:space="0" w:color="auto"/>
            <w:right w:val="none" w:sz="0" w:space="0" w:color="auto"/>
          </w:divBdr>
        </w:div>
      </w:divsChild>
    </w:div>
    <w:div w:id="1421294393">
      <w:bodyDiv w:val="1"/>
      <w:marLeft w:val="0"/>
      <w:marRight w:val="0"/>
      <w:marTop w:val="0"/>
      <w:marBottom w:val="0"/>
      <w:divBdr>
        <w:top w:val="none" w:sz="0" w:space="0" w:color="auto"/>
        <w:left w:val="none" w:sz="0" w:space="0" w:color="auto"/>
        <w:bottom w:val="none" w:sz="0" w:space="0" w:color="auto"/>
        <w:right w:val="none" w:sz="0" w:space="0" w:color="auto"/>
      </w:divBdr>
    </w:div>
    <w:div w:id="1452820426">
      <w:bodyDiv w:val="1"/>
      <w:marLeft w:val="0"/>
      <w:marRight w:val="0"/>
      <w:marTop w:val="0"/>
      <w:marBottom w:val="0"/>
      <w:divBdr>
        <w:top w:val="none" w:sz="0" w:space="0" w:color="auto"/>
        <w:left w:val="none" w:sz="0" w:space="0" w:color="auto"/>
        <w:bottom w:val="none" w:sz="0" w:space="0" w:color="auto"/>
        <w:right w:val="none" w:sz="0" w:space="0" w:color="auto"/>
      </w:divBdr>
    </w:div>
    <w:div w:id="1475833474">
      <w:bodyDiv w:val="1"/>
      <w:marLeft w:val="0"/>
      <w:marRight w:val="0"/>
      <w:marTop w:val="0"/>
      <w:marBottom w:val="0"/>
      <w:divBdr>
        <w:top w:val="none" w:sz="0" w:space="0" w:color="auto"/>
        <w:left w:val="none" w:sz="0" w:space="0" w:color="auto"/>
        <w:bottom w:val="none" w:sz="0" w:space="0" w:color="auto"/>
        <w:right w:val="none" w:sz="0" w:space="0" w:color="auto"/>
      </w:divBdr>
      <w:divsChild>
        <w:div w:id="310328936">
          <w:marLeft w:val="0"/>
          <w:marRight w:val="0"/>
          <w:marTop w:val="0"/>
          <w:marBottom w:val="0"/>
          <w:divBdr>
            <w:top w:val="none" w:sz="0" w:space="0" w:color="auto"/>
            <w:left w:val="none" w:sz="0" w:space="0" w:color="auto"/>
            <w:bottom w:val="none" w:sz="0" w:space="0" w:color="auto"/>
            <w:right w:val="none" w:sz="0" w:space="0" w:color="auto"/>
          </w:divBdr>
        </w:div>
        <w:div w:id="616644888">
          <w:marLeft w:val="0"/>
          <w:marRight w:val="0"/>
          <w:marTop w:val="0"/>
          <w:marBottom w:val="0"/>
          <w:divBdr>
            <w:top w:val="none" w:sz="0" w:space="0" w:color="auto"/>
            <w:left w:val="none" w:sz="0" w:space="0" w:color="auto"/>
            <w:bottom w:val="none" w:sz="0" w:space="0" w:color="auto"/>
            <w:right w:val="none" w:sz="0" w:space="0" w:color="auto"/>
          </w:divBdr>
        </w:div>
      </w:divsChild>
    </w:div>
    <w:div w:id="1485392605">
      <w:bodyDiv w:val="1"/>
      <w:marLeft w:val="0"/>
      <w:marRight w:val="0"/>
      <w:marTop w:val="0"/>
      <w:marBottom w:val="0"/>
      <w:divBdr>
        <w:top w:val="none" w:sz="0" w:space="0" w:color="auto"/>
        <w:left w:val="none" w:sz="0" w:space="0" w:color="auto"/>
        <w:bottom w:val="none" w:sz="0" w:space="0" w:color="auto"/>
        <w:right w:val="none" w:sz="0" w:space="0" w:color="auto"/>
      </w:divBdr>
      <w:divsChild>
        <w:div w:id="182980716">
          <w:marLeft w:val="0"/>
          <w:marRight w:val="0"/>
          <w:marTop w:val="0"/>
          <w:marBottom w:val="0"/>
          <w:divBdr>
            <w:top w:val="none" w:sz="0" w:space="0" w:color="auto"/>
            <w:left w:val="none" w:sz="0" w:space="0" w:color="auto"/>
            <w:bottom w:val="none" w:sz="0" w:space="0" w:color="auto"/>
            <w:right w:val="none" w:sz="0" w:space="0" w:color="auto"/>
          </w:divBdr>
        </w:div>
        <w:div w:id="87117581">
          <w:marLeft w:val="0"/>
          <w:marRight w:val="0"/>
          <w:marTop w:val="0"/>
          <w:marBottom w:val="0"/>
          <w:divBdr>
            <w:top w:val="none" w:sz="0" w:space="0" w:color="auto"/>
            <w:left w:val="none" w:sz="0" w:space="0" w:color="auto"/>
            <w:bottom w:val="none" w:sz="0" w:space="0" w:color="auto"/>
            <w:right w:val="none" w:sz="0" w:space="0" w:color="auto"/>
          </w:divBdr>
        </w:div>
        <w:div w:id="1317496868">
          <w:marLeft w:val="0"/>
          <w:marRight w:val="0"/>
          <w:marTop w:val="0"/>
          <w:marBottom w:val="0"/>
          <w:divBdr>
            <w:top w:val="none" w:sz="0" w:space="0" w:color="auto"/>
            <w:left w:val="none" w:sz="0" w:space="0" w:color="auto"/>
            <w:bottom w:val="none" w:sz="0" w:space="0" w:color="auto"/>
            <w:right w:val="none" w:sz="0" w:space="0" w:color="auto"/>
          </w:divBdr>
        </w:div>
        <w:div w:id="1407529783">
          <w:marLeft w:val="0"/>
          <w:marRight w:val="0"/>
          <w:marTop w:val="0"/>
          <w:marBottom w:val="0"/>
          <w:divBdr>
            <w:top w:val="none" w:sz="0" w:space="0" w:color="auto"/>
            <w:left w:val="none" w:sz="0" w:space="0" w:color="auto"/>
            <w:bottom w:val="none" w:sz="0" w:space="0" w:color="auto"/>
            <w:right w:val="none" w:sz="0" w:space="0" w:color="auto"/>
          </w:divBdr>
        </w:div>
        <w:div w:id="1515533320">
          <w:marLeft w:val="0"/>
          <w:marRight w:val="0"/>
          <w:marTop w:val="0"/>
          <w:marBottom w:val="0"/>
          <w:divBdr>
            <w:top w:val="none" w:sz="0" w:space="0" w:color="auto"/>
            <w:left w:val="none" w:sz="0" w:space="0" w:color="auto"/>
            <w:bottom w:val="none" w:sz="0" w:space="0" w:color="auto"/>
            <w:right w:val="none" w:sz="0" w:space="0" w:color="auto"/>
          </w:divBdr>
        </w:div>
        <w:div w:id="883714683">
          <w:marLeft w:val="0"/>
          <w:marRight w:val="0"/>
          <w:marTop w:val="0"/>
          <w:marBottom w:val="0"/>
          <w:divBdr>
            <w:top w:val="none" w:sz="0" w:space="0" w:color="auto"/>
            <w:left w:val="none" w:sz="0" w:space="0" w:color="auto"/>
            <w:bottom w:val="none" w:sz="0" w:space="0" w:color="auto"/>
            <w:right w:val="none" w:sz="0" w:space="0" w:color="auto"/>
          </w:divBdr>
        </w:div>
        <w:div w:id="363483328">
          <w:marLeft w:val="0"/>
          <w:marRight w:val="0"/>
          <w:marTop w:val="0"/>
          <w:marBottom w:val="0"/>
          <w:divBdr>
            <w:top w:val="none" w:sz="0" w:space="0" w:color="auto"/>
            <w:left w:val="none" w:sz="0" w:space="0" w:color="auto"/>
            <w:bottom w:val="none" w:sz="0" w:space="0" w:color="auto"/>
            <w:right w:val="none" w:sz="0" w:space="0" w:color="auto"/>
          </w:divBdr>
        </w:div>
        <w:div w:id="96172765">
          <w:marLeft w:val="0"/>
          <w:marRight w:val="0"/>
          <w:marTop w:val="0"/>
          <w:marBottom w:val="0"/>
          <w:divBdr>
            <w:top w:val="none" w:sz="0" w:space="0" w:color="auto"/>
            <w:left w:val="none" w:sz="0" w:space="0" w:color="auto"/>
            <w:bottom w:val="none" w:sz="0" w:space="0" w:color="auto"/>
            <w:right w:val="none" w:sz="0" w:space="0" w:color="auto"/>
          </w:divBdr>
        </w:div>
        <w:div w:id="644163304">
          <w:marLeft w:val="0"/>
          <w:marRight w:val="0"/>
          <w:marTop w:val="0"/>
          <w:marBottom w:val="0"/>
          <w:divBdr>
            <w:top w:val="none" w:sz="0" w:space="0" w:color="auto"/>
            <w:left w:val="none" w:sz="0" w:space="0" w:color="auto"/>
            <w:bottom w:val="none" w:sz="0" w:space="0" w:color="auto"/>
            <w:right w:val="none" w:sz="0" w:space="0" w:color="auto"/>
          </w:divBdr>
        </w:div>
        <w:div w:id="468864399">
          <w:marLeft w:val="0"/>
          <w:marRight w:val="0"/>
          <w:marTop w:val="0"/>
          <w:marBottom w:val="0"/>
          <w:divBdr>
            <w:top w:val="none" w:sz="0" w:space="0" w:color="auto"/>
            <w:left w:val="none" w:sz="0" w:space="0" w:color="auto"/>
            <w:bottom w:val="none" w:sz="0" w:space="0" w:color="auto"/>
            <w:right w:val="none" w:sz="0" w:space="0" w:color="auto"/>
          </w:divBdr>
        </w:div>
        <w:div w:id="176189581">
          <w:marLeft w:val="0"/>
          <w:marRight w:val="0"/>
          <w:marTop w:val="0"/>
          <w:marBottom w:val="0"/>
          <w:divBdr>
            <w:top w:val="none" w:sz="0" w:space="0" w:color="auto"/>
            <w:left w:val="none" w:sz="0" w:space="0" w:color="auto"/>
            <w:bottom w:val="none" w:sz="0" w:space="0" w:color="auto"/>
            <w:right w:val="none" w:sz="0" w:space="0" w:color="auto"/>
          </w:divBdr>
        </w:div>
        <w:div w:id="1814568018">
          <w:marLeft w:val="0"/>
          <w:marRight w:val="0"/>
          <w:marTop w:val="0"/>
          <w:marBottom w:val="0"/>
          <w:divBdr>
            <w:top w:val="none" w:sz="0" w:space="0" w:color="auto"/>
            <w:left w:val="none" w:sz="0" w:space="0" w:color="auto"/>
            <w:bottom w:val="none" w:sz="0" w:space="0" w:color="auto"/>
            <w:right w:val="none" w:sz="0" w:space="0" w:color="auto"/>
          </w:divBdr>
        </w:div>
        <w:div w:id="2002467513">
          <w:marLeft w:val="0"/>
          <w:marRight w:val="0"/>
          <w:marTop w:val="0"/>
          <w:marBottom w:val="0"/>
          <w:divBdr>
            <w:top w:val="none" w:sz="0" w:space="0" w:color="auto"/>
            <w:left w:val="none" w:sz="0" w:space="0" w:color="auto"/>
            <w:bottom w:val="none" w:sz="0" w:space="0" w:color="auto"/>
            <w:right w:val="none" w:sz="0" w:space="0" w:color="auto"/>
          </w:divBdr>
        </w:div>
        <w:div w:id="1428768240">
          <w:marLeft w:val="0"/>
          <w:marRight w:val="0"/>
          <w:marTop w:val="0"/>
          <w:marBottom w:val="0"/>
          <w:divBdr>
            <w:top w:val="none" w:sz="0" w:space="0" w:color="auto"/>
            <w:left w:val="none" w:sz="0" w:space="0" w:color="auto"/>
            <w:bottom w:val="none" w:sz="0" w:space="0" w:color="auto"/>
            <w:right w:val="none" w:sz="0" w:space="0" w:color="auto"/>
          </w:divBdr>
        </w:div>
        <w:div w:id="353117002">
          <w:marLeft w:val="0"/>
          <w:marRight w:val="0"/>
          <w:marTop w:val="0"/>
          <w:marBottom w:val="0"/>
          <w:divBdr>
            <w:top w:val="none" w:sz="0" w:space="0" w:color="auto"/>
            <w:left w:val="none" w:sz="0" w:space="0" w:color="auto"/>
            <w:bottom w:val="none" w:sz="0" w:space="0" w:color="auto"/>
            <w:right w:val="none" w:sz="0" w:space="0" w:color="auto"/>
          </w:divBdr>
        </w:div>
        <w:div w:id="1563903523">
          <w:marLeft w:val="0"/>
          <w:marRight w:val="0"/>
          <w:marTop w:val="0"/>
          <w:marBottom w:val="0"/>
          <w:divBdr>
            <w:top w:val="none" w:sz="0" w:space="0" w:color="auto"/>
            <w:left w:val="none" w:sz="0" w:space="0" w:color="auto"/>
            <w:bottom w:val="none" w:sz="0" w:space="0" w:color="auto"/>
            <w:right w:val="none" w:sz="0" w:space="0" w:color="auto"/>
          </w:divBdr>
        </w:div>
        <w:div w:id="1509253710">
          <w:marLeft w:val="0"/>
          <w:marRight w:val="0"/>
          <w:marTop w:val="0"/>
          <w:marBottom w:val="0"/>
          <w:divBdr>
            <w:top w:val="none" w:sz="0" w:space="0" w:color="auto"/>
            <w:left w:val="none" w:sz="0" w:space="0" w:color="auto"/>
            <w:bottom w:val="none" w:sz="0" w:space="0" w:color="auto"/>
            <w:right w:val="none" w:sz="0" w:space="0" w:color="auto"/>
          </w:divBdr>
        </w:div>
        <w:div w:id="1853448282">
          <w:marLeft w:val="0"/>
          <w:marRight w:val="0"/>
          <w:marTop w:val="0"/>
          <w:marBottom w:val="0"/>
          <w:divBdr>
            <w:top w:val="none" w:sz="0" w:space="0" w:color="auto"/>
            <w:left w:val="none" w:sz="0" w:space="0" w:color="auto"/>
            <w:bottom w:val="none" w:sz="0" w:space="0" w:color="auto"/>
            <w:right w:val="none" w:sz="0" w:space="0" w:color="auto"/>
          </w:divBdr>
        </w:div>
        <w:div w:id="1949577727">
          <w:marLeft w:val="0"/>
          <w:marRight w:val="0"/>
          <w:marTop w:val="0"/>
          <w:marBottom w:val="0"/>
          <w:divBdr>
            <w:top w:val="none" w:sz="0" w:space="0" w:color="auto"/>
            <w:left w:val="none" w:sz="0" w:space="0" w:color="auto"/>
            <w:bottom w:val="none" w:sz="0" w:space="0" w:color="auto"/>
            <w:right w:val="none" w:sz="0" w:space="0" w:color="auto"/>
          </w:divBdr>
        </w:div>
        <w:div w:id="378748192">
          <w:marLeft w:val="0"/>
          <w:marRight w:val="0"/>
          <w:marTop w:val="0"/>
          <w:marBottom w:val="0"/>
          <w:divBdr>
            <w:top w:val="none" w:sz="0" w:space="0" w:color="auto"/>
            <w:left w:val="none" w:sz="0" w:space="0" w:color="auto"/>
            <w:bottom w:val="none" w:sz="0" w:space="0" w:color="auto"/>
            <w:right w:val="none" w:sz="0" w:space="0" w:color="auto"/>
          </w:divBdr>
        </w:div>
        <w:div w:id="401416921">
          <w:marLeft w:val="0"/>
          <w:marRight w:val="0"/>
          <w:marTop w:val="0"/>
          <w:marBottom w:val="0"/>
          <w:divBdr>
            <w:top w:val="none" w:sz="0" w:space="0" w:color="auto"/>
            <w:left w:val="none" w:sz="0" w:space="0" w:color="auto"/>
            <w:bottom w:val="none" w:sz="0" w:space="0" w:color="auto"/>
            <w:right w:val="none" w:sz="0" w:space="0" w:color="auto"/>
          </w:divBdr>
        </w:div>
        <w:div w:id="45182073">
          <w:marLeft w:val="0"/>
          <w:marRight w:val="0"/>
          <w:marTop w:val="0"/>
          <w:marBottom w:val="0"/>
          <w:divBdr>
            <w:top w:val="none" w:sz="0" w:space="0" w:color="auto"/>
            <w:left w:val="none" w:sz="0" w:space="0" w:color="auto"/>
            <w:bottom w:val="none" w:sz="0" w:space="0" w:color="auto"/>
            <w:right w:val="none" w:sz="0" w:space="0" w:color="auto"/>
          </w:divBdr>
        </w:div>
        <w:div w:id="26296019">
          <w:marLeft w:val="0"/>
          <w:marRight w:val="0"/>
          <w:marTop w:val="0"/>
          <w:marBottom w:val="0"/>
          <w:divBdr>
            <w:top w:val="none" w:sz="0" w:space="0" w:color="auto"/>
            <w:left w:val="none" w:sz="0" w:space="0" w:color="auto"/>
            <w:bottom w:val="none" w:sz="0" w:space="0" w:color="auto"/>
            <w:right w:val="none" w:sz="0" w:space="0" w:color="auto"/>
          </w:divBdr>
        </w:div>
        <w:div w:id="909582967">
          <w:marLeft w:val="0"/>
          <w:marRight w:val="0"/>
          <w:marTop w:val="0"/>
          <w:marBottom w:val="0"/>
          <w:divBdr>
            <w:top w:val="none" w:sz="0" w:space="0" w:color="auto"/>
            <w:left w:val="none" w:sz="0" w:space="0" w:color="auto"/>
            <w:bottom w:val="none" w:sz="0" w:space="0" w:color="auto"/>
            <w:right w:val="none" w:sz="0" w:space="0" w:color="auto"/>
          </w:divBdr>
        </w:div>
        <w:div w:id="777214535">
          <w:marLeft w:val="0"/>
          <w:marRight w:val="0"/>
          <w:marTop w:val="0"/>
          <w:marBottom w:val="0"/>
          <w:divBdr>
            <w:top w:val="none" w:sz="0" w:space="0" w:color="auto"/>
            <w:left w:val="none" w:sz="0" w:space="0" w:color="auto"/>
            <w:bottom w:val="none" w:sz="0" w:space="0" w:color="auto"/>
            <w:right w:val="none" w:sz="0" w:space="0" w:color="auto"/>
          </w:divBdr>
        </w:div>
        <w:div w:id="185406037">
          <w:marLeft w:val="0"/>
          <w:marRight w:val="0"/>
          <w:marTop w:val="0"/>
          <w:marBottom w:val="0"/>
          <w:divBdr>
            <w:top w:val="none" w:sz="0" w:space="0" w:color="auto"/>
            <w:left w:val="none" w:sz="0" w:space="0" w:color="auto"/>
            <w:bottom w:val="none" w:sz="0" w:space="0" w:color="auto"/>
            <w:right w:val="none" w:sz="0" w:space="0" w:color="auto"/>
          </w:divBdr>
        </w:div>
        <w:div w:id="1424297052">
          <w:marLeft w:val="0"/>
          <w:marRight w:val="0"/>
          <w:marTop w:val="0"/>
          <w:marBottom w:val="0"/>
          <w:divBdr>
            <w:top w:val="none" w:sz="0" w:space="0" w:color="auto"/>
            <w:left w:val="none" w:sz="0" w:space="0" w:color="auto"/>
            <w:bottom w:val="none" w:sz="0" w:space="0" w:color="auto"/>
            <w:right w:val="none" w:sz="0" w:space="0" w:color="auto"/>
          </w:divBdr>
        </w:div>
        <w:div w:id="917055456">
          <w:marLeft w:val="0"/>
          <w:marRight w:val="0"/>
          <w:marTop w:val="0"/>
          <w:marBottom w:val="0"/>
          <w:divBdr>
            <w:top w:val="none" w:sz="0" w:space="0" w:color="auto"/>
            <w:left w:val="none" w:sz="0" w:space="0" w:color="auto"/>
            <w:bottom w:val="none" w:sz="0" w:space="0" w:color="auto"/>
            <w:right w:val="none" w:sz="0" w:space="0" w:color="auto"/>
          </w:divBdr>
        </w:div>
        <w:div w:id="1195777534">
          <w:marLeft w:val="0"/>
          <w:marRight w:val="0"/>
          <w:marTop w:val="0"/>
          <w:marBottom w:val="0"/>
          <w:divBdr>
            <w:top w:val="none" w:sz="0" w:space="0" w:color="auto"/>
            <w:left w:val="none" w:sz="0" w:space="0" w:color="auto"/>
            <w:bottom w:val="none" w:sz="0" w:space="0" w:color="auto"/>
            <w:right w:val="none" w:sz="0" w:space="0" w:color="auto"/>
          </w:divBdr>
        </w:div>
        <w:div w:id="1020014525">
          <w:marLeft w:val="0"/>
          <w:marRight w:val="0"/>
          <w:marTop w:val="0"/>
          <w:marBottom w:val="0"/>
          <w:divBdr>
            <w:top w:val="none" w:sz="0" w:space="0" w:color="auto"/>
            <w:left w:val="none" w:sz="0" w:space="0" w:color="auto"/>
            <w:bottom w:val="none" w:sz="0" w:space="0" w:color="auto"/>
            <w:right w:val="none" w:sz="0" w:space="0" w:color="auto"/>
          </w:divBdr>
        </w:div>
        <w:div w:id="1820537783">
          <w:marLeft w:val="0"/>
          <w:marRight w:val="0"/>
          <w:marTop w:val="0"/>
          <w:marBottom w:val="0"/>
          <w:divBdr>
            <w:top w:val="none" w:sz="0" w:space="0" w:color="auto"/>
            <w:left w:val="none" w:sz="0" w:space="0" w:color="auto"/>
            <w:bottom w:val="none" w:sz="0" w:space="0" w:color="auto"/>
            <w:right w:val="none" w:sz="0" w:space="0" w:color="auto"/>
          </w:divBdr>
        </w:div>
        <w:div w:id="132338473">
          <w:marLeft w:val="0"/>
          <w:marRight w:val="0"/>
          <w:marTop w:val="0"/>
          <w:marBottom w:val="0"/>
          <w:divBdr>
            <w:top w:val="none" w:sz="0" w:space="0" w:color="auto"/>
            <w:left w:val="none" w:sz="0" w:space="0" w:color="auto"/>
            <w:bottom w:val="none" w:sz="0" w:space="0" w:color="auto"/>
            <w:right w:val="none" w:sz="0" w:space="0" w:color="auto"/>
          </w:divBdr>
        </w:div>
        <w:div w:id="1857231380">
          <w:marLeft w:val="0"/>
          <w:marRight w:val="0"/>
          <w:marTop w:val="0"/>
          <w:marBottom w:val="0"/>
          <w:divBdr>
            <w:top w:val="none" w:sz="0" w:space="0" w:color="auto"/>
            <w:left w:val="none" w:sz="0" w:space="0" w:color="auto"/>
            <w:bottom w:val="none" w:sz="0" w:space="0" w:color="auto"/>
            <w:right w:val="none" w:sz="0" w:space="0" w:color="auto"/>
          </w:divBdr>
        </w:div>
        <w:div w:id="1924606545">
          <w:marLeft w:val="0"/>
          <w:marRight w:val="0"/>
          <w:marTop w:val="0"/>
          <w:marBottom w:val="0"/>
          <w:divBdr>
            <w:top w:val="none" w:sz="0" w:space="0" w:color="auto"/>
            <w:left w:val="none" w:sz="0" w:space="0" w:color="auto"/>
            <w:bottom w:val="none" w:sz="0" w:space="0" w:color="auto"/>
            <w:right w:val="none" w:sz="0" w:space="0" w:color="auto"/>
          </w:divBdr>
        </w:div>
        <w:div w:id="156851835">
          <w:marLeft w:val="0"/>
          <w:marRight w:val="0"/>
          <w:marTop w:val="0"/>
          <w:marBottom w:val="0"/>
          <w:divBdr>
            <w:top w:val="none" w:sz="0" w:space="0" w:color="auto"/>
            <w:left w:val="none" w:sz="0" w:space="0" w:color="auto"/>
            <w:bottom w:val="none" w:sz="0" w:space="0" w:color="auto"/>
            <w:right w:val="none" w:sz="0" w:space="0" w:color="auto"/>
          </w:divBdr>
        </w:div>
        <w:div w:id="1169834386">
          <w:marLeft w:val="0"/>
          <w:marRight w:val="0"/>
          <w:marTop w:val="0"/>
          <w:marBottom w:val="0"/>
          <w:divBdr>
            <w:top w:val="none" w:sz="0" w:space="0" w:color="auto"/>
            <w:left w:val="none" w:sz="0" w:space="0" w:color="auto"/>
            <w:bottom w:val="none" w:sz="0" w:space="0" w:color="auto"/>
            <w:right w:val="none" w:sz="0" w:space="0" w:color="auto"/>
          </w:divBdr>
        </w:div>
        <w:div w:id="473717971">
          <w:marLeft w:val="0"/>
          <w:marRight w:val="0"/>
          <w:marTop w:val="0"/>
          <w:marBottom w:val="0"/>
          <w:divBdr>
            <w:top w:val="none" w:sz="0" w:space="0" w:color="auto"/>
            <w:left w:val="none" w:sz="0" w:space="0" w:color="auto"/>
            <w:bottom w:val="none" w:sz="0" w:space="0" w:color="auto"/>
            <w:right w:val="none" w:sz="0" w:space="0" w:color="auto"/>
          </w:divBdr>
        </w:div>
        <w:div w:id="701979236">
          <w:marLeft w:val="0"/>
          <w:marRight w:val="0"/>
          <w:marTop w:val="0"/>
          <w:marBottom w:val="0"/>
          <w:divBdr>
            <w:top w:val="none" w:sz="0" w:space="0" w:color="auto"/>
            <w:left w:val="none" w:sz="0" w:space="0" w:color="auto"/>
            <w:bottom w:val="none" w:sz="0" w:space="0" w:color="auto"/>
            <w:right w:val="none" w:sz="0" w:space="0" w:color="auto"/>
          </w:divBdr>
        </w:div>
        <w:div w:id="1226917587">
          <w:marLeft w:val="0"/>
          <w:marRight w:val="0"/>
          <w:marTop w:val="0"/>
          <w:marBottom w:val="0"/>
          <w:divBdr>
            <w:top w:val="none" w:sz="0" w:space="0" w:color="auto"/>
            <w:left w:val="none" w:sz="0" w:space="0" w:color="auto"/>
            <w:bottom w:val="none" w:sz="0" w:space="0" w:color="auto"/>
            <w:right w:val="none" w:sz="0" w:space="0" w:color="auto"/>
          </w:divBdr>
        </w:div>
        <w:div w:id="795876782">
          <w:marLeft w:val="0"/>
          <w:marRight w:val="0"/>
          <w:marTop w:val="0"/>
          <w:marBottom w:val="0"/>
          <w:divBdr>
            <w:top w:val="none" w:sz="0" w:space="0" w:color="auto"/>
            <w:left w:val="none" w:sz="0" w:space="0" w:color="auto"/>
            <w:bottom w:val="none" w:sz="0" w:space="0" w:color="auto"/>
            <w:right w:val="none" w:sz="0" w:space="0" w:color="auto"/>
          </w:divBdr>
        </w:div>
        <w:div w:id="695542255">
          <w:marLeft w:val="0"/>
          <w:marRight w:val="0"/>
          <w:marTop w:val="0"/>
          <w:marBottom w:val="0"/>
          <w:divBdr>
            <w:top w:val="none" w:sz="0" w:space="0" w:color="auto"/>
            <w:left w:val="none" w:sz="0" w:space="0" w:color="auto"/>
            <w:bottom w:val="none" w:sz="0" w:space="0" w:color="auto"/>
            <w:right w:val="none" w:sz="0" w:space="0" w:color="auto"/>
          </w:divBdr>
        </w:div>
        <w:div w:id="1848593009">
          <w:marLeft w:val="0"/>
          <w:marRight w:val="0"/>
          <w:marTop w:val="0"/>
          <w:marBottom w:val="0"/>
          <w:divBdr>
            <w:top w:val="none" w:sz="0" w:space="0" w:color="auto"/>
            <w:left w:val="none" w:sz="0" w:space="0" w:color="auto"/>
            <w:bottom w:val="none" w:sz="0" w:space="0" w:color="auto"/>
            <w:right w:val="none" w:sz="0" w:space="0" w:color="auto"/>
          </w:divBdr>
        </w:div>
        <w:div w:id="1589270718">
          <w:marLeft w:val="0"/>
          <w:marRight w:val="0"/>
          <w:marTop w:val="0"/>
          <w:marBottom w:val="0"/>
          <w:divBdr>
            <w:top w:val="none" w:sz="0" w:space="0" w:color="auto"/>
            <w:left w:val="none" w:sz="0" w:space="0" w:color="auto"/>
            <w:bottom w:val="none" w:sz="0" w:space="0" w:color="auto"/>
            <w:right w:val="none" w:sz="0" w:space="0" w:color="auto"/>
          </w:divBdr>
        </w:div>
        <w:div w:id="457336860">
          <w:marLeft w:val="0"/>
          <w:marRight w:val="0"/>
          <w:marTop w:val="0"/>
          <w:marBottom w:val="0"/>
          <w:divBdr>
            <w:top w:val="none" w:sz="0" w:space="0" w:color="auto"/>
            <w:left w:val="none" w:sz="0" w:space="0" w:color="auto"/>
            <w:bottom w:val="none" w:sz="0" w:space="0" w:color="auto"/>
            <w:right w:val="none" w:sz="0" w:space="0" w:color="auto"/>
          </w:divBdr>
        </w:div>
        <w:div w:id="835877980">
          <w:marLeft w:val="0"/>
          <w:marRight w:val="0"/>
          <w:marTop w:val="0"/>
          <w:marBottom w:val="0"/>
          <w:divBdr>
            <w:top w:val="none" w:sz="0" w:space="0" w:color="auto"/>
            <w:left w:val="none" w:sz="0" w:space="0" w:color="auto"/>
            <w:bottom w:val="none" w:sz="0" w:space="0" w:color="auto"/>
            <w:right w:val="none" w:sz="0" w:space="0" w:color="auto"/>
          </w:divBdr>
        </w:div>
        <w:div w:id="2106068765">
          <w:marLeft w:val="0"/>
          <w:marRight w:val="0"/>
          <w:marTop w:val="0"/>
          <w:marBottom w:val="0"/>
          <w:divBdr>
            <w:top w:val="none" w:sz="0" w:space="0" w:color="auto"/>
            <w:left w:val="none" w:sz="0" w:space="0" w:color="auto"/>
            <w:bottom w:val="none" w:sz="0" w:space="0" w:color="auto"/>
            <w:right w:val="none" w:sz="0" w:space="0" w:color="auto"/>
          </w:divBdr>
        </w:div>
        <w:div w:id="1390760560">
          <w:marLeft w:val="0"/>
          <w:marRight w:val="0"/>
          <w:marTop w:val="0"/>
          <w:marBottom w:val="0"/>
          <w:divBdr>
            <w:top w:val="none" w:sz="0" w:space="0" w:color="auto"/>
            <w:left w:val="none" w:sz="0" w:space="0" w:color="auto"/>
            <w:bottom w:val="none" w:sz="0" w:space="0" w:color="auto"/>
            <w:right w:val="none" w:sz="0" w:space="0" w:color="auto"/>
          </w:divBdr>
        </w:div>
        <w:div w:id="662245307">
          <w:marLeft w:val="0"/>
          <w:marRight w:val="0"/>
          <w:marTop w:val="0"/>
          <w:marBottom w:val="0"/>
          <w:divBdr>
            <w:top w:val="none" w:sz="0" w:space="0" w:color="auto"/>
            <w:left w:val="none" w:sz="0" w:space="0" w:color="auto"/>
            <w:bottom w:val="none" w:sz="0" w:space="0" w:color="auto"/>
            <w:right w:val="none" w:sz="0" w:space="0" w:color="auto"/>
          </w:divBdr>
        </w:div>
        <w:div w:id="220868247">
          <w:marLeft w:val="0"/>
          <w:marRight w:val="0"/>
          <w:marTop w:val="0"/>
          <w:marBottom w:val="0"/>
          <w:divBdr>
            <w:top w:val="none" w:sz="0" w:space="0" w:color="auto"/>
            <w:left w:val="none" w:sz="0" w:space="0" w:color="auto"/>
            <w:bottom w:val="none" w:sz="0" w:space="0" w:color="auto"/>
            <w:right w:val="none" w:sz="0" w:space="0" w:color="auto"/>
          </w:divBdr>
        </w:div>
        <w:div w:id="1758558755">
          <w:marLeft w:val="0"/>
          <w:marRight w:val="0"/>
          <w:marTop w:val="0"/>
          <w:marBottom w:val="0"/>
          <w:divBdr>
            <w:top w:val="none" w:sz="0" w:space="0" w:color="auto"/>
            <w:left w:val="none" w:sz="0" w:space="0" w:color="auto"/>
            <w:bottom w:val="none" w:sz="0" w:space="0" w:color="auto"/>
            <w:right w:val="none" w:sz="0" w:space="0" w:color="auto"/>
          </w:divBdr>
        </w:div>
        <w:div w:id="1308510412">
          <w:marLeft w:val="0"/>
          <w:marRight w:val="0"/>
          <w:marTop w:val="0"/>
          <w:marBottom w:val="0"/>
          <w:divBdr>
            <w:top w:val="none" w:sz="0" w:space="0" w:color="auto"/>
            <w:left w:val="none" w:sz="0" w:space="0" w:color="auto"/>
            <w:bottom w:val="none" w:sz="0" w:space="0" w:color="auto"/>
            <w:right w:val="none" w:sz="0" w:space="0" w:color="auto"/>
          </w:divBdr>
        </w:div>
        <w:div w:id="1783453859">
          <w:marLeft w:val="0"/>
          <w:marRight w:val="0"/>
          <w:marTop w:val="0"/>
          <w:marBottom w:val="0"/>
          <w:divBdr>
            <w:top w:val="none" w:sz="0" w:space="0" w:color="auto"/>
            <w:left w:val="none" w:sz="0" w:space="0" w:color="auto"/>
            <w:bottom w:val="none" w:sz="0" w:space="0" w:color="auto"/>
            <w:right w:val="none" w:sz="0" w:space="0" w:color="auto"/>
          </w:divBdr>
        </w:div>
        <w:div w:id="113254462">
          <w:marLeft w:val="0"/>
          <w:marRight w:val="0"/>
          <w:marTop w:val="0"/>
          <w:marBottom w:val="0"/>
          <w:divBdr>
            <w:top w:val="none" w:sz="0" w:space="0" w:color="auto"/>
            <w:left w:val="none" w:sz="0" w:space="0" w:color="auto"/>
            <w:bottom w:val="none" w:sz="0" w:space="0" w:color="auto"/>
            <w:right w:val="none" w:sz="0" w:space="0" w:color="auto"/>
          </w:divBdr>
        </w:div>
        <w:div w:id="1791120869">
          <w:marLeft w:val="0"/>
          <w:marRight w:val="0"/>
          <w:marTop w:val="0"/>
          <w:marBottom w:val="0"/>
          <w:divBdr>
            <w:top w:val="none" w:sz="0" w:space="0" w:color="auto"/>
            <w:left w:val="none" w:sz="0" w:space="0" w:color="auto"/>
            <w:bottom w:val="none" w:sz="0" w:space="0" w:color="auto"/>
            <w:right w:val="none" w:sz="0" w:space="0" w:color="auto"/>
          </w:divBdr>
        </w:div>
        <w:div w:id="1437169181">
          <w:marLeft w:val="0"/>
          <w:marRight w:val="0"/>
          <w:marTop w:val="0"/>
          <w:marBottom w:val="0"/>
          <w:divBdr>
            <w:top w:val="none" w:sz="0" w:space="0" w:color="auto"/>
            <w:left w:val="none" w:sz="0" w:space="0" w:color="auto"/>
            <w:bottom w:val="none" w:sz="0" w:space="0" w:color="auto"/>
            <w:right w:val="none" w:sz="0" w:space="0" w:color="auto"/>
          </w:divBdr>
        </w:div>
        <w:div w:id="1676495932">
          <w:marLeft w:val="0"/>
          <w:marRight w:val="0"/>
          <w:marTop w:val="0"/>
          <w:marBottom w:val="0"/>
          <w:divBdr>
            <w:top w:val="none" w:sz="0" w:space="0" w:color="auto"/>
            <w:left w:val="none" w:sz="0" w:space="0" w:color="auto"/>
            <w:bottom w:val="none" w:sz="0" w:space="0" w:color="auto"/>
            <w:right w:val="none" w:sz="0" w:space="0" w:color="auto"/>
          </w:divBdr>
        </w:div>
        <w:div w:id="1212569547">
          <w:marLeft w:val="0"/>
          <w:marRight w:val="0"/>
          <w:marTop w:val="0"/>
          <w:marBottom w:val="0"/>
          <w:divBdr>
            <w:top w:val="none" w:sz="0" w:space="0" w:color="auto"/>
            <w:left w:val="none" w:sz="0" w:space="0" w:color="auto"/>
            <w:bottom w:val="none" w:sz="0" w:space="0" w:color="auto"/>
            <w:right w:val="none" w:sz="0" w:space="0" w:color="auto"/>
          </w:divBdr>
        </w:div>
        <w:div w:id="447510456">
          <w:marLeft w:val="0"/>
          <w:marRight w:val="0"/>
          <w:marTop w:val="0"/>
          <w:marBottom w:val="0"/>
          <w:divBdr>
            <w:top w:val="none" w:sz="0" w:space="0" w:color="auto"/>
            <w:left w:val="none" w:sz="0" w:space="0" w:color="auto"/>
            <w:bottom w:val="none" w:sz="0" w:space="0" w:color="auto"/>
            <w:right w:val="none" w:sz="0" w:space="0" w:color="auto"/>
          </w:divBdr>
        </w:div>
        <w:div w:id="2130079084">
          <w:marLeft w:val="0"/>
          <w:marRight w:val="0"/>
          <w:marTop w:val="0"/>
          <w:marBottom w:val="0"/>
          <w:divBdr>
            <w:top w:val="none" w:sz="0" w:space="0" w:color="auto"/>
            <w:left w:val="none" w:sz="0" w:space="0" w:color="auto"/>
            <w:bottom w:val="none" w:sz="0" w:space="0" w:color="auto"/>
            <w:right w:val="none" w:sz="0" w:space="0" w:color="auto"/>
          </w:divBdr>
        </w:div>
        <w:div w:id="1972058380">
          <w:marLeft w:val="0"/>
          <w:marRight w:val="0"/>
          <w:marTop w:val="0"/>
          <w:marBottom w:val="0"/>
          <w:divBdr>
            <w:top w:val="none" w:sz="0" w:space="0" w:color="auto"/>
            <w:left w:val="none" w:sz="0" w:space="0" w:color="auto"/>
            <w:bottom w:val="none" w:sz="0" w:space="0" w:color="auto"/>
            <w:right w:val="none" w:sz="0" w:space="0" w:color="auto"/>
          </w:divBdr>
        </w:div>
        <w:div w:id="186530859">
          <w:marLeft w:val="0"/>
          <w:marRight w:val="0"/>
          <w:marTop w:val="0"/>
          <w:marBottom w:val="0"/>
          <w:divBdr>
            <w:top w:val="none" w:sz="0" w:space="0" w:color="auto"/>
            <w:left w:val="none" w:sz="0" w:space="0" w:color="auto"/>
            <w:bottom w:val="none" w:sz="0" w:space="0" w:color="auto"/>
            <w:right w:val="none" w:sz="0" w:space="0" w:color="auto"/>
          </w:divBdr>
        </w:div>
        <w:div w:id="1172064955">
          <w:marLeft w:val="0"/>
          <w:marRight w:val="0"/>
          <w:marTop w:val="0"/>
          <w:marBottom w:val="0"/>
          <w:divBdr>
            <w:top w:val="none" w:sz="0" w:space="0" w:color="auto"/>
            <w:left w:val="none" w:sz="0" w:space="0" w:color="auto"/>
            <w:bottom w:val="none" w:sz="0" w:space="0" w:color="auto"/>
            <w:right w:val="none" w:sz="0" w:space="0" w:color="auto"/>
          </w:divBdr>
        </w:div>
        <w:div w:id="379936166">
          <w:marLeft w:val="0"/>
          <w:marRight w:val="0"/>
          <w:marTop w:val="0"/>
          <w:marBottom w:val="0"/>
          <w:divBdr>
            <w:top w:val="none" w:sz="0" w:space="0" w:color="auto"/>
            <w:left w:val="none" w:sz="0" w:space="0" w:color="auto"/>
            <w:bottom w:val="none" w:sz="0" w:space="0" w:color="auto"/>
            <w:right w:val="none" w:sz="0" w:space="0" w:color="auto"/>
          </w:divBdr>
        </w:div>
        <w:div w:id="1274827394">
          <w:marLeft w:val="0"/>
          <w:marRight w:val="0"/>
          <w:marTop w:val="0"/>
          <w:marBottom w:val="0"/>
          <w:divBdr>
            <w:top w:val="none" w:sz="0" w:space="0" w:color="auto"/>
            <w:left w:val="none" w:sz="0" w:space="0" w:color="auto"/>
            <w:bottom w:val="none" w:sz="0" w:space="0" w:color="auto"/>
            <w:right w:val="none" w:sz="0" w:space="0" w:color="auto"/>
          </w:divBdr>
        </w:div>
        <w:div w:id="1688288515">
          <w:marLeft w:val="0"/>
          <w:marRight w:val="0"/>
          <w:marTop w:val="0"/>
          <w:marBottom w:val="0"/>
          <w:divBdr>
            <w:top w:val="none" w:sz="0" w:space="0" w:color="auto"/>
            <w:left w:val="none" w:sz="0" w:space="0" w:color="auto"/>
            <w:bottom w:val="none" w:sz="0" w:space="0" w:color="auto"/>
            <w:right w:val="none" w:sz="0" w:space="0" w:color="auto"/>
          </w:divBdr>
        </w:div>
        <w:div w:id="1123423420">
          <w:marLeft w:val="0"/>
          <w:marRight w:val="0"/>
          <w:marTop w:val="0"/>
          <w:marBottom w:val="0"/>
          <w:divBdr>
            <w:top w:val="none" w:sz="0" w:space="0" w:color="auto"/>
            <w:left w:val="none" w:sz="0" w:space="0" w:color="auto"/>
            <w:bottom w:val="none" w:sz="0" w:space="0" w:color="auto"/>
            <w:right w:val="none" w:sz="0" w:space="0" w:color="auto"/>
          </w:divBdr>
        </w:div>
        <w:div w:id="1988436750">
          <w:marLeft w:val="0"/>
          <w:marRight w:val="0"/>
          <w:marTop w:val="0"/>
          <w:marBottom w:val="0"/>
          <w:divBdr>
            <w:top w:val="none" w:sz="0" w:space="0" w:color="auto"/>
            <w:left w:val="none" w:sz="0" w:space="0" w:color="auto"/>
            <w:bottom w:val="none" w:sz="0" w:space="0" w:color="auto"/>
            <w:right w:val="none" w:sz="0" w:space="0" w:color="auto"/>
          </w:divBdr>
        </w:div>
        <w:div w:id="1755275945">
          <w:marLeft w:val="0"/>
          <w:marRight w:val="0"/>
          <w:marTop w:val="0"/>
          <w:marBottom w:val="0"/>
          <w:divBdr>
            <w:top w:val="none" w:sz="0" w:space="0" w:color="auto"/>
            <w:left w:val="none" w:sz="0" w:space="0" w:color="auto"/>
            <w:bottom w:val="none" w:sz="0" w:space="0" w:color="auto"/>
            <w:right w:val="none" w:sz="0" w:space="0" w:color="auto"/>
          </w:divBdr>
        </w:div>
        <w:div w:id="579952706">
          <w:marLeft w:val="0"/>
          <w:marRight w:val="0"/>
          <w:marTop w:val="0"/>
          <w:marBottom w:val="0"/>
          <w:divBdr>
            <w:top w:val="none" w:sz="0" w:space="0" w:color="auto"/>
            <w:left w:val="none" w:sz="0" w:space="0" w:color="auto"/>
            <w:bottom w:val="none" w:sz="0" w:space="0" w:color="auto"/>
            <w:right w:val="none" w:sz="0" w:space="0" w:color="auto"/>
          </w:divBdr>
        </w:div>
        <w:div w:id="1561281176">
          <w:marLeft w:val="0"/>
          <w:marRight w:val="0"/>
          <w:marTop w:val="0"/>
          <w:marBottom w:val="0"/>
          <w:divBdr>
            <w:top w:val="none" w:sz="0" w:space="0" w:color="auto"/>
            <w:left w:val="none" w:sz="0" w:space="0" w:color="auto"/>
            <w:bottom w:val="none" w:sz="0" w:space="0" w:color="auto"/>
            <w:right w:val="none" w:sz="0" w:space="0" w:color="auto"/>
          </w:divBdr>
        </w:div>
        <w:div w:id="1622374625">
          <w:marLeft w:val="0"/>
          <w:marRight w:val="0"/>
          <w:marTop w:val="0"/>
          <w:marBottom w:val="0"/>
          <w:divBdr>
            <w:top w:val="none" w:sz="0" w:space="0" w:color="auto"/>
            <w:left w:val="none" w:sz="0" w:space="0" w:color="auto"/>
            <w:bottom w:val="none" w:sz="0" w:space="0" w:color="auto"/>
            <w:right w:val="none" w:sz="0" w:space="0" w:color="auto"/>
          </w:divBdr>
        </w:div>
        <w:div w:id="1893610863">
          <w:marLeft w:val="0"/>
          <w:marRight w:val="0"/>
          <w:marTop w:val="0"/>
          <w:marBottom w:val="0"/>
          <w:divBdr>
            <w:top w:val="none" w:sz="0" w:space="0" w:color="auto"/>
            <w:left w:val="none" w:sz="0" w:space="0" w:color="auto"/>
            <w:bottom w:val="none" w:sz="0" w:space="0" w:color="auto"/>
            <w:right w:val="none" w:sz="0" w:space="0" w:color="auto"/>
          </w:divBdr>
        </w:div>
        <w:div w:id="1970017334">
          <w:marLeft w:val="0"/>
          <w:marRight w:val="0"/>
          <w:marTop w:val="0"/>
          <w:marBottom w:val="0"/>
          <w:divBdr>
            <w:top w:val="none" w:sz="0" w:space="0" w:color="auto"/>
            <w:left w:val="none" w:sz="0" w:space="0" w:color="auto"/>
            <w:bottom w:val="none" w:sz="0" w:space="0" w:color="auto"/>
            <w:right w:val="none" w:sz="0" w:space="0" w:color="auto"/>
          </w:divBdr>
        </w:div>
        <w:div w:id="1870605819">
          <w:marLeft w:val="0"/>
          <w:marRight w:val="0"/>
          <w:marTop w:val="0"/>
          <w:marBottom w:val="0"/>
          <w:divBdr>
            <w:top w:val="none" w:sz="0" w:space="0" w:color="auto"/>
            <w:left w:val="none" w:sz="0" w:space="0" w:color="auto"/>
            <w:bottom w:val="none" w:sz="0" w:space="0" w:color="auto"/>
            <w:right w:val="none" w:sz="0" w:space="0" w:color="auto"/>
          </w:divBdr>
        </w:div>
        <w:div w:id="308484488">
          <w:marLeft w:val="0"/>
          <w:marRight w:val="0"/>
          <w:marTop w:val="0"/>
          <w:marBottom w:val="0"/>
          <w:divBdr>
            <w:top w:val="none" w:sz="0" w:space="0" w:color="auto"/>
            <w:left w:val="none" w:sz="0" w:space="0" w:color="auto"/>
            <w:bottom w:val="none" w:sz="0" w:space="0" w:color="auto"/>
            <w:right w:val="none" w:sz="0" w:space="0" w:color="auto"/>
          </w:divBdr>
        </w:div>
        <w:div w:id="16978327">
          <w:marLeft w:val="0"/>
          <w:marRight w:val="0"/>
          <w:marTop w:val="0"/>
          <w:marBottom w:val="0"/>
          <w:divBdr>
            <w:top w:val="none" w:sz="0" w:space="0" w:color="auto"/>
            <w:left w:val="none" w:sz="0" w:space="0" w:color="auto"/>
            <w:bottom w:val="none" w:sz="0" w:space="0" w:color="auto"/>
            <w:right w:val="none" w:sz="0" w:space="0" w:color="auto"/>
          </w:divBdr>
        </w:div>
      </w:divsChild>
    </w:div>
    <w:div w:id="1600871443">
      <w:bodyDiv w:val="1"/>
      <w:marLeft w:val="0"/>
      <w:marRight w:val="0"/>
      <w:marTop w:val="0"/>
      <w:marBottom w:val="0"/>
      <w:divBdr>
        <w:top w:val="none" w:sz="0" w:space="0" w:color="auto"/>
        <w:left w:val="none" w:sz="0" w:space="0" w:color="auto"/>
        <w:bottom w:val="none" w:sz="0" w:space="0" w:color="auto"/>
        <w:right w:val="none" w:sz="0" w:space="0" w:color="auto"/>
      </w:divBdr>
      <w:divsChild>
        <w:div w:id="1762798699">
          <w:marLeft w:val="0"/>
          <w:marRight w:val="0"/>
          <w:marTop w:val="0"/>
          <w:marBottom w:val="0"/>
          <w:divBdr>
            <w:top w:val="none" w:sz="0" w:space="0" w:color="auto"/>
            <w:left w:val="none" w:sz="0" w:space="0" w:color="auto"/>
            <w:bottom w:val="none" w:sz="0" w:space="0" w:color="auto"/>
            <w:right w:val="none" w:sz="0" w:space="0" w:color="auto"/>
          </w:divBdr>
        </w:div>
        <w:div w:id="263153563">
          <w:marLeft w:val="0"/>
          <w:marRight w:val="0"/>
          <w:marTop w:val="0"/>
          <w:marBottom w:val="0"/>
          <w:divBdr>
            <w:top w:val="none" w:sz="0" w:space="0" w:color="auto"/>
            <w:left w:val="none" w:sz="0" w:space="0" w:color="auto"/>
            <w:bottom w:val="none" w:sz="0" w:space="0" w:color="auto"/>
            <w:right w:val="none" w:sz="0" w:space="0" w:color="auto"/>
          </w:divBdr>
        </w:div>
        <w:div w:id="1328481079">
          <w:marLeft w:val="0"/>
          <w:marRight w:val="0"/>
          <w:marTop w:val="0"/>
          <w:marBottom w:val="0"/>
          <w:divBdr>
            <w:top w:val="none" w:sz="0" w:space="0" w:color="auto"/>
            <w:left w:val="none" w:sz="0" w:space="0" w:color="auto"/>
            <w:bottom w:val="none" w:sz="0" w:space="0" w:color="auto"/>
            <w:right w:val="none" w:sz="0" w:space="0" w:color="auto"/>
          </w:divBdr>
        </w:div>
      </w:divsChild>
    </w:div>
    <w:div w:id="1605764964">
      <w:bodyDiv w:val="1"/>
      <w:marLeft w:val="0"/>
      <w:marRight w:val="0"/>
      <w:marTop w:val="0"/>
      <w:marBottom w:val="0"/>
      <w:divBdr>
        <w:top w:val="none" w:sz="0" w:space="0" w:color="auto"/>
        <w:left w:val="none" w:sz="0" w:space="0" w:color="auto"/>
        <w:bottom w:val="none" w:sz="0" w:space="0" w:color="auto"/>
        <w:right w:val="none" w:sz="0" w:space="0" w:color="auto"/>
      </w:divBdr>
      <w:divsChild>
        <w:div w:id="2059237519">
          <w:marLeft w:val="0"/>
          <w:marRight w:val="0"/>
          <w:marTop w:val="0"/>
          <w:marBottom w:val="0"/>
          <w:divBdr>
            <w:top w:val="none" w:sz="0" w:space="0" w:color="auto"/>
            <w:left w:val="none" w:sz="0" w:space="0" w:color="auto"/>
            <w:bottom w:val="none" w:sz="0" w:space="0" w:color="auto"/>
            <w:right w:val="none" w:sz="0" w:space="0" w:color="auto"/>
          </w:divBdr>
        </w:div>
        <w:div w:id="710113700">
          <w:marLeft w:val="0"/>
          <w:marRight w:val="0"/>
          <w:marTop w:val="0"/>
          <w:marBottom w:val="0"/>
          <w:divBdr>
            <w:top w:val="none" w:sz="0" w:space="0" w:color="auto"/>
            <w:left w:val="none" w:sz="0" w:space="0" w:color="auto"/>
            <w:bottom w:val="none" w:sz="0" w:space="0" w:color="auto"/>
            <w:right w:val="none" w:sz="0" w:space="0" w:color="auto"/>
          </w:divBdr>
        </w:div>
        <w:div w:id="702705109">
          <w:marLeft w:val="0"/>
          <w:marRight w:val="0"/>
          <w:marTop w:val="0"/>
          <w:marBottom w:val="0"/>
          <w:divBdr>
            <w:top w:val="none" w:sz="0" w:space="0" w:color="auto"/>
            <w:left w:val="none" w:sz="0" w:space="0" w:color="auto"/>
            <w:bottom w:val="none" w:sz="0" w:space="0" w:color="auto"/>
            <w:right w:val="none" w:sz="0" w:space="0" w:color="auto"/>
          </w:divBdr>
        </w:div>
        <w:div w:id="665324033">
          <w:marLeft w:val="0"/>
          <w:marRight w:val="0"/>
          <w:marTop w:val="0"/>
          <w:marBottom w:val="0"/>
          <w:divBdr>
            <w:top w:val="none" w:sz="0" w:space="0" w:color="auto"/>
            <w:left w:val="none" w:sz="0" w:space="0" w:color="auto"/>
            <w:bottom w:val="none" w:sz="0" w:space="0" w:color="auto"/>
            <w:right w:val="none" w:sz="0" w:space="0" w:color="auto"/>
          </w:divBdr>
        </w:div>
        <w:div w:id="1514102752">
          <w:marLeft w:val="0"/>
          <w:marRight w:val="0"/>
          <w:marTop w:val="0"/>
          <w:marBottom w:val="0"/>
          <w:divBdr>
            <w:top w:val="none" w:sz="0" w:space="0" w:color="auto"/>
            <w:left w:val="none" w:sz="0" w:space="0" w:color="auto"/>
            <w:bottom w:val="none" w:sz="0" w:space="0" w:color="auto"/>
            <w:right w:val="none" w:sz="0" w:space="0" w:color="auto"/>
          </w:divBdr>
        </w:div>
        <w:div w:id="1195921540">
          <w:marLeft w:val="0"/>
          <w:marRight w:val="0"/>
          <w:marTop w:val="0"/>
          <w:marBottom w:val="0"/>
          <w:divBdr>
            <w:top w:val="none" w:sz="0" w:space="0" w:color="auto"/>
            <w:left w:val="none" w:sz="0" w:space="0" w:color="auto"/>
            <w:bottom w:val="none" w:sz="0" w:space="0" w:color="auto"/>
            <w:right w:val="none" w:sz="0" w:space="0" w:color="auto"/>
          </w:divBdr>
        </w:div>
        <w:div w:id="1852721874">
          <w:marLeft w:val="0"/>
          <w:marRight w:val="0"/>
          <w:marTop w:val="0"/>
          <w:marBottom w:val="0"/>
          <w:divBdr>
            <w:top w:val="none" w:sz="0" w:space="0" w:color="auto"/>
            <w:left w:val="none" w:sz="0" w:space="0" w:color="auto"/>
            <w:bottom w:val="none" w:sz="0" w:space="0" w:color="auto"/>
            <w:right w:val="none" w:sz="0" w:space="0" w:color="auto"/>
          </w:divBdr>
        </w:div>
        <w:div w:id="2031370258">
          <w:marLeft w:val="0"/>
          <w:marRight w:val="0"/>
          <w:marTop w:val="0"/>
          <w:marBottom w:val="0"/>
          <w:divBdr>
            <w:top w:val="none" w:sz="0" w:space="0" w:color="auto"/>
            <w:left w:val="none" w:sz="0" w:space="0" w:color="auto"/>
            <w:bottom w:val="none" w:sz="0" w:space="0" w:color="auto"/>
            <w:right w:val="none" w:sz="0" w:space="0" w:color="auto"/>
          </w:divBdr>
        </w:div>
        <w:div w:id="480125211">
          <w:marLeft w:val="0"/>
          <w:marRight w:val="0"/>
          <w:marTop w:val="0"/>
          <w:marBottom w:val="0"/>
          <w:divBdr>
            <w:top w:val="none" w:sz="0" w:space="0" w:color="auto"/>
            <w:left w:val="none" w:sz="0" w:space="0" w:color="auto"/>
            <w:bottom w:val="none" w:sz="0" w:space="0" w:color="auto"/>
            <w:right w:val="none" w:sz="0" w:space="0" w:color="auto"/>
          </w:divBdr>
        </w:div>
        <w:div w:id="730154911">
          <w:marLeft w:val="0"/>
          <w:marRight w:val="0"/>
          <w:marTop w:val="0"/>
          <w:marBottom w:val="0"/>
          <w:divBdr>
            <w:top w:val="none" w:sz="0" w:space="0" w:color="auto"/>
            <w:left w:val="none" w:sz="0" w:space="0" w:color="auto"/>
            <w:bottom w:val="none" w:sz="0" w:space="0" w:color="auto"/>
            <w:right w:val="none" w:sz="0" w:space="0" w:color="auto"/>
          </w:divBdr>
        </w:div>
        <w:div w:id="828255087">
          <w:marLeft w:val="0"/>
          <w:marRight w:val="0"/>
          <w:marTop w:val="0"/>
          <w:marBottom w:val="0"/>
          <w:divBdr>
            <w:top w:val="none" w:sz="0" w:space="0" w:color="auto"/>
            <w:left w:val="none" w:sz="0" w:space="0" w:color="auto"/>
            <w:bottom w:val="none" w:sz="0" w:space="0" w:color="auto"/>
            <w:right w:val="none" w:sz="0" w:space="0" w:color="auto"/>
          </w:divBdr>
        </w:div>
        <w:div w:id="1665351424">
          <w:marLeft w:val="0"/>
          <w:marRight w:val="0"/>
          <w:marTop w:val="0"/>
          <w:marBottom w:val="0"/>
          <w:divBdr>
            <w:top w:val="none" w:sz="0" w:space="0" w:color="auto"/>
            <w:left w:val="none" w:sz="0" w:space="0" w:color="auto"/>
            <w:bottom w:val="none" w:sz="0" w:space="0" w:color="auto"/>
            <w:right w:val="none" w:sz="0" w:space="0" w:color="auto"/>
          </w:divBdr>
        </w:div>
        <w:div w:id="2034921262">
          <w:marLeft w:val="0"/>
          <w:marRight w:val="0"/>
          <w:marTop w:val="0"/>
          <w:marBottom w:val="0"/>
          <w:divBdr>
            <w:top w:val="none" w:sz="0" w:space="0" w:color="auto"/>
            <w:left w:val="none" w:sz="0" w:space="0" w:color="auto"/>
            <w:bottom w:val="none" w:sz="0" w:space="0" w:color="auto"/>
            <w:right w:val="none" w:sz="0" w:space="0" w:color="auto"/>
          </w:divBdr>
        </w:div>
        <w:div w:id="1935934526">
          <w:marLeft w:val="0"/>
          <w:marRight w:val="0"/>
          <w:marTop w:val="0"/>
          <w:marBottom w:val="0"/>
          <w:divBdr>
            <w:top w:val="none" w:sz="0" w:space="0" w:color="auto"/>
            <w:left w:val="none" w:sz="0" w:space="0" w:color="auto"/>
            <w:bottom w:val="none" w:sz="0" w:space="0" w:color="auto"/>
            <w:right w:val="none" w:sz="0" w:space="0" w:color="auto"/>
          </w:divBdr>
        </w:div>
        <w:div w:id="1290932817">
          <w:marLeft w:val="0"/>
          <w:marRight w:val="0"/>
          <w:marTop w:val="0"/>
          <w:marBottom w:val="0"/>
          <w:divBdr>
            <w:top w:val="none" w:sz="0" w:space="0" w:color="auto"/>
            <w:left w:val="none" w:sz="0" w:space="0" w:color="auto"/>
            <w:bottom w:val="none" w:sz="0" w:space="0" w:color="auto"/>
            <w:right w:val="none" w:sz="0" w:space="0" w:color="auto"/>
          </w:divBdr>
        </w:div>
        <w:div w:id="1026173941">
          <w:marLeft w:val="0"/>
          <w:marRight w:val="0"/>
          <w:marTop w:val="0"/>
          <w:marBottom w:val="0"/>
          <w:divBdr>
            <w:top w:val="none" w:sz="0" w:space="0" w:color="auto"/>
            <w:left w:val="none" w:sz="0" w:space="0" w:color="auto"/>
            <w:bottom w:val="none" w:sz="0" w:space="0" w:color="auto"/>
            <w:right w:val="none" w:sz="0" w:space="0" w:color="auto"/>
          </w:divBdr>
        </w:div>
        <w:div w:id="1611204182">
          <w:marLeft w:val="0"/>
          <w:marRight w:val="0"/>
          <w:marTop w:val="0"/>
          <w:marBottom w:val="0"/>
          <w:divBdr>
            <w:top w:val="none" w:sz="0" w:space="0" w:color="auto"/>
            <w:left w:val="none" w:sz="0" w:space="0" w:color="auto"/>
            <w:bottom w:val="none" w:sz="0" w:space="0" w:color="auto"/>
            <w:right w:val="none" w:sz="0" w:space="0" w:color="auto"/>
          </w:divBdr>
        </w:div>
        <w:div w:id="758644929">
          <w:marLeft w:val="0"/>
          <w:marRight w:val="0"/>
          <w:marTop w:val="0"/>
          <w:marBottom w:val="0"/>
          <w:divBdr>
            <w:top w:val="none" w:sz="0" w:space="0" w:color="auto"/>
            <w:left w:val="none" w:sz="0" w:space="0" w:color="auto"/>
            <w:bottom w:val="none" w:sz="0" w:space="0" w:color="auto"/>
            <w:right w:val="none" w:sz="0" w:space="0" w:color="auto"/>
          </w:divBdr>
        </w:div>
        <w:div w:id="111289386">
          <w:marLeft w:val="0"/>
          <w:marRight w:val="0"/>
          <w:marTop w:val="0"/>
          <w:marBottom w:val="0"/>
          <w:divBdr>
            <w:top w:val="none" w:sz="0" w:space="0" w:color="auto"/>
            <w:left w:val="none" w:sz="0" w:space="0" w:color="auto"/>
            <w:bottom w:val="none" w:sz="0" w:space="0" w:color="auto"/>
            <w:right w:val="none" w:sz="0" w:space="0" w:color="auto"/>
          </w:divBdr>
        </w:div>
        <w:div w:id="1689409004">
          <w:marLeft w:val="0"/>
          <w:marRight w:val="0"/>
          <w:marTop w:val="0"/>
          <w:marBottom w:val="0"/>
          <w:divBdr>
            <w:top w:val="none" w:sz="0" w:space="0" w:color="auto"/>
            <w:left w:val="none" w:sz="0" w:space="0" w:color="auto"/>
            <w:bottom w:val="none" w:sz="0" w:space="0" w:color="auto"/>
            <w:right w:val="none" w:sz="0" w:space="0" w:color="auto"/>
          </w:divBdr>
        </w:div>
        <w:div w:id="1383362658">
          <w:marLeft w:val="0"/>
          <w:marRight w:val="0"/>
          <w:marTop w:val="0"/>
          <w:marBottom w:val="0"/>
          <w:divBdr>
            <w:top w:val="none" w:sz="0" w:space="0" w:color="auto"/>
            <w:left w:val="none" w:sz="0" w:space="0" w:color="auto"/>
            <w:bottom w:val="none" w:sz="0" w:space="0" w:color="auto"/>
            <w:right w:val="none" w:sz="0" w:space="0" w:color="auto"/>
          </w:divBdr>
        </w:div>
        <w:div w:id="2107771031">
          <w:marLeft w:val="0"/>
          <w:marRight w:val="0"/>
          <w:marTop w:val="0"/>
          <w:marBottom w:val="0"/>
          <w:divBdr>
            <w:top w:val="none" w:sz="0" w:space="0" w:color="auto"/>
            <w:left w:val="none" w:sz="0" w:space="0" w:color="auto"/>
            <w:bottom w:val="none" w:sz="0" w:space="0" w:color="auto"/>
            <w:right w:val="none" w:sz="0" w:space="0" w:color="auto"/>
          </w:divBdr>
        </w:div>
        <w:div w:id="137843186">
          <w:marLeft w:val="0"/>
          <w:marRight w:val="0"/>
          <w:marTop w:val="0"/>
          <w:marBottom w:val="0"/>
          <w:divBdr>
            <w:top w:val="none" w:sz="0" w:space="0" w:color="auto"/>
            <w:left w:val="none" w:sz="0" w:space="0" w:color="auto"/>
            <w:bottom w:val="none" w:sz="0" w:space="0" w:color="auto"/>
            <w:right w:val="none" w:sz="0" w:space="0" w:color="auto"/>
          </w:divBdr>
        </w:div>
        <w:div w:id="1552881852">
          <w:marLeft w:val="0"/>
          <w:marRight w:val="0"/>
          <w:marTop w:val="0"/>
          <w:marBottom w:val="0"/>
          <w:divBdr>
            <w:top w:val="none" w:sz="0" w:space="0" w:color="auto"/>
            <w:left w:val="none" w:sz="0" w:space="0" w:color="auto"/>
            <w:bottom w:val="none" w:sz="0" w:space="0" w:color="auto"/>
            <w:right w:val="none" w:sz="0" w:space="0" w:color="auto"/>
          </w:divBdr>
        </w:div>
        <w:div w:id="1960868057">
          <w:marLeft w:val="0"/>
          <w:marRight w:val="0"/>
          <w:marTop w:val="0"/>
          <w:marBottom w:val="0"/>
          <w:divBdr>
            <w:top w:val="none" w:sz="0" w:space="0" w:color="auto"/>
            <w:left w:val="none" w:sz="0" w:space="0" w:color="auto"/>
            <w:bottom w:val="none" w:sz="0" w:space="0" w:color="auto"/>
            <w:right w:val="none" w:sz="0" w:space="0" w:color="auto"/>
          </w:divBdr>
        </w:div>
        <w:div w:id="1380085134">
          <w:marLeft w:val="0"/>
          <w:marRight w:val="0"/>
          <w:marTop w:val="0"/>
          <w:marBottom w:val="0"/>
          <w:divBdr>
            <w:top w:val="none" w:sz="0" w:space="0" w:color="auto"/>
            <w:left w:val="none" w:sz="0" w:space="0" w:color="auto"/>
            <w:bottom w:val="none" w:sz="0" w:space="0" w:color="auto"/>
            <w:right w:val="none" w:sz="0" w:space="0" w:color="auto"/>
          </w:divBdr>
        </w:div>
        <w:div w:id="2106027743">
          <w:marLeft w:val="0"/>
          <w:marRight w:val="0"/>
          <w:marTop w:val="0"/>
          <w:marBottom w:val="0"/>
          <w:divBdr>
            <w:top w:val="none" w:sz="0" w:space="0" w:color="auto"/>
            <w:left w:val="none" w:sz="0" w:space="0" w:color="auto"/>
            <w:bottom w:val="none" w:sz="0" w:space="0" w:color="auto"/>
            <w:right w:val="none" w:sz="0" w:space="0" w:color="auto"/>
          </w:divBdr>
        </w:div>
        <w:div w:id="67269391">
          <w:marLeft w:val="0"/>
          <w:marRight w:val="0"/>
          <w:marTop w:val="0"/>
          <w:marBottom w:val="0"/>
          <w:divBdr>
            <w:top w:val="none" w:sz="0" w:space="0" w:color="auto"/>
            <w:left w:val="none" w:sz="0" w:space="0" w:color="auto"/>
            <w:bottom w:val="none" w:sz="0" w:space="0" w:color="auto"/>
            <w:right w:val="none" w:sz="0" w:space="0" w:color="auto"/>
          </w:divBdr>
        </w:div>
        <w:div w:id="813762174">
          <w:marLeft w:val="0"/>
          <w:marRight w:val="0"/>
          <w:marTop w:val="0"/>
          <w:marBottom w:val="0"/>
          <w:divBdr>
            <w:top w:val="none" w:sz="0" w:space="0" w:color="auto"/>
            <w:left w:val="none" w:sz="0" w:space="0" w:color="auto"/>
            <w:bottom w:val="none" w:sz="0" w:space="0" w:color="auto"/>
            <w:right w:val="none" w:sz="0" w:space="0" w:color="auto"/>
          </w:divBdr>
        </w:div>
        <w:div w:id="689339500">
          <w:marLeft w:val="0"/>
          <w:marRight w:val="0"/>
          <w:marTop w:val="0"/>
          <w:marBottom w:val="0"/>
          <w:divBdr>
            <w:top w:val="none" w:sz="0" w:space="0" w:color="auto"/>
            <w:left w:val="none" w:sz="0" w:space="0" w:color="auto"/>
            <w:bottom w:val="none" w:sz="0" w:space="0" w:color="auto"/>
            <w:right w:val="none" w:sz="0" w:space="0" w:color="auto"/>
          </w:divBdr>
        </w:div>
        <w:div w:id="1852450405">
          <w:marLeft w:val="0"/>
          <w:marRight w:val="0"/>
          <w:marTop w:val="0"/>
          <w:marBottom w:val="0"/>
          <w:divBdr>
            <w:top w:val="none" w:sz="0" w:space="0" w:color="auto"/>
            <w:left w:val="none" w:sz="0" w:space="0" w:color="auto"/>
            <w:bottom w:val="none" w:sz="0" w:space="0" w:color="auto"/>
            <w:right w:val="none" w:sz="0" w:space="0" w:color="auto"/>
          </w:divBdr>
        </w:div>
        <w:div w:id="21715685">
          <w:marLeft w:val="0"/>
          <w:marRight w:val="0"/>
          <w:marTop w:val="0"/>
          <w:marBottom w:val="0"/>
          <w:divBdr>
            <w:top w:val="none" w:sz="0" w:space="0" w:color="auto"/>
            <w:left w:val="none" w:sz="0" w:space="0" w:color="auto"/>
            <w:bottom w:val="none" w:sz="0" w:space="0" w:color="auto"/>
            <w:right w:val="none" w:sz="0" w:space="0" w:color="auto"/>
          </w:divBdr>
        </w:div>
        <w:div w:id="802582377">
          <w:marLeft w:val="0"/>
          <w:marRight w:val="0"/>
          <w:marTop w:val="0"/>
          <w:marBottom w:val="0"/>
          <w:divBdr>
            <w:top w:val="none" w:sz="0" w:space="0" w:color="auto"/>
            <w:left w:val="none" w:sz="0" w:space="0" w:color="auto"/>
            <w:bottom w:val="none" w:sz="0" w:space="0" w:color="auto"/>
            <w:right w:val="none" w:sz="0" w:space="0" w:color="auto"/>
          </w:divBdr>
        </w:div>
        <w:div w:id="632250322">
          <w:marLeft w:val="0"/>
          <w:marRight w:val="0"/>
          <w:marTop w:val="0"/>
          <w:marBottom w:val="0"/>
          <w:divBdr>
            <w:top w:val="none" w:sz="0" w:space="0" w:color="auto"/>
            <w:left w:val="none" w:sz="0" w:space="0" w:color="auto"/>
            <w:bottom w:val="none" w:sz="0" w:space="0" w:color="auto"/>
            <w:right w:val="none" w:sz="0" w:space="0" w:color="auto"/>
          </w:divBdr>
        </w:div>
        <w:div w:id="589628498">
          <w:marLeft w:val="0"/>
          <w:marRight w:val="0"/>
          <w:marTop w:val="0"/>
          <w:marBottom w:val="0"/>
          <w:divBdr>
            <w:top w:val="none" w:sz="0" w:space="0" w:color="auto"/>
            <w:left w:val="none" w:sz="0" w:space="0" w:color="auto"/>
            <w:bottom w:val="none" w:sz="0" w:space="0" w:color="auto"/>
            <w:right w:val="none" w:sz="0" w:space="0" w:color="auto"/>
          </w:divBdr>
        </w:div>
        <w:div w:id="961690594">
          <w:marLeft w:val="0"/>
          <w:marRight w:val="0"/>
          <w:marTop w:val="0"/>
          <w:marBottom w:val="0"/>
          <w:divBdr>
            <w:top w:val="none" w:sz="0" w:space="0" w:color="auto"/>
            <w:left w:val="none" w:sz="0" w:space="0" w:color="auto"/>
            <w:bottom w:val="none" w:sz="0" w:space="0" w:color="auto"/>
            <w:right w:val="none" w:sz="0" w:space="0" w:color="auto"/>
          </w:divBdr>
        </w:div>
        <w:div w:id="1755322455">
          <w:marLeft w:val="0"/>
          <w:marRight w:val="0"/>
          <w:marTop w:val="0"/>
          <w:marBottom w:val="0"/>
          <w:divBdr>
            <w:top w:val="none" w:sz="0" w:space="0" w:color="auto"/>
            <w:left w:val="none" w:sz="0" w:space="0" w:color="auto"/>
            <w:bottom w:val="none" w:sz="0" w:space="0" w:color="auto"/>
            <w:right w:val="none" w:sz="0" w:space="0" w:color="auto"/>
          </w:divBdr>
        </w:div>
        <w:div w:id="1381126520">
          <w:marLeft w:val="0"/>
          <w:marRight w:val="0"/>
          <w:marTop w:val="0"/>
          <w:marBottom w:val="0"/>
          <w:divBdr>
            <w:top w:val="none" w:sz="0" w:space="0" w:color="auto"/>
            <w:left w:val="none" w:sz="0" w:space="0" w:color="auto"/>
            <w:bottom w:val="none" w:sz="0" w:space="0" w:color="auto"/>
            <w:right w:val="none" w:sz="0" w:space="0" w:color="auto"/>
          </w:divBdr>
        </w:div>
        <w:div w:id="327247925">
          <w:marLeft w:val="0"/>
          <w:marRight w:val="0"/>
          <w:marTop w:val="0"/>
          <w:marBottom w:val="0"/>
          <w:divBdr>
            <w:top w:val="none" w:sz="0" w:space="0" w:color="auto"/>
            <w:left w:val="none" w:sz="0" w:space="0" w:color="auto"/>
            <w:bottom w:val="none" w:sz="0" w:space="0" w:color="auto"/>
            <w:right w:val="none" w:sz="0" w:space="0" w:color="auto"/>
          </w:divBdr>
        </w:div>
        <w:div w:id="1683894695">
          <w:marLeft w:val="0"/>
          <w:marRight w:val="0"/>
          <w:marTop w:val="0"/>
          <w:marBottom w:val="0"/>
          <w:divBdr>
            <w:top w:val="none" w:sz="0" w:space="0" w:color="auto"/>
            <w:left w:val="none" w:sz="0" w:space="0" w:color="auto"/>
            <w:bottom w:val="none" w:sz="0" w:space="0" w:color="auto"/>
            <w:right w:val="none" w:sz="0" w:space="0" w:color="auto"/>
          </w:divBdr>
        </w:div>
        <w:div w:id="1983075630">
          <w:marLeft w:val="0"/>
          <w:marRight w:val="0"/>
          <w:marTop w:val="0"/>
          <w:marBottom w:val="0"/>
          <w:divBdr>
            <w:top w:val="none" w:sz="0" w:space="0" w:color="auto"/>
            <w:left w:val="none" w:sz="0" w:space="0" w:color="auto"/>
            <w:bottom w:val="none" w:sz="0" w:space="0" w:color="auto"/>
            <w:right w:val="none" w:sz="0" w:space="0" w:color="auto"/>
          </w:divBdr>
        </w:div>
        <w:div w:id="1916284140">
          <w:marLeft w:val="0"/>
          <w:marRight w:val="0"/>
          <w:marTop w:val="0"/>
          <w:marBottom w:val="0"/>
          <w:divBdr>
            <w:top w:val="none" w:sz="0" w:space="0" w:color="auto"/>
            <w:left w:val="none" w:sz="0" w:space="0" w:color="auto"/>
            <w:bottom w:val="none" w:sz="0" w:space="0" w:color="auto"/>
            <w:right w:val="none" w:sz="0" w:space="0" w:color="auto"/>
          </w:divBdr>
        </w:div>
        <w:div w:id="1542090217">
          <w:marLeft w:val="0"/>
          <w:marRight w:val="0"/>
          <w:marTop w:val="0"/>
          <w:marBottom w:val="0"/>
          <w:divBdr>
            <w:top w:val="none" w:sz="0" w:space="0" w:color="auto"/>
            <w:left w:val="none" w:sz="0" w:space="0" w:color="auto"/>
            <w:bottom w:val="none" w:sz="0" w:space="0" w:color="auto"/>
            <w:right w:val="none" w:sz="0" w:space="0" w:color="auto"/>
          </w:divBdr>
        </w:div>
        <w:div w:id="989363179">
          <w:marLeft w:val="0"/>
          <w:marRight w:val="0"/>
          <w:marTop w:val="0"/>
          <w:marBottom w:val="0"/>
          <w:divBdr>
            <w:top w:val="none" w:sz="0" w:space="0" w:color="auto"/>
            <w:left w:val="none" w:sz="0" w:space="0" w:color="auto"/>
            <w:bottom w:val="none" w:sz="0" w:space="0" w:color="auto"/>
            <w:right w:val="none" w:sz="0" w:space="0" w:color="auto"/>
          </w:divBdr>
        </w:div>
        <w:div w:id="638147841">
          <w:marLeft w:val="0"/>
          <w:marRight w:val="0"/>
          <w:marTop w:val="0"/>
          <w:marBottom w:val="0"/>
          <w:divBdr>
            <w:top w:val="none" w:sz="0" w:space="0" w:color="auto"/>
            <w:left w:val="none" w:sz="0" w:space="0" w:color="auto"/>
            <w:bottom w:val="none" w:sz="0" w:space="0" w:color="auto"/>
            <w:right w:val="none" w:sz="0" w:space="0" w:color="auto"/>
          </w:divBdr>
        </w:div>
        <w:div w:id="517887426">
          <w:marLeft w:val="0"/>
          <w:marRight w:val="0"/>
          <w:marTop w:val="0"/>
          <w:marBottom w:val="0"/>
          <w:divBdr>
            <w:top w:val="none" w:sz="0" w:space="0" w:color="auto"/>
            <w:left w:val="none" w:sz="0" w:space="0" w:color="auto"/>
            <w:bottom w:val="none" w:sz="0" w:space="0" w:color="auto"/>
            <w:right w:val="none" w:sz="0" w:space="0" w:color="auto"/>
          </w:divBdr>
        </w:div>
        <w:div w:id="374931565">
          <w:marLeft w:val="0"/>
          <w:marRight w:val="0"/>
          <w:marTop w:val="0"/>
          <w:marBottom w:val="0"/>
          <w:divBdr>
            <w:top w:val="none" w:sz="0" w:space="0" w:color="auto"/>
            <w:left w:val="none" w:sz="0" w:space="0" w:color="auto"/>
            <w:bottom w:val="none" w:sz="0" w:space="0" w:color="auto"/>
            <w:right w:val="none" w:sz="0" w:space="0" w:color="auto"/>
          </w:divBdr>
        </w:div>
        <w:div w:id="1747335772">
          <w:marLeft w:val="0"/>
          <w:marRight w:val="0"/>
          <w:marTop w:val="0"/>
          <w:marBottom w:val="0"/>
          <w:divBdr>
            <w:top w:val="none" w:sz="0" w:space="0" w:color="auto"/>
            <w:left w:val="none" w:sz="0" w:space="0" w:color="auto"/>
            <w:bottom w:val="none" w:sz="0" w:space="0" w:color="auto"/>
            <w:right w:val="none" w:sz="0" w:space="0" w:color="auto"/>
          </w:divBdr>
        </w:div>
        <w:div w:id="1869440984">
          <w:marLeft w:val="0"/>
          <w:marRight w:val="0"/>
          <w:marTop w:val="0"/>
          <w:marBottom w:val="0"/>
          <w:divBdr>
            <w:top w:val="none" w:sz="0" w:space="0" w:color="auto"/>
            <w:left w:val="none" w:sz="0" w:space="0" w:color="auto"/>
            <w:bottom w:val="none" w:sz="0" w:space="0" w:color="auto"/>
            <w:right w:val="none" w:sz="0" w:space="0" w:color="auto"/>
          </w:divBdr>
        </w:div>
        <w:div w:id="1963070922">
          <w:marLeft w:val="0"/>
          <w:marRight w:val="0"/>
          <w:marTop w:val="0"/>
          <w:marBottom w:val="0"/>
          <w:divBdr>
            <w:top w:val="none" w:sz="0" w:space="0" w:color="auto"/>
            <w:left w:val="none" w:sz="0" w:space="0" w:color="auto"/>
            <w:bottom w:val="none" w:sz="0" w:space="0" w:color="auto"/>
            <w:right w:val="none" w:sz="0" w:space="0" w:color="auto"/>
          </w:divBdr>
        </w:div>
        <w:div w:id="1953633500">
          <w:marLeft w:val="0"/>
          <w:marRight w:val="0"/>
          <w:marTop w:val="0"/>
          <w:marBottom w:val="0"/>
          <w:divBdr>
            <w:top w:val="none" w:sz="0" w:space="0" w:color="auto"/>
            <w:left w:val="none" w:sz="0" w:space="0" w:color="auto"/>
            <w:bottom w:val="none" w:sz="0" w:space="0" w:color="auto"/>
            <w:right w:val="none" w:sz="0" w:space="0" w:color="auto"/>
          </w:divBdr>
        </w:div>
        <w:div w:id="1234002003">
          <w:marLeft w:val="0"/>
          <w:marRight w:val="0"/>
          <w:marTop w:val="0"/>
          <w:marBottom w:val="0"/>
          <w:divBdr>
            <w:top w:val="none" w:sz="0" w:space="0" w:color="auto"/>
            <w:left w:val="none" w:sz="0" w:space="0" w:color="auto"/>
            <w:bottom w:val="none" w:sz="0" w:space="0" w:color="auto"/>
            <w:right w:val="none" w:sz="0" w:space="0" w:color="auto"/>
          </w:divBdr>
        </w:div>
        <w:div w:id="1950236432">
          <w:marLeft w:val="0"/>
          <w:marRight w:val="0"/>
          <w:marTop w:val="0"/>
          <w:marBottom w:val="0"/>
          <w:divBdr>
            <w:top w:val="none" w:sz="0" w:space="0" w:color="auto"/>
            <w:left w:val="none" w:sz="0" w:space="0" w:color="auto"/>
            <w:bottom w:val="none" w:sz="0" w:space="0" w:color="auto"/>
            <w:right w:val="none" w:sz="0" w:space="0" w:color="auto"/>
          </w:divBdr>
        </w:div>
        <w:div w:id="1355692909">
          <w:marLeft w:val="0"/>
          <w:marRight w:val="0"/>
          <w:marTop w:val="0"/>
          <w:marBottom w:val="0"/>
          <w:divBdr>
            <w:top w:val="none" w:sz="0" w:space="0" w:color="auto"/>
            <w:left w:val="none" w:sz="0" w:space="0" w:color="auto"/>
            <w:bottom w:val="none" w:sz="0" w:space="0" w:color="auto"/>
            <w:right w:val="none" w:sz="0" w:space="0" w:color="auto"/>
          </w:divBdr>
        </w:div>
        <w:div w:id="1292709173">
          <w:marLeft w:val="0"/>
          <w:marRight w:val="0"/>
          <w:marTop w:val="0"/>
          <w:marBottom w:val="0"/>
          <w:divBdr>
            <w:top w:val="none" w:sz="0" w:space="0" w:color="auto"/>
            <w:left w:val="none" w:sz="0" w:space="0" w:color="auto"/>
            <w:bottom w:val="none" w:sz="0" w:space="0" w:color="auto"/>
            <w:right w:val="none" w:sz="0" w:space="0" w:color="auto"/>
          </w:divBdr>
        </w:div>
        <w:div w:id="1762221191">
          <w:marLeft w:val="0"/>
          <w:marRight w:val="0"/>
          <w:marTop w:val="0"/>
          <w:marBottom w:val="0"/>
          <w:divBdr>
            <w:top w:val="none" w:sz="0" w:space="0" w:color="auto"/>
            <w:left w:val="none" w:sz="0" w:space="0" w:color="auto"/>
            <w:bottom w:val="none" w:sz="0" w:space="0" w:color="auto"/>
            <w:right w:val="none" w:sz="0" w:space="0" w:color="auto"/>
          </w:divBdr>
        </w:div>
        <w:div w:id="956722124">
          <w:marLeft w:val="0"/>
          <w:marRight w:val="0"/>
          <w:marTop w:val="0"/>
          <w:marBottom w:val="0"/>
          <w:divBdr>
            <w:top w:val="none" w:sz="0" w:space="0" w:color="auto"/>
            <w:left w:val="none" w:sz="0" w:space="0" w:color="auto"/>
            <w:bottom w:val="none" w:sz="0" w:space="0" w:color="auto"/>
            <w:right w:val="none" w:sz="0" w:space="0" w:color="auto"/>
          </w:divBdr>
        </w:div>
        <w:div w:id="341707290">
          <w:marLeft w:val="0"/>
          <w:marRight w:val="0"/>
          <w:marTop w:val="0"/>
          <w:marBottom w:val="0"/>
          <w:divBdr>
            <w:top w:val="none" w:sz="0" w:space="0" w:color="auto"/>
            <w:left w:val="none" w:sz="0" w:space="0" w:color="auto"/>
            <w:bottom w:val="none" w:sz="0" w:space="0" w:color="auto"/>
            <w:right w:val="none" w:sz="0" w:space="0" w:color="auto"/>
          </w:divBdr>
        </w:div>
        <w:div w:id="164708909">
          <w:marLeft w:val="0"/>
          <w:marRight w:val="0"/>
          <w:marTop w:val="0"/>
          <w:marBottom w:val="0"/>
          <w:divBdr>
            <w:top w:val="none" w:sz="0" w:space="0" w:color="auto"/>
            <w:left w:val="none" w:sz="0" w:space="0" w:color="auto"/>
            <w:bottom w:val="none" w:sz="0" w:space="0" w:color="auto"/>
            <w:right w:val="none" w:sz="0" w:space="0" w:color="auto"/>
          </w:divBdr>
        </w:div>
        <w:div w:id="1300963113">
          <w:marLeft w:val="0"/>
          <w:marRight w:val="0"/>
          <w:marTop w:val="0"/>
          <w:marBottom w:val="0"/>
          <w:divBdr>
            <w:top w:val="none" w:sz="0" w:space="0" w:color="auto"/>
            <w:left w:val="none" w:sz="0" w:space="0" w:color="auto"/>
            <w:bottom w:val="none" w:sz="0" w:space="0" w:color="auto"/>
            <w:right w:val="none" w:sz="0" w:space="0" w:color="auto"/>
          </w:divBdr>
        </w:div>
        <w:div w:id="1744914950">
          <w:marLeft w:val="0"/>
          <w:marRight w:val="0"/>
          <w:marTop w:val="0"/>
          <w:marBottom w:val="0"/>
          <w:divBdr>
            <w:top w:val="none" w:sz="0" w:space="0" w:color="auto"/>
            <w:left w:val="none" w:sz="0" w:space="0" w:color="auto"/>
            <w:bottom w:val="none" w:sz="0" w:space="0" w:color="auto"/>
            <w:right w:val="none" w:sz="0" w:space="0" w:color="auto"/>
          </w:divBdr>
        </w:div>
        <w:div w:id="1999844400">
          <w:marLeft w:val="0"/>
          <w:marRight w:val="0"/>
          <w:marTop w:val="0"/>
          <w:marBottom w:val="0"/>
          <w:divBdr>
            <w:top w:val="none" w:sz="0" w:space="0" w:color="auto"/>
            <w:left w:val="none" w:sz="0" w:space="0" w:color="auto"/>
            <w:bottom w:val="none" w:sz="0" w:space="0" w:color="auto"/>
            <w:right w:val="none" w:sz="0" w:space="0" w:color="auto"/>
          </w:divBdr>
        </w:div>
        <w:div w:id="882908555">
          <w:marLeft w:val="0"/>
          <w:marRight w:val="0"/>
          <w:marTop w:val="0"/>
          <w:marBottom w:val="0"/>
          <w:divBdr>
            <w:top w:val="none" w:sz="0" w:space="0" w:color="auto"/>
            <w:left w:val="none" w:sz="0" w:space="0" w:color="auto"/>
            <w:bottom w:val="none" w:sz="0" w:space="0" w:color="auto"/>
            <w:right w:val="none" w:sz="0" w:space="0" w:color="auto"/>
          </w:divBdr>
        </w:div>
        <w:div w:id="2117367651">
          <w:marLeft w:val="0"/>
          <w:marRight w:val="0"/>
          <w:marTop w:val="0"/>
          <w:marBottom w:val="0"/>
          <w:divBdr>
            <w:top w:val="none" w:sz="0" w:space="0" w:color="auto"/>
            <w:left w:val="none" w:sz="0" w:space="0" w:color="auto"/>
            <w:bottom w:val="none" w:sz="0" w:space="0" w:color="auto"/>
            <w:right w:val="none" w:sz="0" w:space="0" w:color="auto"/>
          </w:divBdr>
        </w:div>
        <w:div w:id="1206481320">
          <w:marLeft w:val="0"/>
          <w:marRight w:val="0"/>
          <w:marTop w:val="0"/>
          <w:marBottom w:val="0"/>
          <w:divBdr>
            <w:top w:val="none" w:sz="0" w:space="0" w:color="auto"/>
            <w:left w:val="none" w:sz="0" w:space="0" w:color="auto"/>
            <w:bottom w:val="none" w:sz="0" w:space="0" w:color="auto"/>
            <w:right w:val="none" w:sz="0" w:space="0" w:color="auto"/>
          </w:divBdr>
        </w:div>
        <w:div w:id="1618947925">
          <w:marLeft w:val="0"/>
          <w:marRight w:val="0"/>
          <w:marTop w:val="0"/>
          <w:marBottom w:val="0"/>
          <w:divBdr>
            <w:top w:val="none" w:sz="0" w:space="0" w:color="auto"/>
            <w:left w:val="none" w:sz="0" w:space="0" w:color="auto"/>
            <w:bottom w:val="none" w:sz="0" w:space="0" w:color="auto"/>
            <w:right w:val="none" w:sz="0" w:space="0" w:color="auto"/>
          </w:divBdr>
        </w:div>
        <w:div w:id="1725785829">
          <w:marLeft w:val="0"/>
          <w:marRight w:val="0"/>
          <w:marTop w:val="0"/>
          <w:marBottom w:val="0"/>
          <w:divBdr>
            <w:top w:val="none" w:sz="0" w:space="0" w:color="auto"/>
            <w:left w:val="none" w:sz="0" w:space="0" w:color="auto"/>
            <w:bottom w:val="none" w:sz="0" w:space="0" w:color="auto"/>
            <w:right w:val="none" w:sz="0" w:space="0" w:color="auto"/>
          </w:divBdr>
        </w:div>
        <w:div w:id="2101753748">
          <w:marLeft w:val="0"/>
          <w:marRight w:val="0"/>
          <w:marTop w:val="0"/>
          <w:marBottom w:val="0"/>
          <w:divBdr>
            <w:top w:val="none" w:sz="0" w:space="0" w:color="auto"/>
            <w:left w:val="none" w:sz="0" w:space="0" w:color="auto"/>
            <w:bottom w:val="none" w:sz="0" w:space="0" w:color="auto"/>
            <w:right w:val="none" w:sz="0" w:space="0" w:color="auto"/>
          </w:divBdr>
        </w:div>
        <w:div w:id="932858557">
          <w:marLeft w:val="0"/>
          <w:marRight w:val="0"/>
          <w:marTop w:val="0"/>
          <w:marBottom w:val="0"/>
          <w:divBdr>
            <w:top w:val="none" w:sz="0" w:space="0" w:color="auto"/>
            <w:left w:val="none" w:sz="0" w:space="0" w:color="auto"/>
            <w:bottom w:val="none" w:sz="0" w:space="0" w:color="auto"/>
            <w:right w:val="none" w:sz="0" w:space="0" w:color="auto"/>
          </w:divBdr>
        </w:div>
        <w:div w:id="1226062806">
          <w:marLeft w:val="0"/>
          <w:marRight w:val="0"/>
          <w:marTop w:val="0"/>
          <w:marBottom w:val="0"/>
          <w:divBdr>
            <w:top w:val="none" w:sz="0" w:space="0" w:color="auto"/>
            <w:left w:val="none" w:sz="0" w:space="0" w:color="auto"/>
            <w:bottom w:val="none" w:sz="0" w:space="0" w:color="auto"/>
            <w:right w:val="none" w:sz="0" w:space="0" w:color="auto"/>
          </w:divBdr>
        </w:div>
        <w:div w:id="672101258">
          <w:marLeft w:val="0"/>
          <w:marRight w:val="0"/>
          <w:marTop w:val="0"/>
          <w:marBottom w:val="0"/>
          <w:divBdr>
            <w:top w:val="none" w:sz="0" w:space="0" w:color="auto"/>
            <w:left w:val="none" w:sz="0" w:space="0" w:color="auto"/>
            <w:bottom w:val="none" w:sz="0" w:space="0" w:color="auto"/>
            <w:right w:val="none" w:sz="0" w:space="0" w:color="auto"/>
          </w:divBdr>
        </w:div>
        <w:div w:id="413673712">
          <w:marLeft w:val="0"/>
          <w:marRight w:val="0"/>
          <w:marTop w:val="0"/>
          <w:marBottom w:val="0"/>
          <w:divBdr>
            <w:top w:val="none" w:sz="0" w:space="0" w:color="auto"/>
            <w:left w:val="none" w:sz="0" w:space="0" w:color="auto"/>
            <w:bottom w:val="none" w:sz="0" w:space="0" w:color="auto"/>
            <w:right w:val="none" w:sz="0" w:space="0" w:color="auto"/>
          </w:divBdr>
        </w:div>
        <w:div w:id="337972995">
          <w:marLeft w:val="0"/>
          <w:marRight w:val="0"/>
          <w:marTop w:val="0"/>
          <w:marBottom w:val="0"/>
          <w:divBdr>
            <w:top w:val="none" w:sz="0" w:space="0" w:color="auto"/>
            <w:left w:val="none" w:sz="0" w:space="0" w:color="auto"/>
            <w:bottom w:val="none" w:sz="0" w:space="0" w:color="auto"/>
            <w:right w:val="none" w:sz="0" w:space="0" w:color="auto"/>
          </w:divBdr>
        </w:div>
        <w:div w:id="1778867282">
          <w:marLeft w:val="0"/>
          <w:marRight w:val="0"/>
          <w:marTop w:val="0"/>
          <w:marBottom w:val="0"/>
          <w:divBdr>
            <w:top w:val="none" w:sz="0" w:space="0" w:color="auto"/>
            <w:left w:val="none" w:sz="0" w:space="0" w:color="auto"/>
            <w:bottom w:val="none" w:sz="0" w:space="0" w:color="auto"/>
            <w:right w:val="none" w:sz="0" w:space="0" w:color="auto"/>
          </w:divBdr>
        </w:div>
        <w:div w:id="1787311457">
          <w:marLeft w:val="0"/>
          <w:marRight w:val="0"/>
          <w:marTop w:val="0"/>
          <w:marBottom w:val="0"/>
          <w:divBdr>
            <w:top w:val="none" w:sz="0" w:space="0" w:color="auto"/>
            <w:left w:val="none" w:sz="0" w:space="0" w:color="auto"/>
            <w:bottom w:val="none" w:sz="0" w:space="0" w:color="auto"/>
            <w:right w:val="none" w:sz="0" w:space="0" w:color="auto"/>
          </w:divBdr>
        </w:div>
        <w:div w:id="1471287784">
          <w:marLeft w:val="0"/>
          <w:marRight w:val="0"/>
          <w:marTop w:val="0"/>
          <w:marBottom w:val="0"/>
          <w:divBdr>
            <w:top w:val="none" w:sz="0" w:space="0" w:color="auto"/>
            <w:left w:val="none" w:sz="0" w:space="0" w:color="auto"/>
            <w:bottom w:val="none" w:sz="0" w:space="0" w:color="auto"/>
            <w:right w:val="none" w:sz="0" w:space="0" w:color="auto"/>
          </w:divBdr>
        </w:div>
        <w:div w:id="257300178">
          <w:marLeft w:val="0"/>
          <w:marRight w:val="0"/>
          <w:marTop w:val="0"/>
          <w:marBottom w:val="0"/>
          <w:divBdr>
            <w:top w:val="none" w:sz="0" w:space="0" w:color="auto"/>
            <w:left w:val="none" w:sz="0" w:space="0" w:color="auto"/>
            <w:bottom w:val="none" w:sz="0" w:space="0" w:color="auto"/>
            <w:right w:val="none" w:sz="0" w:space="0" w:color="auto"/>
          </w:divBdr>
        </w:div>
        <w:div w:id="2122415065">
          <w:marLeft w:val="0"/>
          <w:marRight w:val="0"/>
          <w:marTop w:val="0"/>
          <w:marBottom w:val="0"/>
          <w:divBdr>
            <w:top w:val="none" w:sz="0" w:space="0" w:color="auto"/>
            <w:left w:val="none" w:sz="0" w:space="0" w:color="auto"/>
            <w:bottom w:val="none" w:sz="0" w:space="0" w:color="auto"/>
            <w:right w:val="none" w:sz="0" w:space="0" w:color="auto"/>
          </w:divBdr>
        </w:div>
        <w:div w:id="1864514764">
          <w:marLeft w:val="0"/>
          <w:marRight w:val="0"/>
          <w:marTop w:val="0"/>
          <w:marBottom w:val="0"/>
          <w:divBdr>
            <w:top w:val="none" w:sz="0" w:space="0" w:color="auto"/>
            <w:left w:val="none" w:sz="0" w:space="0" w:color="auto"/>
            <w:bottom w:val="none" w:sz="0" w:space="0" w:color="auto"/>
            <w:right w:val="none" w:sz="0" w:space="0" w:color="auto"/>
          </w:divBdr>
        </w:div>
        <w:div w:id="1774325453">
          <w:marLeft w:val="0"/>
          <w:marRight w:val="0"/>
          <w:marTop w:val="0"/>
          <w:marBottom w:val="0"/>
          <w:divBdr>
            <w:top w:val="none" w:sz="0" w:space="0" w:color="auto"/>
            <w:left w:val="none" w:sz="0" w:space="0" w:color="auto"/>
            <w:bottom w:val="none" w:sz="0" w:space="0" w:color="auto"/>
            <w:right w:val="none" w:sz="0" w:space="0" w:color="auto"/>
          </w:divBdr>
        </w:div>
        <w:div w:id="1609921573">
          <w:marLeft w:val="0"/>
          <w:marRight w:val="0"/>
          <w:marTop w:val="0"/>
          <w:marBottom w:val="0"/>
          <w:divBdr>
            <w:top w:val="none" w:sz="0" w:space="0" w:color="auto"/>
            <w:left w:val="none" w:sz="0" w:space="0" w:color="auto"/>
            <w:bottom w:val="none" w:sz="0" w:space="0" w:color="auto"/>
            <w:right w:val="none" w:sz="0" w:space="0" w:color="auto"/>
          </w:divBdr>
        </w:div>
        <w:div w:id="1363432704">
          <w:marLeft w:val="0"/>
          <w:marRight w:val="0"/>
          <w:marTop w:val="0"/>
          <w:marBottom w:val="0"/>
          <w:divBdr>
            <w:top w:val="none" w:sz="0" w:space="0" w:color="auto"/>
            <w:left w:val="none" w:sz="0" w:space="0" w:color="auto"/>
            <w:bottom w:val="none" w:sz="0" w:space="0" w:color="auto"/>
            <w:right w:val="none" w:sz="0" w:space="0" w:color="auto"/>
          </w:divBdr>
        </w:div>
        <w:div w:id="73018137">
          <w:marLeft w:val="0"/>
          <w:marRight w:val="0"/>
          <w:marTop w:val="0"/>
          <w:marBottom w:val="0"/>
          <w:divBdr>
            <w:top w:val="none" w:sz="0" w:space="0" w:color="auto"/>
            <w:left w:val="none" w:sz="0" w:space="0" w:color="auto"/>
            <w:bottom w:val="none" w:sz="0" w:space="0" w:color="auto"/>
            <w:right w:val="none" w:sz="0" w:space="0" w:color="auto"/>
          </w:divBdr>
        </w:div>
      </w:divsChild>
    </w:div>
    <w:div w:id="1606618248">
      <w:bodyDiv w:val="1"/>
      <w:marLeft w:val="0"/>
      <w:marRight w:val="0"/>
      <w:marTop w:val="0"/>
      <w:marBottom w:val="0"/>
      <w:divBdr>
        <w:top w:val="none" w:sz="0" w:space="0" w:color="auto"/>
        <w:left w:val="none" w:sz="0" w:space="0" w:color="auto"/>
        <w:bottom w:val="none" w:sz="0" w:space="0" w:color="auto"/>
        <w:right w:val="none" w:sz="0" w:space="0" w:color="auto"/>
      </w:divBdr>
    </w:div>
    <w:div w:id="1726369220">
      <w:bodyDiv w:val="1"/>
      <w:marLeft w:val="0"/>
      <w:marRight w:val="0"/>
      <w:marTop w:val="0"/>
      <w:marBottom w:val="0"/>
      <w:divBdr>
        <w:top w:val="none" w:sz="0" w:space="0" w:color="auto"/>
        <w:left w:val="none" w:sz="0" w:space="0" w:color="auto"/>
        <w:bottom w:val="none" w:sz="0" w:space="0" w:color="auto"/>
        <w:right w:val="none" w:sz="0" w:space="0" w:color="auto"/>
      </w:divBdr>
    </w:div>
    <w:div w:id="1740401108">
      <w:bodyDiv w:val="1"/>
      <w:marLeft w:val="0"/>
      <w:marRight w:val="0"/>
      <w:marTop w:val="0"/>
      <w:marBottom w:val="0"/>
      <w:divBdr>
        <w:top w:val="none" w:sz="0" w:space="0" w:color="auto"/>
        <w:left w:val="none" w:sz="0" w:space="0" w:color="auto"/>
        <w:bottom w:val="none" w:sz="0" w:space="0" w:color="auto"/>
        <w:right w:val="none" w:sz="0" w:space="0" w:color="auto"/>
      </w:divBdr>
      <w:divsChild>
        <w:div w:id="2130514090">
          <w:marLeft w:val="0"/>
          <w:marRight w:val="0"/>
          <w:marTop w:val="0"/>
          <w:marBottom w:val="0"/>
          <w:divBdr>
            <w:top w:val="none" w:sz="0" w:space="0" w:color="auto"/>
            <w:left w:val="none" w:sz="0" w:space="0" w:color="auto"/>
            <w:bottom w:val="none" w:sz="0" w:space="0" w:color="auto"/>
            <w:right w:val="none" w:sz="0" w:space="0" w:color="auto"/>
          </w:divBdr>
          <w:divsChild>
            <w:div w:id="78917465">
              <w:marLeft w:val="0"/>
              <w:marRight w:val="0"/>
              <w:marTop w:val="0"/>
              <w:marBottom w:val="0"/>
              <w:divBdr>
                <w:top w:val="none" w:sz="0" w:space="0" w:color="auto"/>
                <w:left w:val="none" w:sz="0" w:space="0" w:color="auto"/>
                <w:bottom w:val="none" w:sz="0" w:space="0" w:color="auto"/>
                <w:right w:val="none" w:sz="0" w:space="0" w:color="auto"/>
              </w:divBdr>
              <w:divsChild>
                <w:div w:id="871649773">
                  <w:marLeft w:val="0"/>
                  <w:marRight w:val="0"/>
                  <w:marTop w:val="0"/>
                  <w:marBottom w:val="0"/>
                  <w:divBdr>
                    <w:top w:val="none" w:sz="0" w:space="0" w:color="auto"/>
                    <w:left w:val="none" w:sz="0" w:space="0" w:color="auto"/>
                    <w:bottom w:val="none" w:sz="0" w:space="0" w:color="auto"/>
                    <w:right w:val="none" w:sz="0" w:space="0" w:color="auto"/>
                  </w:divBdr>
                  <w:divsChild>
                    <w:div w:id="1820344362">
                      <w:marLeft w:val="0"/>
                      <w:marRight w:val="0"/>
                      <w:marTop w:val="0"/>
                      <w:marBottom w:val="0"/>
                      <w:divBdr>
                        <w:top w:val="none" w:sz="0" w:space="0" w:color="auto"/>
                        <w:left w:val="none" w:sz="0" w:space="0" w:color="auto"/>
                        <w:bottom w:val="none" w:sz="0" w:space="0" w:color="auto"/>
                        <w:right w:val="none" w:sz="0" w:space="0" w:color="auto"/>
                      </w:divBdr>
                      <w:divsChild>
                        <w:div w:id="179659602">
                          <w:marLeft w:val="0"/>
                          <w:marRight w:val="0"/>
                          <w:marTop w:val="0"/>
                          <w:marBottom w:val="0"/>
                          <w:divBdr>
                            <w:top w:val="none" w:sz="0" w:space="0" w:color="auto"/>
                            <w:left w:val="none" w:sz="0" w:space="0" w:color="auto"/>
                            <w:bottom w:val="none" w:sz="0" w:space="0" w:color="auto"/>
                            <w:right w:val="none" w:sz="0" w:space="0" w:color="auto"/>
                          </w:divBdr>
                          <w:divsChild>
                            <w:div w:id="1973899844">
                              <w:marLeft w:val="0"/>
                              <w:marRight w:val="0"/>
                              <w:marTop w:val="0"/>
                              <w:marBottom w:val="0"/>
                              <w:divBdr>
                                <w:top w:val="none" w:sz="0" w:space="0" w:color="auto"/>
                                <w:left w:val="none" w:sz="0" w:space="0" w:color="auto"/>
                                <w:bottom w:val="none" w:sz="0" w:space="0" w:color="auto"/>
                                <w:right w:val="none" w:sz="0" w:space="0" w:color="auto"/>
                              </w:divBdr>
                              <w:divsChild>
                                <w:div w:id="152143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4180435">
      <w:bodyDiv w:val="1"/>
      <w:marLeft w:val="0"/>
      <w:marRight w:val="0"/>
      <w:marTop w:val="0"/>
      <w:marBottom w:val="0"/>
      <w:divBdr>
        <w:top w:val="none" w:sz="0" w:space="0" w:color="auto"/>
        <w:left w:val="none" w:sz="0" w:space="0" w:color="auto"/>
        <w:bottom w:val="none" w:sz="0" w:space="0" w:color="auto"/>
        <w:right w:val="none" w:sz="0" w:space="0" w:color="auto"/>
      </w:divBdr>
    </w:div>
    <w:div w:id="1779334110">
      <w:bodyDiv w:val="1"/>
      <w:marLeft w:val="0"/>
      <w:marRight w:val="0"/>
      <w:marTop w:val="0"/>
      <w:marBottom w:val="0"/>
      <w:divBdr>
        <w:top w:val="none" w:sz="0" w:space="0" w:color="auto"/>
        <w:left w:val="none" w:sz="0" w:space="0" w:color="auto"/>
        <w:bottom w:val="none" w:sz="0" w:space="0" w:color="auto"/>
        <w:right w:val="none" w:sz="0" w:space="0" w:color="auto"/>
      </w:divBdr>
      <w:divsChild>
        <w:div w:id="1507477910">
          <w:marLeft w:val="0"/>
          <w:marRight w:val="0"/>
          <w:marTop w:val="0"/>
          <w:marBottom w:val="0"/>
          <w:divBdr>
            <w:top w:val="none" w:sz="0" w:space="0" w:color="auto"/>
            <w:left w:val="none" w:sz="0" w:space="0" w:color="auto"/>
            <w:bottom w:val="none" w:sz="0" w:space="0" w:color="auto"/>
            <w:right w:val="none" w:sz="0" w:space="0" w:color="auto"/>
          </w:divBdr>
        </w:div>
        <w:div w:id="267203344">
          <w:marLeft w:val="0"/>
          <w:marRight w:val="0"/>
          <w:marTop w:val="0"/>
          <w:marBottom w:val="0"/>
          <w:divBdr>
            <w:top w:val="none" w:sz="0" w:space="0" w:color="auto"/>
            <w:left w:val="none" w:sz="0" w:space="0" w:color="auto"/>
            <w:bottom w:val="none" w:sz="0" w:space="0" w:color="auto"/>
            <w:right w:val="none" w:sz="0" w:space="0" w:color="auto"/>
          </w:divBdr>
        </w:div>
        <w:div w:id="300697912">
          <w:marLeft w:val="0"/>
          <w:marRight w:val="0"/>
          <w:marTop w:val="0"/>
          <w:marBottom w:val="0"/>
          <w:divBdr>
            <w:top w:val="none" w:sz="0" w:space="0" w:color="auto"/>
            <w:left w:val="none" w:sz="0" w:space="0" w:color="auto"/>
            <w:bottom w:val="none" w:sz="0" w:space="0" w:color="auto"/>
            <w:right w:val="none" w:sz="0" w:space="0" w:color="auto"/>
          </w:divBdr>
        </w:div>
        <w:div w:id="206142186">
          <w:marLeft w:val="0"/>
          <w:marRight w:val="0"/>
          <w:marTop w:val="0"/>
          <w:marBottom w:val="0"/>
          <w:divBdr>
            <w:top w:val="none" w:sz="0" w:space="0" w:color="auto"/>
            <w:left w:val="none" w:sz="0" w:space="0" w:color="auto"/>
            <w:bottom w:val="none" w:sz="0" w:space="0" w:color="auto"/>
            <w:right w:val="none" w:sz="0" w:space="0" w:color="auto"/>
          </w:divBdr>
        </w:div>
        <w:div w:id="358050197">
          <w:marLeft w:val="0"/>
          <w:marRight w:val="0"/>
          <w:marTop w:val="0"/>
          <w:marBottom w:val="0"/>
          <w:divBdr>
            <w:top w:val="none" w:sz="0" w:space="0" w:color="auto"/>
            <w:left w:val="none" w:sz="0" w:space="0" w:color="auto"/>
            <w:bottom w:val="none" w:sz="0" w:space="0" w:color="auto"/>
            <w:right w:val="none" w:sz="0" w:space="0" w:color="auto"/>
          </w:divBdr>
        </w:div>
        <w:div w:id="460878178">
          <w:marLeft w:val="0"/>
          <w:marRight w:val="0"/>
          <w:marTop w:val="0"/>
          <w:marBottom w:val="0"/>
          <w:divBdr>
            <w:top w:val="none" w:sz="0" w:space="0" w:color="auto"/>
            <w:left w:val="none" w:sz="0" w:space="0" w:color="auto"/>
            <w:bottom w:val="none" w:sz="0" w:space="0" w:color="auto"/>
            <w:right w:val="none" w:sz="0" w:space="0" w:color="auto"/>
          </w:divBdr>
        </w:div>
        <w:div w:id="1472164333">
          <w:marLeft w:val="0"/>
          <w:marRight w:val="0"/>
          <w:marTop w:val="0"/>
          <w:marBottom w:val="0"/>
          <w:divBdr>
            <w:top w:val="none" w:sz="0" w:space="0" w:color="auto"/>
            <w:left w:val="none" w:sz="0" w:space="0" w:color="auto"/>
            <w:bottom w:val="none" w:sz="0" w:space="0" w:color="auto"/>
            <w:right w:val="none" w:sz="0" w:space="0" w:color="auto"/>
          </w:divBdr>
        </w:div>
        <w:div w:id="922299813">
          <w:marLeft w:val="0"/>
          <w:marRight w:val="0"/>
          <w:marTop w:val="0"/>
          <w:marBottom w:val="0"/>
          <w:divBdr>
            <w:top w:val="none" w:sz="0" w:space="0" w:color="auto"/>
            <w:left w:val="none" w:sz="0" w:space="0" w:color="auto"/>
            <w:bottom w:val="none" w:sz="0" w:space="0" w:color="auto"/>
            <w:right w:val="none" w:sz="0" w:space="0" w:color="auto"/>
          </w:divBdr>
        </w:div>
        <w:div w:id="372386413">
          <w:marLeft w:val="0"/>
          <w:marRight w:val="0"/>
          <w:marTop w:val="0"/>
          <w:marBottom w:val="0"/>
          <w:divBdr>
            <w:top w:val="none" w:sz="0" w:space="0" w:color="auto"/>
            <w:left w:val="none" w:sz="0" w:space="0" w:color="auto"/>
            <w:bottom w:val="none" w:sz="0" w:space="0" w:color="auto"/>
            <w:right w:val="none" w:sz="0" w:space="0" w:color="auto"/>
          </w:divBdr>
        </w:div>
        <w:div w:id="937905692">
          <w:marLeft w:val="0"/>
          <w:marRight w:val="0"/>
          <w:marTop w:val="0"/>
          <w:marBottom w:val="0"/>
          <w:divBdr>
            <w:top w:val="none" w:sz="0" w:space="0" w:color="auto"/>
            <w:left w:val="none" w:sz="0" w:space="0" w:color="auto"/>
            <w:bottom w:val="none" w:sz="0" w:space="0" w:color="auto"/>
            <w:right w:val="none" w:sz="0" w:space="0" w:color="auto"/>
          </w:divBdr>
        </w:div>
        <w:div w:id="814880836">
          <w:marLeft w:val="0"/>
          <w:marRight w:val="0"/>
          <w:marTop w:val="0"/>
          <w:marBottom w:val="0"/>
          <w:divBdr>
            <w:top w:val="none" w:sz="0" w:space="0" w:color="auto"/>
            <w:left w:val="none" w:sz="0" w:space="0" w:color="auto"/>
            <w:bottom w:val="none" w:sz="0" w:space="0" w:color="auto"/>
            <w:right w:val="none" w:sz="0" w:space="0" w:color="auto"/>
          </w:divBdr>
        </w:div>
        <w:div w:id="78644147">
          <w:marLeft w:val="0"/>
          <w:marRight w:val="0"/>
          <w:marTop w:val="0"/>
          <w:marBottom w:val="0"/>
          <w:divBdr>
            <w:top w:val="none" w:sz="0" w:space="0" w:color="auto"/>
            <w:left w:val="none" w:sz="0" w:space="0" w:color="auto"/>
            <w:bottom w:val="none" w:sz="0" w:space="0" w:color="auto"/>
            <w:right w:val="none" w:sz="0" w:space="0" w:color="auto"/>
          </w:divBdr>
        </w:div>
        <w:div w:id="1616905652">
          <w:marLeft w:val="0"/>
          <w:marRight w:val="0"/>
          <w:marTop w:val="0"/>
          <w:marBottom w:val="0"/>
          <w:divBdr>
            <w:top w:val="none" w:sz="0" w:space="0" w:color="auto"/>
            <w:left w:val="none" w:sz="0" w:space="0" w:color="auto"/>
            <w:bottom w:val="none" w:sz="0" w:space="0" w:color="auto"/>
            <w:right w:val="none" w:sz="0" w:space="0" w:color="auto"/>
          </w:divBdr>
        </w:div>
        <w:div w:id="1637645027">
          <w:marLeft w:val="0"/>
          <w:marRight w:val="0"/>
          <w:marTop w:val="0"/>
          <w:marBottom w:val="0"/>
          <w:divBdr>
            <w:top w:val="none" w:sz="0" w:space="0" w:color="auto"/>
            <w:left w:val="none" w:sz="0" w:space="0" w:color="auto"/>
            <w:bottom w:val="none" w:sz="0" w:space="0" w:color="auto"/>
            <w:right w:val="none" w:sz="0" w:space="0" w:color="auto"/>
          </w:divBdr>
        </w:div>
        <w:div w:id="2041129456">
          <w:marLeft w:val="0"/>
          <w:marRight w:val="0"/>
          <w:marTop w:val="0"/>
          <w:marBottom w:val="0"/>
          <w:divBdr>
            <w:top w:val="none" w:sz="0" w:space="0" w:color="auto"/>
            <w:left w:val="none" w:sz="0" w:space="0" w:color="auto"/>
            <w:bottom w:val="none" w:sz="0" w:space="0" w:color="auto"/>
            <w:right w:val="none" w:sz="0" w:space="0" w:color="auto"/>
          </w:divBdr>
        </w:div>
        <w:div w:id="1914660114">
          <w:marLeft w:val="0"/>
          <w:marRight w:val="0"/>
          <w:marTop w:val="0"/>
          <w:marBottom w:val="0"/>
          <w:divBdr>
            <w:top w:val="none" w:sz="0" w:space="0" w:color="auto"/>
            <w:left w:val="none" w:sz="0" w:space="0" w:color="auto"/>
            <w:bottom w:val="none" w:sz="0" w:space="0" w:color="auto"/>
            <w:right w:val="none" w:sz="0" w:space="0" w:color="auto"/>
          </w:divBdr>
        </w:div>
        <w:div w:id="313025015">
          <w:marLeft w:val="0"/>
          <w:marRight w:val="0"/>
          <w:marTop w:val="0"/>
          <w:marBottom w:val="0"/>
          <w:divBdr>
            <w:top w:val="none" w:sz="0" w:space="0" w:color="auto"/>
            <w:left w:val="none" w:sz="0" w:space="0" w:color="auto"/>
            <w:bottom w:val="none" w:sz="0" w:space="0" w:color="auto"/>
            <w:right w:val="none" w:sz="0" w:space="0" w:color="auto"/>
          </w:divBdr>
        </w:div>
        <w:div w:id="1835995572">
          <w:marLeft w:val="0"/>
          <w:marRight w:val="0"/>
          <w:marTop w:val="0"/>
          <w:marBottom w:val="0"/>
          <w:divBdr>
            <w:top w:val="none" w:sz="0" w:space="0" w:color="auto"/>
            <w:left w:val="none" w:sz="0" w:space="0" w:color="auto"/>
            <w:bottom w:val="none" w:sz="0" w:space="0" w:color="auto"/>
            <w:right w:val="none" w:sz="0" w:space="0" w:color="auto"/>
          </w:divBdr>
        </w:div>
        <w:div w:id="1046948766">
          <w:marLeft w:val="0"/>
          <w:marRight w:val="0"/>
          <w:marTop w:val="0"/>
          <w:marBottom w:val="0"/>
          <w:divBdr>
            <w:top w:val="none" w:sz="0" w:space="0" w:color="auto"/>
            <w:left w:val="none" w:sz="0" w:space="0" w:color="auto"/>
            <w:bottom w:val="none" w:sz="0" w:space="0" w:color="auto"/>
            <w:right w:val="none" w:sz="0" w:space="0" w:color="auto"/>
          </w:divBdr>
        </w:div>
        <w:div w:id="1552619373">
          <w:marLeft w:val="0"/>
          <w:marRight w:val="0"/>
          <w:marTop w:val="0"/>
          <w:marBottom w:val="0"/>
          <w:divBdr>
            <w:top w:val="none" w:sz="0" w:space="0" w:color="auto"/>
            <w:left w:val="none" w:sz="0" w:space="0" w:color="auto"/>
            <w:bottom w:val="none" w:sz="0" w:space="0" w:color="auto"/>
            <w:right w:val="none" w:sz="0" w:space="0" w:color="auto"/>
          </w:divBdr>
        </w:div>
        <w:div w:id="1364212931">
          <w:marLeft w:val="0"/>
          <w:marRight w:val="0"/>
          <w:marTop w:val="0"/>
          <w:marBottom w:val="0"/>
          <w:divBdr>
            <w:top w:val="none" w:sz="0" w:space="0" w:color="auto"/>
            <w:left w:val="none" w:sz="0" w:space="0" w:color="auto"/>
            <w:bottom w:val="none" w:sz="0" w:space="0" w:color="auto"/>
            <w:right w:val="none" w:sz="0" w:space="0" w:color="auto"/>
          </w:divBdr>
        </w:div>
        <w:div w:id="802697863">
          <w:marLeft w:val="0"/>
          <w:marRight w:val="0"/>
          <w:marTop w:val="0"/>
          <w:marBottom w:val="0"/>
          <w:divBdr>
            <w:top w:val="none" w:sz="0" w:space="0" w:color="auto"/>
            <w:left w:val="none" w:sz="0" w:space="0" w:color="auto"/>
            <w:bottom w:val="none" w:sz="0" w:space="0" w:color="auto"/>
            <w:right w:val="none" w:sz="0" w:space="0" w:color="auto"/>
          </w:divBdr>
        </w:div>
        <w:div w:id="1948197218">
          <w:marLeft w:val="0"/>
          <w:marRight w:val="0"/>
          <w:marTop w:val="0"/>
          <w:marBottom w:val="0"/>
          <w:divBdr>
            <w:top w:val="none" w:sz="0" w:space="0" w:color="auto"/>
            <w:left w:val="none" w:sz="0" w:space="0" w:color="auto"/>
            <w:bottom w:val="none" w:sz="0" w:space="0" w:color="auto"/>
            <w:right w:val="none" w:sz="0" w:space="0" w:color="auto"/>
          </w:divBdr>
        </w:div>
        <w:div w:id="906652498">
          <w:marLeft w:val="0"/>
          <w:marRight w:val="0"/>
          <w:marTop w:val="0"/>
          <w:marBottom w:val="0"/>
          <w:divBdr>
            <w:top w:val="none" w:sz="0" w:space="0" w:color="auto"/>
            <w:left w:val="none" w:sz="0" w:space="0" w:color="auto"/>
            <w:bottom w:val="none" w:sz="0" w:space="0" w:color="auto"/>
            <w:right w:val="none" w:sz="0" w:space="0" w:color="auto"/>
          </w:divBdr>
        </w:div>
        <w:div w:id="1040016531">
          <w:marLeft w:val="0"/>
          <w:marRight w:val="0"/>
          <w:marTop w:val="0"/>
          <w:marBottom w:val="0"/>
          <w:divBdr>
            <w:top w:val="none" w:sz="0" w:space="0" w:color="auto"/>
            <w:left w:val="none" w:sz="0" w:space="0" w:color="auto"/>
            <w:bottom w:val="none" w:sz="0" w:space="0" w:color="auto"/>
            <w:right w:val="none" w:sz="0" w:space="0" w:color="auto"/>
          </w:divBdr>
        </w:div>
        <w:div w:id="127481885">
          <w:marLeft w:val="0"/>
          <w:marRight w:val="0"/>
          <w:marTop w:val="0"/>
          <w:marBottom w:val="0"/>
          <w:divBdr>
            <w:top w:val="none" w:sz="0" w:space="0" w:color="auto"/>
            <w:left w:val="none" w:sz="0" w:space="0" w:color="auto"/>
            <w:bottom w:val="none" w:sz="0" w:space="0" w:color="auto"/>
            <w:right w:val="none" w:sz="0" w:space="0" w:color="auto"/>
          </w:divBdr>
        </w:div>
        <w:div w:id="916204641">
          <w:marLeft w:val="0"/>
          <w:marRight w:val="0"/>
          <w:marTop w:val="0"/>
          <w:marBottom w:val="0"/>
          <w:divBdr>
            <w:top w:val="none" w:sz="0" w:space="0" w:color="auto"/>
            <w:left w:val="none" w:sz="0" w:space="0" w:color="auto"/>
            <w:bottom w:val="none" w:sz="0" w:space="0" w:color="auto"/>
            <w:right w:val="none" w:sz="0" w:space="0" w:color="auto"/>
          </w:divBdr>
        </w:div>
        <w:div w:id="537400605">
          <w:marLeft w:val="0"/>
          <w:marRight w:val="0"/>
          <w:marTop w:val="0"/>
          <w:marBottom w:val="0"/>
          <w:divBdr>
            <w:top w:val="none" w:sz="0" w:space="0" w:color="auto"/>
            <w:left w:val="none" w:sz="0" w:space="0" w:color="auto"/>
            <w:bottom w:val="none" w:sz="0" w:space="0" w:color="auto"/>
            <w:right w:val="none" w:sz="0" w:space="0" w:color="auto"/>
          </w:divBdr>
        </w:div>
        <w:div w:id="436677742">
          <w:marLeft w:val="0"/>
          <w:marRight w:val="0"/>
          <w:marTop w:val="0"/>
          <w:marBottom w:val="0"/>
          <w:divBdr>
            <w:top w:val="none" w:sz="0" w:space="0" w:color="auto"/>
            <w:left w:val="none" w:sz="0" w:space="0" w:color="auto"/>
            <w:bottom w:val="none" w:sz="0" w:space="0" w:color="auto"/>
            <w:right w:val="none" w:sz="0" w:space="0" w:color="auto"/>
          </w:divBdr>
        </w:div>
        <w:div w:id="48000307">
          <w:marLeft w:val="0"/>
          <w:marRight w:val="0"/>
          <w:marTop w:val="0"/>
          <w:marBottom w:val="0"/>
          <w:divBdr>
            <w:top w:val="none" w:sz="0" w:space="0" w:color="auto"/>
            <w:left w:val="none" w:sz="0" w:space="0" w:color="auto"/>
            <w:bottom w:val="none" w:sz="0" w:space="0" w:color="auto"/>
            <w:right w:val="none" w:sz="0" w:space="0" w:color="auto"/>
          </w:divBdr>
        </w:div>
        <w:div w:id="1504469201">
          <w:marLeft w:val="0"/>
          <w:marRight w:val="0"/>
          <w:marTop w:val="0"/>
          <w:marBottom w:val="0"/>
          <w:divBdr>
            <w:top w:val="none" w:sz="0" w:space="0" w:color="auto"/>
            <w:left w:val="none" w:sz="0" w:space="0" w:color="auto"/>
            <w:bottom w:val="none" w:sz="0" w:space="0" w:color="auto"/>
            <w:right w:val="none" w:sz="0" w:space="0" w:color="auto"/>
          </w:divBdr>
        </w:div>
        <w:div w:id="1386029867">
          <w:marLeft w:val="0"/>
          <w:marRight w:val="0"/>
          <w:marTop w:val="0"/>
          <w:marBottom w:val="0"/>
          <w:divBdr>
            <w:top w:val="none" w:sz="0" w:space="0" w:color="auto"/>
            <w:left w:val="none" w:sz="0" w:space="0" w:color="auto"/>
            <w:bottom w:val="none" w:sz="0" w:space="0" w:color="auto"/>
            <w:right w:val="none" w:sz="0" w:space="0" w:color="auto"/>
          </w:divBdr>
        </w:div>
        <w:div w:id="748229538">
          <w:marLeft w:val="0"/>
          <w:marRight w:val="0"/>
          <w:marTop w:val="0"/>
          <w:marBottom w:val="0"/>
          <w:divBdr>
            <w:top w:val="none" w:sz="0" w:space="0" w:color="auto"/>
            <w:left w:val="none" w:sz="0" w:space="0" w:color="auto"/>
            <w:bottom w:val="none" w:sz="0" w:space="0" w:color="auto"/>
            <w:right w:val="none" w:sz="0" w:space="0" w:color="auto"/>
          </w:divBdr>
        </w:div>
        <w:div w:id="1234202195">
          <w:marLeft w:val="0"/>
          <w:marRight w:val="0"/>
          <w:marTop w:val="0"/>
          <w:marBottom w:val="0"/>
          <w:divBdr>
            <w:top w:val="none" w:sz="0" w:space="0" w:color="auto"/>
            <w:left w:val="none" w:sz="0" w:space="0" w:color="auto"/>
            <w:bottom w:val="none" w:sz="0" w:space="0" w:color="auto"/>
            <w:right w:val="none" w:sz="0" w:space="0" w:color="auto"/>
          </w:divBdr>
        </w:div>
        <w:div w:id="462234274">
          <w:marLeft w:val="0"/>
          <w:marRight w:val="0"/>
          <w:marTop w:val="0"/>
          <w:marBottom w:val="0"/>
          <w:divBdr>
            <w:top w:val="none" w:sz="0" w:space="0" w:color="auto"/>
            <w:left w:val="none" w:sz="0" w:space="0" w:color="auto"/>
            <w:bottom w:val="none" w:sz="0" w:space="0" w:color="auto"/>
            <w:right w:val="none" w:sz="0" w:space="0" w:color="auto"/>
          </w:divBdr>
        </w:div>
        <w:div w:id="907813312">
          <w:marLeft w:val="0"/>
          <w:marRight w:val="0"/>
          <w:marTop w:val="0"/>
          <w:marBottom w:val="0"/>
          <w:divBdr>
            <w:top w:val="none" w:sz="0" w:space="0" w:color="auto"/>
            <w:left w:val="none" w:sz="0" w:space="0" w:color="auto"/>
            <w:bottom w:val="none" w:sz="0" w:space="0" w:color="auto"/>
            <w:right w:val="none" w:sz="0" w:space="0" w:color="auto"/>
          </w:divBdr>
        </w:div>
        <w:div w:id="1210533895">
          <w:marLeft w:val="0"/>
          <w:marRight w:val="0"/>
          <w:marTop w:val="0"/>
          <w:marBottom w:val="0"/>
          <w:divBdr>
            <w:top w:val="none" w:sz="0" w:space="0" w:color="auto"/>
            <w:left w:val="none" w:sz="0" w:space="0" w:color="auto"/>
            <w:bottom w:val="none" w:sz="0" w:space="0" w:color="auto"/>
            <w:right w:val="none" w:sz="0" w:space="0" w:color="auto"/>
          </w:divBdr>
        </w:div>
        <w:div w:id="1617103159">
          <w:marLeft w:val="0"/>
          <w:marRight w:val="0"/>
          <w:marTop w:val="0"/>
          <w:marBottom w:val="0"/>
          <w:divBdr>
            <w:top w:val="none" w:sz="0" w:space="0" w:color="auto"/>
            <w:left w:val="none" w:sz="0" w:space="0" w:color="auto"/>
            <w:bottom w:val="none" w:sz="0" w:space="0" w:color="auto"/>
            <w:right w:val="none" w:sz="0" w:space="0" w:color="auto"/>
          </w:divBdr>
        </w:div>
        <w:div w:id="2107844596">
          <w:marLeft w:val="0"/>
          <w:marRight w:val="0"/>
          <w:marTop w:val="0"/>
          <w:marBottom w:val="0"/>
          <w:divBdr>
            <w:top w:val="none" w:sz="0" w:space="0" w:color="auto"/>
            <w:left w:val="none" w:sz="0" w:space="0" w:color="auto"/>
            <w:bottom w:val="none" w:sz="0" w:space="0" w:color="auto"/>
            <w:right w:val="none" w:sz="0" w:space="0" w:color="auto"/>
          </w:divBdr>
        </w:div>
        <w:div w:id="1265576407">
          <w:marLeft w:val="0"/>
          <w:marRight w:val="0"/>
          <w:marTop w:val="0"/>
          <w:marBottom w:val="0"/>
          <w:divBdr>
            <w:top w:val="none" w:sz="0" w:space="0" w:color="auto"/>
            <w:left w:val="none" w:sz="0" w:space="0" w:color="auto"/>
            <w:bottom w:val="none" w:sz="0" w:space="0" w:color="auto"/>
            <w:right w:val="none" w:sz="0" w:space="0" w:color="auto"/>
          </w:divBdr>
        </w:div>
        <w:div w:id="546917536">
          <w:marLeft w:val="0"/>
          <w:marRight w:val="0"/>
          <w:marTop w:val="0"/>
          <w:marBottom w:val="0"/>
          <w:divBdr>
            <w:top w:val="none" w:sz="0" w:space="0" w:color="auto"/>
            <w:left w:val="none" w:sz="0" w:space="0" w:color="auto"/>
            <w:bottom w:val="none" w:sz="0" w:space="0" w:color="auto"/>
            <w:right w:val="none" w:sz="0" w:space="0" w:color="auto"/>
          </w:divBdr>
        </w:div>
        <w:div w:id="645666549">
          <w:marLeft w:val="0"/>
          <w:marRight w:val="0"/>
          <w:marTop w:val="0"/>
          <w:marBottom w:val="0"/>
          <w:divBdr>
            <w:top w:val="none" w:sz="0" w:space="0" w:color="auto"/>
            <w:left w:val="none" w:sz="0" w:space="0" w:color="auto"/>
            <w:bottom w:val="none" w:sz="0" w:space="0" w:color="auto"/>
            <w:right w:val="none" w:sz="0" w:space="0" w:color="auto"/>
          </w:divBdr>
        </w:div>
        <w:div w:id="1049377348">
          <w:marLeft w:val="0"/>
          <w:marRight w:val="0"/>
          <w:marTop w:val="0"/>
          <w:marBottom w:val="0"/>
          <w:divBdr>
            <w:top w:val="none" w:sz="0" w:space="0" w:color="auto"/>
            <w:left w:val="none" w:sz="0" w:space="0" w:color="auto"/>
            <w:bottom w:val="none" w:sz="0" w:space="0" w:color="auto"/>
            <w:right w:val="none" w:sz="0" w:space="0" w:color="auto"/>
          </w:divBdr>
        </w:div>
        <w:div w:id="1513764157">
          <w:marLeft w:val="0"/>
          <w:marRight w:val="0"/>
          <w:marTop w:val="0"/>
          <w:marBottom w:val="0"/>
          <w:divBdr>
            <w:top w:val="none" w:sz="0" w:space="0" w:color="auto"/>
            <w:left w:val="none" w:sz="0" w:space="0" w:color="auto"/>
            <w:bottom w:val="none" w:sz="0" w:space="0" w:color="auto"/>
            <w:right w:val="none" w:sz="0" w:space="0" w:color="auto"/>
          </w:divBdr>
        </w:div>
        <w:div w:id="136652035">
          <w:marLeft w:val="0"/>
          <w:marRight w:val="0"/>
          <w:marTop w:val="0"/>
          <w:marBottom w:val="0"/>
          <w:divBdr>
            <w:top w:val="none" w:sz="0" w:space="0" w:color="auto"/>
            <w:left w:val="none" w:sz="0" w:space="0" w:color="auto"/>
            <w:bottom w:val="none" w:sz="0" w:space="0" w:color="auto"/>
            <w:right w:val="none" w:sz="0" w:space="0" w:color="auto"/>
          </w:divBdr>
        </w:div>
        <w:div w:id="1716809517">
          <w:marLeft w:val="0"/>
          <w:marRight w:val="0"/>
          <w:marTop w:val="0"/>
          <w:marBottom w:val="0"/>
          <w:divBdr>
            <w:top w:val="none" w:sz="0" w:space="0" w:color="auto"/>
            <w:left w:val="none" w:sz="0" w:space="0" w:color="auto"/>
            <w:bottom w:val="none" w:sz="0" w:space="0" w:color="auto"/>
            <w:right w:val="none" w:sz="0" w:space="0" w:color="auto"/>
          </w:divBdr>
        </w:div>
        <w:div w:id="740445904">
          <w:marLeft w:val="0"/>
          <w:marRight w:val="0"/>
          <w:marTop w:val="0"/>
          <w:marBottom w:val="0"/>
          <w:divBdr>
            <w:top w:val="none" w:sz="0" w:space="0" w:color="auto"/>
            <w:left w:val="none" w:sz="0" w:space="0" w:color="auto"/>
            <w:bottom w:val="none" w:sz="0" w:space="0" w:color="auto"/>
            <w:right w:val="none" w:sz="0" w:space="0" w:color="auto"/>
          </w:divBdr>
        </w:div>
        <w:div w:id="684477351">
          <w:marLeft w:val="0"/>
          <w:marRight w:val="0"/>
          <w:marTop w:val="0"/>
          <w:marBottom w:val="0"/>
          <w:divBdr>
            <w:top w:val="none" w:sz="0" w:space="0" w:color="auto"/>
            <w:left w:val="none" w:sz="0" w:space="0" w:color="auto"/>
            <w:bottom w:val="none" w:sz="0" w:space="0" w:color="auto"/>
            <w:right w:val="none" w:sz="0" w:space="0" w:color="auto"/>
          </w:divBdr>
        </w:div>
        <w:div w:id="1684743328">
          <w:marLeft w:val="0"/>
          <w:marRight w:val="0"/>
          <w:marTop w:val="0"/>
          <w:marBottom w:val="0"/>
          <w:divBdr>
            <w:top w:val="none" w:sz="0" w:space="0" w:color="auto"/>
            <w:left w:val="none" w:sz="0" w:space="0" w:color="auto"/>
            <w:bottom w:val="none" w:sz="0" w:space="0" w:color="auto"/>
            <w:right w:val="none" w:sz="0" w:space="0" w:color="auto"/>
          </w:divBdr>
        </w:div>
        <w:div w:id="503591051">
          <w:marLeft w:val="0"/>
          <w:marRight w:val="0"/>
          <w:marTop w:val="0"/>
          <w:marBottom w:val="0"/>
          <w:divBdr>
            <w:top w:val="none" w:sz="0" w:space="0" w:color="auto"/>
            <w:left w:val="none" w:sz="0" w:space="0" w:color="auto"/>
            <w:bottom w:val="none" w:sz="0" w:space="0" w:color="auto"/>
            <w:right w:val="none" w:sz="0" w:space="0" w:color="auto"/>
          </w:divBdr>
        </w:div>
        <w:div w:id="1709069394">
          <w:marLeft w:val="0"/>
          <w:marRight w:val="0"/>
          <w:marTop w:val="0"/>
          <w:marBottom w:val="0"/>
          <w:divBdr>
            <w:top w:val="none" w:sz="0" w:space="0" w:color="auto"/>
            <w:left w:val="none" w:sz="0" w:space="0" w:color="auto"/>
            <w:bottom w:val="none" w:sz="0" w:space="0" w:color="auto"/>
            <w:right w:val="none" w:sz="0" w:space="0" w:color="auto"/>
          </w:divBdr>
        </w:div>
        <w:div w:id="1781486137">
          <w:marLeft w:val="0"/>
          <w:marRight w:val="0"/>
          <w:marTop w:val="0"/>
          <w:marBottom w:val="0"/>
          <w:divBdr>
            <w:top w:val="none" w:sz="0" w:space="0" w:color="auto"/>
            <w:left w:val="none" w:sz="0" w:space="0" w:color="auto"/>
            <w:bottom w:val="none" w:sz="0" w:space="0" w:color="auto"/>
            <w:right w:val="none" w:sz="0" w:space="0" w:color="auto"/>
          </w:divBdr>
        </w:div>
      </w:divsChild>
    </w:div>
    <w:div w:id="1815295331">
      <w:bodyDiv w:val="1"/>
      <w:marLeft w:val="0"/>
      <w:marRight w:val="0"/>
      <w:marTop w:val="0"/>
      <w:marBottom w:val="0"/>
      <w:divBdr>
        <w:top w:val="none" w:sz="0" w:space="0" w:color="auto"/>
        <w:left w:val="none" w:sz="0" w:space="0" w:color="auto"/>
        <w:bottom w:val="none" w:sz="0" w:space="0" w:color="auto"/>
        <w:right w:val="none" w:sz="0" w:space="0" w:color="auto"/>
      </w:divBdr>
      <w:divsChild>
        <w:div w:id="1382484148">
          <w:marLeft w:val="0"/>
          <w:marRight w:val="0"/>
          <w:marTop w:val="0"/>
          <w:marBottom w:val="0"/>
          <w:divBdr>
            <w:top w:val="none" w:sz="0" w:space="0" w:color="auto"/>
            <w:left w:val="none" w:sz="0" w:space="0" w:color="auto"/>
            <w:bottom w:val="none" w:sz="0" w:space="0" w:color="auto"/>
            <w:right w:val="none" w:sz="0" w:space="0" w:color="auto"/>
          </w:divBdr>
        </w:div>
        <w:div w:id="1524050724">
          <w:marLeft w:val="0"/>
          <w:marRight w:val="0"/>
          <w:marTop w:val="0"/>
          <w:marBottom w:val="0"/>
          <w:divBdr>
            <w:top w:val="none" w:sz="0" w:space="0" w:color="auto"/>
            <w:left w:val="none" w:sz="0" w:space="0" w:color="auto"/>
            <w:bottom w:val="none" w:sz="0" w:space="0" w:color="auto"/>
            <w:right w:val="none" w:sz="0" w:space="0" w:color="auto"/>
          </w:divBdr>
        </w:div>
        <w:div w:id="467940291">
          <w:marLeft w:val="0"/>
          <w:marRight w:val="0"/>
          <w:marTop w:val="0"/>
          <w:marBottom w:val="0"/>
          <w:divBdr>
            <w:top w:val="none" w:sz="0" w:space="0" w:color="auto"/>
            <w:left w:val="none" w:sz="0" w:space="0" w:color="auto"/>
            <w:bottom w:val="none" w:sz="0" w:space="0" w:color="auto"/>
            <w:right w:val="none" w:sz="0" w:space="0" w:color="auto"/>
          </w:divBdr>
        </w:div>
        <w:div w:id="1411275343">
          <w:marLeft w:val="0"/>
          <w:marRight w:val="0"/>
          <w:marTop w:val="0"/>
          <w:marBottom w:val="0"/>
          <w:divBdr>
            <w:top w:val="none" w:sz="0" w:space="0" w:color="auto"/>
            <w:left w:val="none" w:sz="0" w:space="0" w:color="auto"/>
            <w:bottom w:val="none" w:sz="0" w:space="0" w:color="auto"/>
            <w:right w:val="none" w:sz="0" w:space="0" w:color="auto"/>
          </w:divBdr>
        </w:div>
        <w:div w:id="775489867">
          <w:marLeft w:val="0"/>
          <w:marRight w:val="0"/>
          <w:marTop w:val="0"/>
          <w:marBottom w:val="0"/>
          <w:divBdr>
            <w:top w:val="none" w:sz="0" w:space="0" w:color="auto"/>
            <w:left w:val="none" w:sz="0" w:space="0" w:color="auto"/>
            <w:bottom w:val="none" w:sz="0" w:space="0" w:color="auto"/>
            <w:right w:val="none" w:sz="0" w:space="0" w:color="auto"/>
          </w:divBdr>
        </w:div>
        <w:div w:id="118766285">
          <w:marLeft w:val="0"/>
          <w:marRight w:val="0"/>
          <w:marTop w:val="0"/>
          <w:marBottom w:val="0"/>
          <w:divBdr>
            <w:top w:val="none" w:sz="0" w:space="0" w:color="auto"/>
            <w:left w:val="none" w:sz="0" w:space="0" w:color="auto"/>
            <w:bottom w:val="none" w:sz="0" w:space="0" w:color="auto"/>
            <w:right w:val="none" w:sz="0" w:space="0" w:color="auto"/>
          </w:divBdr>
        </w:div>
        <w:div w:id="1772505525">
          <w:marLeft w:val="0"/>
          <w:marRight w:val="0"/>
          <w:marTop w:val="0"/>
          <w:marBottom w:val="0"/>
          <w:divBdr>
            <w:top w:val="none" w:sz="0" w:space="0" w:color="auto"/>
            <w:left w:val="none" w:sz="0" w:space="0" w:color="auto"/>
            <w:bottom w:val="none" w:sz="0" w:space="0" w:color="auto"/>
            <w:right w:val="none" w:sz="0" w:space="0" w:color="auto"/>
          </w:divBdr>
        </w:div>
        <w:div w:id="974795625">
          <w:marLeft w:val="0"/>
          <w:marRight w:val="0"/>
          <w:marTop w:val="0"/>
          <w:marBottom w:val="0"/>
          <w:divBdr>
            <w:top w:val="none" w:sz="0" w:space="0" w:color="auto"/>
            <w:left w:val="none" w:sz="0" w:space="0" w:color="auto"/>
            <w:bottom w:val="none" w:sz="0" w:space="0" w:color="auto"/>
            <w:right w:val="none" w:sz="0" w:space="0" w:color="auto"/>
          </w:divBdr>
        </w:div>
        <w:div w:id="1313368550">
          <w:marLeft w:val="0"/>
          <w:marRight w:val="0"/>
          <w:marTop w:val="0"/>
          <w:marBottom w:val="0"/>
          <w:divBdr>
            <w:top w:val="none" w:sz="0" w:space="0" w:color="auto"/>
            <w:left w:val="none" w:sz="0" w:space="0" w:color="auto"/>
            <w:bottom w:val="none" w:sz="0" w:space="0" w:color="auto"/>
            <w:right w:val="none" w:sz="0" w:space="0" w:color="auto"/>
          </w:divBdr>
        </w:div>
        <w:div w:id="1233465178">
          <w:marLeft w:val="0"/>
          <w:marRight w:val="0"/>
          <w:marTop w:val="0"/>
          <w:marBottom w:val="0"/>
          <w:divBdr>
            <w:top w:val="none" w:sz="0" w:space="0" w:color="auto"/>
            <w:left w:val="none" w:sz="0" w:space="0" w:color="auto"/>
            <w:bottom w:val="none" w:sz="0" w:space="0" w:color="auto"/>
            <w:right w:val="none" w:sz="0" w:space="0" w:color="auto"/>
          </w:divBdr>
        </w:div>
        <w:div w:id="533345226">
          <w:marLeft w:val="0"/>
          <w:marRight w:val="0"/>
          <w:marTop w:val="0"/>
          <w:marBottom w:val="0"/>
          <w:divBdr>
            <w:top w:val="none" w:sz="0" w:space="0" w:color="auto"/>
            <w:left w:val="none" w:sz="0" w:space="0" w:color="auto"/>
            <w:bottom w:val="none" w:sz="0" w:space="0" w:color="auto"/>
            <w:right w:val="none" w:sz="0" w:space="0" w:color="auto"/>
          </w:divBdr>
        </w:div>
        <w:div w:id="1763526006">
          <w:marLeft w:val="0"/>
          <w:marRight w:val="0"/>
          <w:marTop w:val="0"/>
          <w:marBottom w:val="0"/>
          <w:divBdr>
            <w:top w:val="none" w:sz="0" w:space="0" w:color="auto"/>
            <w:left w:val="none" w:sz="0" w:space="0" w:color="auto"/>
            <w:bottom w:val="none" w:sz="0" w:space="0" w:color="auto"/>
            <w:right w:val="none" w:sz="0" w:space="0" w:color="auto"/>
          </w:divBdr>
        </w:div>
        <w:div w:id="1471173949">
          <w:marLeft w:val="0"/>
          <w:marRight w:val="0"/>
          <w:marTop w:val="0"/>
          <w:marBottom w:val="0"/>
          <w:divBdr>
            <w:top w:val="none" w:sz="0" w:space="0" w:color="auto"/>
            <w:left w:val="none" w:sz="0" w:space="0" w:color="auto"/>
            <w:bottom w:val="none" w:sz="0" w:space="0" w:color="auto"/>
            <w:right w:val="none" w:sz="0" w:space="0" w:color="auto"/>
          </w:divBdr>
        </w:div>
        <w:div w:id="807666070">
          <w:marLeft w:val="0"/>
          <w:marRight w:val="0"/>
          <w:marTop w:val="0"/>
          <w:marBottom w:val="0"/>
          <w:divBdr>
            <w:top w:val="none" w:sz="0" w:space="0" w:color="auto"/>
            <w:left w:val="none" w:sz="0" w:space="0" w:color="auto"/>
            <w:bottom w:val="none" w:sz="0" w:space="0" w:color="auto"/>
            <w:right w:val="none" w:sz="0" w:space="0" w:color="auto"/>
          </w:divBdr>
        </w:div>
        <w:div w:id="1418790000">
          <w:marLeft w:val="0"/>
          <w:marRight w:val="0"/>
          <w:marTop w:val="0"/>
          <w:marBottom w:val="0"/>
          <w:divBdr>
            <w:top w:val="none" w:sz="0" w:space="0" w:color="auto"/>
            <w:left w:val="none" w:sz="0" w:space="0" w:color="auto"/>
            <w:bottom w:val="none" w:sz="0" w:space="0" w:color="auto"/>
            <w:right w:val="none" w:sz="0" w:space="0" w:color="auto"/>
          </w:divBdr>
        </w:div>
        <w:div w:id="1297762566">
          <w:marLeft w:val="0"/>
          <w:marRight w:val="0"/>
          <w:marTop w:val="0"/>
          <w:marBottom w:val="0"/>
          <w:divBdr>
            <w:top w:val="none" w:sz="0" w:space="0" w:color="auto"/>
            <w:left w:val="none" w:sz="0" w:space="0" w:color="auto"/>
            <w:bottom w:val="none" w:sz="0" w:space="0" w:color="auto"/>
            <w:right w:val="none" w:sz="0" w:space="0" w:color="auto"/>
          </w:divBdr>
        </w:div>
        <w:div w:id="25646591">
          <w:marLeft w:val="0"/>
          <w:marRight w:val="0"/>
          <w:marTop w:val="0"/>
          <w:marBottom w:val="0"/>
          <w:divBdr>
            <w:top w:val="none" w:sz="0" w:space="0" w:color="auto"/>
            <w:left w:val="none" w:sz="0" w:space="0" w:color="auto"/>
            <w:bottom w:val="none" w:sz="0" w:space="0" w:color="auto"/>
            <w:right w:val="none" w:sz="0" w:space="0" w:color="auto"/>
          </w:divBdr>
        </w:div>
        <w:div w:id="1021510632">
          <w:marLeft w:val="0"/>
          <w:marRight w:val="0"/>
          <w:marTop w:val="0"/>
          <w:marBottom w:val="0"/>
          <w:divBdr>
            <w:top w:val="none" w:sz="0" w:space="0" w:color="auto"/>
            <w:left w:val="none" w:sz="0" w:space="0" w:color="auto"/>
            <w:bottom w:val="none" w:sz="0" w:space="0" w:color="auto"/>
            <w:right w:val="none" w:sz="0" w:space="0" w:color="auto"/>
          </w:divBdr>
        </w:div>
        <w:div w:id="1896120152">
          <w:marLeft w:val="0"/>
          <w:marRight w:val="0"/>
          <w:marTop w:val="0"/>
          <w:marBottom w:val="0"/>
          <w:divBdr>
            <w:top w:val="none" w:sz="0" w:space="0" w:color="auto"/>
            <w:left w:val="none" w:sz="0" w:space="0" w:color="auto"/>
            <w:bottom w:val="none" w:sz="0" w:space="0" w:color="auto"/>
            <w:right w:val="none" w:sz="0" w:space="0" w:color="auto"/>
          </w:divBdr>
        </w:div>
        <w:div w:id="284118167">
          <w:marLeft w:val="0"/>
          <w:marRight w:val="0"/>
          <w:marTop w:val="0"/>
          <w:marBottom w:val="0"/>
          <w:divBdr>
            <w:top w:val="none" w:sz="0" w:space="0" w:color="auto"/>
            <w:left w:val="none" w:sz="0" w:space="0" w:color="auto"/>
            <w:bottom w:val="none" w:sz="0" w:space="0" w:color="auto"/>
            <w:right w:val="none" w:sz="0" w:space="0" w:color="auto"/>
          </w:divBdr>
        </w:div>
        <w:div w:id="1741828766">
          <w:marLeft w:val="0"/>
          <w:marRight w:val="0"/>
          <w:marTop w:val="0"/>
          <w:marBottom w:val="0"/>
          <w:divBdr>
            <w:top w:val="none" w:sz="0" w:space="0" w:color="auto"/>
            <w:left w:val="none" w:sz="0" w:space="0" w:color="auto"/>
            <w:bottom w:val="none" w:sz="0" w:space="0" w:color="auto"/>
            <w:right w:val="none" w:sz="0" w:space="0" w:color="auto"/>
          </w:divBdr>
        </w:div>
        <w:div w:id="2036534912">
          <w:marLeft w:val="0"/>
          <w:marRight w:val="0"/>
          <w:marTop w:val="0"/>
          <w:marBottom w:val="0"/>
          <w:divBdr>
            <w:top w:val="none" w:sz="0" w:space="0" w:color="auto"/>
            <w:left w:val="none" w:sz="0" w:space="0" w:color="auto"/>
            <w:bottom w:val="none" w:sz="0" w:space="0" w:color="auto"/>
            <w:right w:val="none" w:sz="0" w:space="0" w:color="auto"/>
          </w:divBdr>
        </w:div>
        <w:div w:id="1473522388">
          <w:marLeft w:val="0"/>
          <w:marRight w:val="0"/>
          <w:marTop w:val="0"/>
          <w:marBottom w:val="0"/>
          <w:divBdr>
            <w:top w:val="none" w:sz="0" w:space="0" w:color="auto"/>
            <w:left w:val="none" w:sz="0" w:space="0" w:color="auto"/>
            <w:bottom w:val="none" w:sz="0" w:space="0" w:color="auto"/>
            <w:right w:val="none" w:sz="0" w:space="0" w:color="auto"/>
          </w:divBdr>
        </w:div>
        <w:div w:id="414982750">
          <w:marLeft w:val="0"/>
          <w:marRight w:val="0"/>
          <w:marTop w:val="0"/>
          <w:marBottom w:val="0"/>
          <w:divBdr>
            <w:top w:val="none" w:sz="0" w:space="0" w:color="auto"/>
            <w:left w:val="none" w:sz="0" w:space="0" w:color="auto"/>
            <w:bottom w:val="none" w:sz="0" w:space="0" w:color="auto"/>
            <w:right w:val="none" w:sz="0" w:space="0" w:color="auto"/>
          </w:divBdr>
        </w:div>
        <w:div w:id="310184733">
          <w:marLeft w:val="0"/>
          <w:marRight w:val="0"/>
          <w:marTop w:val="0"/>
          <w:marBottom w:val="0"/>
          <w:divBdr>
            <w:top w:val="none" w:sz="0" w:space="0" w:color="auto"/>
            <w:left w:val="none" w:sz="0" w:space="0" w:color="auto"/>
            <w:bottom w:val="none" w:sz="0" w:space="0" w:color="auto"/>
            <w:right w:val="none" w:sz="0" w:space="0" w:color="auto"/>
          </w:divBdr>
        </w:div>
        <w:div w:id="1592009905">
          <w:marLeft w:val="0"/>
          <w:marRight w:val="0"/>
          <w:marTop w:val="0"/>
          <w:marBottom w:val="0"/>
          <w:divBdr>
            <w:top w:val="none" w:sz="0" w:space="0" w:color="auto"/>
            <w:left w:val="none" w:sz="0" w:space="0" w:color="auto"/>
            <w:bottom w:val="none" w:sz="0" w:space="0" w:color="auto"/>
            <w:right w:val="none" w:sz="0" w:space="0" w:color="auto"/>
          </w:divBdr>
        </w:div>
        <w:div w:id="750394619">
          <w:marLeft w:val="0"/>
          <w:marRight w:val="0"/>
          <w:marTop w:val="0"/>
          <w:marBottom w:val="0"/>
          <w:divBdr>
            <w:top w:val="none" w:sz="0" w:space="0" w:color="auto"/>
            <w:left w:val="none" w:sz="0" w:space="0" w:color="auto"/>
            <w:bottom w:val="none" w:sz="0" w:space="0" w:color="auto"/>
            <w:right w:val="none" w:sz="0" w:space="0" w:color="auto"/>
          </w:divBdr>
        </w:div>
        <w:div w:id="1607421916">
          <w:marLeft w:val="0"/>
          <w:marRight w:val="0"/>
          <w:marTop w:val="0"/>
          <w:marBottom w:val="0"/>
          <w:divBdr>
            <w:top w:val="none" w:sz="0" w:space="0" w:color="auto"/>
            <w:left w:val="none" w:sz="0" w:space="0" w:color="auto"/>
            <w:bottom w:val="none" w:sz="0" w:space="0" w:color="auto"/>
            <w:right w:val="none" w:sz="0" w:space="0" w:color="auto"/>
          </w:divBdr>
        </w:div>
        <w:div w:id="1115059453">
          <w:marLeft w:val="0"/>
          <w:marRight w:val="0"/>
          <w:marTop w:val="0"/>
          <w:marBottom w:val="0"/>
          <w:divBdr>
            <w:top w:val="none" w:sz="0" w:space="0" w:color="auto"/>
            <w:left w:val="none" w:sz="0" w:space="0" w:color="auto"/>
            <w:bottom w:val="none" w:sz="0" w:space="0" w:color="auto"/>
            <w:right w:val="none" w:sz="0" w:space="0" w:color="auto"/>
          </w:divBdr>
        </w:div>
        <w:div w:id="1057165196">
          <w:marLeft w:val="0"/>
          <w:marRight w:val="0"/>
          <w:marTop w:val="0"/>
          <w:marBottom w:val="0"/>
          <w:divBdr>
            <w:top w:val="none" w:sz="0" w:space="0" w:color="auto"/>
            <w:left w:val="none" w:sz="0" w:space="0" w:color="auto"/>
            <w:bottom w:val="none" w:sz="0" w:space="0" w:color="auto"/>
            <w:right w:val="none" w:sz="0" w:space="0" w:color="auto"/>
          </w:divBdr>
        </w:div>
      </w:divsChild>
    </w:div>
    <w:div w:id="1894148907">
      <w:bodyDiv w:val="1"/>
      <w:marLeft w:val="0"/>
      <w:marRight w:val="0"/>
      <w:marTop w:val="0"/>
      <w:marBottom w:val="0"/>
      <w:divBdr>
        <w:top w:val="none" w:sz="0" w:space="0" w:color="auto"/>
        <w:left w:val="none" w:sz="0" w:space="0" w:color="auto"/>
        <w:bottom w:val="none" w:sz="0" w:space="0" w:color="auto"/>
        <w:right w:val="none" w:sz="0" w:space="0" w:color="auto"/>
      </w:divBdr>
    </w:div>
    <w:div w:id="1897273971">
      <w:bodyDiv w:val="1"/>
      <w:marLeft w:val="0"/>
      <w:marRight w:val="0"/>
      <w:marTop w:val="0"/>
      <w:marBottom w:val="0"/>
      <w:divBdr>
        <w:top w:val="none" w:sz="0" w:space="0" w:color="auto"/>
        <w:left w:val="none" w:sz="0" w:space="0" w:color="auto"/>
        <w:bottom w:val="none" w:sz="0" w:space="0" w:color="auto"/>
        <w:right w:val="none" w:sz="0" w:space="0" w:color="auto"/>
      </w:divBdr>
    </w:div>
    <w:div w:id="1941378123">
      <w:bodyDiv w:val="1"/>
      <w:marLeft w:val="0"/>
      <w:marRight w:val="0"/>
      <w:marTop w:val="0"/>
      <w:marBottom w:val="0"/>
      <w:divBdr>
        <w:top w:val="none" w:sz="0" w:space="0" w:color="auto"/>
        <w:left w:val="none" w:sz="0" w:space="0" w:color="auto"/>
        <w:bottom w:val="none" w:sz="0" w:space="0" w:color="auto"/>
        <w:right w:val="none" w:sz="0" w:space="0" w:color="auto"/>
      </w:divBdr>
      <w:divsChild>
        <w:div w:id="1895577196">
          <w:marLeft w:val="0"/>
          <w:marRight w:val="0"/>
          <w:marTop w:val="0"/>
          <w:marBottom w:val="0"/>
          <w:divBdr>
            <w:top w:val="none" w:sz="0" w:space="0" w:color="auto"/>
            <w:left w:val="none" w:sz="0" w:space="0" w:color="auto"/>
            <w:bottom w:val="none" w:sz="0" w:space="0" w:color="auto"/>
            <w:right w:val="none" w:sz="0" w:space="0" w:color="auto"/>
          </w:divBdr>
        </w:div>
        <w:div w:id="1751269666">
          <w:marLeft w:val="0"/>
          <w:marRight w:val="0"/>
          <w:marTop w:val="0"/>
          <w:marBottom w:val="0"/>
          <w:divBdr>
            <w:top w:val="none" w:sz="0" w:space="0" w:color="auto"/>
            <w:left w:val="none" w:sz="0" w:space="0" w:color="auto"/>
            <w:bottom w:val="none" w:sz="0" w:space="0" w:color="auto"/>
            <w:right w:val="none" w:sz="0" w:space="0" w:color="auto"/>
          </w:divBdr>
        </w:div>
        <w:div w:id="1588148727">
          <w:marLeft w:val="0"/>
          <w:marRight w:val="0"/>
          <w:marTop w:val="0"/>
          <w:marBottom w:val="0"/>
          <w:divBdr>
            <w:top w:val="none" w:sz="0" w:space="0" w:color="auto"/>
            <w:left w:val="none" w:sz="0" w:space="0" w:color="auto"/>
            <w:bottom w:val="none" w:sz="0" w:space="0" w:color="auto"/>
            <w:right w:val="none" w:sz="0" w:space="0" w:color="auto"/>
          </w:divBdr>
        </w:div>
        <w:div w:id="1271666876">
          <w:marLeft w:val="0"/>
          <w:marRight w:val="0"/>
          <w:marTop w:val="0"/>
          <w:marBottom w:val="0"/>
          <w:divBdr>
            <w:top w:val="none" w:sz="0" w:space="0" w:color="auto"/>
            <w:left w:val="none" w:sz="0" w:space="0" w:color="auto"/>
            <w:bottom w:val="none" w:sz="0" w:space="0" w:color="auto"/>
            <w:right w:val="none" w:sz="0" w:space="0" w:color="auto"/>
          </w:divBdr>
        </w:div>
        <w:div w:id="16005240">
          <w:marLeft w:val="0"/>
          <w:marRight w:val="0"/>
          <w:marTop w:val="0"/>
          <w:marBottom w:val="0"/>
          <w:divBdr>
            <w:top w:val="none" w:sz="0" w:space="0" w:color="auto"/>
            <w:left w:val="none" w:sz="0" w:space="0" w:color="auto"/>
            <w:bottom w:val="none" w:sz="0" w:space="0" w:color="auto"/>
            <w:right w:val="none" w:sz="0" w:space="0" w:color="auto"/>
          </w:divBdr>
        </w:div>
        <w:div w:id="1794471798">
          <w:marLeft w:val="0"/>
          <w:marRight w:val="0"/>
          <w:marTop w:val="0"/>
          <w:marBottom w:val="0"/>
          <w:divBdr>
            <w:top w:val="none" w:sz="0" w:space="0" w:color="auto"/>
            <w:left w:val="none" w:sz="0" w:space="0" w:color="auto"/>
            <w:bottom w:val="none" w:sz="0" w:space="0" w:color="auto"/>
            <w:right w:val="none" w:sz="0" w:space="0" w:color="auto"/>
          </w:divBdr>
        </w:div>
        <w:div w:id="342635627">
          <w:marLeft w:val="0"/>
          <w:marRight w:val="0"/>
          <w:marTop w:val="0"/>
          <w:marBottom w:val="0"/>
          <w:divBdr>
            <w:top w:val="none" w:sz="0" w:space="0" w:color="auto"/>
            <w:left w:val="none" w:sz="0" w:space="0" w:color="auto"/>
            <w:bottom w:val="none" w:sz="0" w:space="0" w:color="auto"/>
            <w:right w:val="none" w:sz="0" w:space="0" w:color="auto"/>
          </w:divBdr>
        </w:div>
        <w:div w:id="1908488287">
          <w:marLeft w:val="0"/>
          <w:marRight w:val="0"/>
          <w:marTop w:val="0"/>
          <w:marBottom w:val="0"/>
          <w:divBdr>
            <w:top w:val="none" w:sz="0" w:space="0" w:color="auto"/>
            <w:left w:val="none" w:sz="0" w:space="0" w:color="auto"/>
            <w:bottom w:val="none" w:sz="0" w:space="0" w:color="auto"/>
            <w:right w:val="none" w:sz="0" w:space="0" w:color="auto"/>
          </w:divBdr>
        </w:div>
        <w:div w:id="883063553">
          <w:marLeft w:val="0"/>
          <w:marRight w:val="0"/>
          <w:marTop w:val="0"/>
          <w:marBottom w:val="0"/>
          <w:divBdr>
            <w:top w:val="none" w:sz="0" w:space="0" w:color="auto"/>
            <w:left w:val="none" w:sz="0" w:space="0" w:color="auto"/>
            <w:bottom w:val="none" w:sz="0" w:space="0" w:color="auto"/>
            <w:right w:val="none" w:sz="0" w:space="0" w:color="auto"/>
          </w:divBdr>
        </w:div>
        <w:div w:id="145129181">
          <w:marLeft w:val="0"/>
          <w:marRight w:val="0"/>
          <w:marTop w:val="0"/>
          <w:marBottom w:val="0"/>
          <w:divBdr>
            <w:top w:val="none" w:sz="0" w:space="0" w:color="auto"/>
            <w:left w:val="none" w:sz="0" w:space="0" w:color="auto"/>
            <w:bottom w:val="none" w:sz="0" w:space="0" w:color="auto"/>
            <w:right w:val="none" w:sz="0" w:space="0" w:color="auto"/>
          </w:divBdr>
        </w:div>
        <w:div w:id="504054956">
          <w:marLeft w:val="0"/>
          <w:marRight w:val="0"/>
          <w:marTop w:val="0"/>
          <w:marBottom w:val="0"/>
          <w:divBdr>
            <w:top w:val="none" w:sz="0" w:space="0" w:color="auto"/>
            <w:left w:val="none" w:sz="0" w:space="0" w:color="auto"/>
            <w:bottom w:val="none" w:sz="0" w:space="0" w:color="auto"/>
            <w:right w:val="none" w:sz="0" w:space="0" w:color="auto"/>
          </w:divBdr>
        </w:div>
        <w:div w:id="268896104">
          <w:marLeft w:val="0"/>
          <w:marRight w:val="0"/>
          <w:marTop w:val="0"/>
          <w:marBottom w:val="0"/>
          <w:divBdr>
            <w:top w:val="none" w:sz="0" w:space="0" w:color="auto"/>
            <w:left w:val="none" w:sz="0" w:space="0" w:color="auto"/>
            <w:bottom w:val="none" w:sz="0" w:space="0" w:color="auto"/>
            <w:right w:val="none" w:sz="0" w:space="0" w:color="auto"/>
          </w:divBdr>
        </w:div>
        <w:div w:id="797795780">
          <w:marLeft w:val="0"/>
          <w:marRight w:val="0"/>
          <w:marTop w:val="0"/>
          <w:marBottom w:val="0"/>
          <w:divBdr>
            <w:top w:val="none" w:sz="0" w:space="0" w:color="auto"/>
            <w:left w:val="none" w:sz="0" w:space="0" w:color="auto"/>
            <w:bottom w:val="none" w:sz="0" w:space="0" w:color="auto"/>
            <w:right w:val="none" w:sz="0" w:space="0" w:color="auto"/>
          </w:divBdr>
        </w:div>
        <w:div w:id="728967316">
          <w:marLeft w:val="0"/>
          <w:marRight w:val="0"/>
          <w:marTop w:val="0"/>
          <w:marBottom w:val="0"/>
          <w:divBdr>
            <w:top w:val="none" w:sz="0" w:space="0" w:color="auto"/>
            <w:left w:val="none" w:sz="0" w:space="0" w:color="auto"/>
            <w:bottom w:val="none" w:sz="0" w:space="0" w:color="auto"/>
            <w:right w:val="none" w:sz="0" w:space="0" w:color="auto"/>
          </w:divBdr>
        </w:div>
        <w:div w:id="1133713714">
          <w:marLeft w:val="0"/>
          <w:marRight w:val="0"/>
          <w:marTop w:val="0"/>
          <w:marBottom w:val="0"/>
          <w:divBdr>
            <w:top w:val="none" w:sz="0" w:space="0" w:color="auto"/>
            <w:left w:val="none" w:sz="0" w:space="0" w:color="auto"/>
            <w:bottom w:val="none" w:sz="0" w:space="0" w:color="auto"/>
            <w:right w:val="none" w:sz="0" w:space="0" w:color="auto"/>
          </w:divBdr>
        </w:div>
        <w:div w:id="571895772">
          <w:marLeft w:val="0"/>
          <w:marRight w:val="0"/>
          <w:marTop w:val="0"/>
          <w:marBottom w:val="0"/>
          <w:divBdr>
            <w:top w:val="none" w:sz="0" w:space="0" w:color="auto"/>
            <w:left w:val="none" w:sz="0" w:space="0" w:color="auto"/>
            <w:bottom w:val="none" w:sz="0" w:space="0" w:color="auto"/>
            <w:right w:val="none" w:sz="0" w:space="0" w:color="auto"/>
          </w:divBdr>
        </w:div>
        <w:div w:id="108397886">
          <w:marLeft w:val="0"/>
          <w:marRight w:val="0"/>
          <w:marTop w:val="0"/>
          <w:marBottom w:val="0"/>
          <w:divBdr>
            <w:top w:val="none" w:sz="0" w:space="0" w:color="auto"/>
            <w:left w:val="none" w:sz="0" w:space="0" w:color="auto"/>
            <w:bottom w:val="none" w:sz="0" w:space="0" w:color="auto"/>
            <w:right w:val="none" w:sz="0" w:space="0" w:color="auto"/>
          </w:divBdr>
        </w:div>
        <w:div w:id="777482798">
          <w:marLeft w:val="0"/>
          <w:marRight w:val="0"/>
          <w:marTop w:val="0"/>
          <w:marBottom w:val="0"/>
          <w:divBdr>
            <w:top w:val="none" w:sz="0" w:space="0" w:color="auto"/>
            <w:left w:val="none" w:sz="0" w:space="0" w:color="auto"/>
            <w:bottom w:val="none" w:sz="0" w:space="0" w:color="auto"/>
            <w:right w:val="none" w:sz="0" w:space="0" w:color="auto"/>
          </w:divBdr>
        </w:div>
        <w:div w:id="2146043295">
          <w:marLeft w:val="0"/>
          <w:marRight w:val="0"/>
          <w:marTop w:val="0"/>
          <w:marBottom w:val="0"/>
          <w:divBdr>
            <w:top w:val="none" w:sz="0" w:space="0" w:color="auto"/>
            <w:left w:val="none" w:sz="0" w:space="0" w:color="auto"/>
            <w:bottom w:val="none" w:sz="0" w:space="0" w:color="auto"/>
            <w:right w:val="none" w:sz="0" w:space="0" w:color="auto"/>
          </w:divBdr>
        </w:div>
        <w:div w:id="693262860">
          <w:marLeft w:val="0"/>
          <w:marRight w:val="0"/>
          <w:marTop w:val="0"/>
          <w:marBottom w:val="0"/>
          <w:divBdr>
            <w:top w:val="none" w:sz="0" w:space="0" w:color="auto"/>
            <w:left w:val="none" w:sz="0" w:space="0" w:color="auto"/>
            <w:bottom w:val="none" w:sz="0" w:space="0" w:color="auto"/>
            <w:right w:val="none" w:sz="0" w:space="0" w:color="auto"/>
          </w:divBdr>
        </w:div>
        <w:div w:id="532307014">
          <w:marLeft w:val="0"/>
          <w:marRight w:val="0"/>
          <w:marTop w:val="0"/>
          <w:marBottom w:val="0"/>
          <w:divBdr>
            <w:top w:val="none" w:sz="0" w:space="0" w:color="auto"/>
            <w:left w:val="none" w:sz="0" w:space="0" w:color="auto"/>
            <w:bottom w:val="none" w:sz="0" w:space="0" w:color="auto"/>
            <w:right w:val="none" w:sz="0" w:space="0" w:color="auto"/>
          </w:divBdr>
        </w:div>
        <w:div w:id="106900632">
          <w:marLeft w:val="0"/>
          <w:marRight w:val="0"/>
          <w:marTop w:val="0"/>
          <w:marBottom w:val="0"/>
          <w:divBdr>
            <w:top w:val="none" w:sz="0" w:space="0" w:color="auto"/>
            <w:left w:val="none" w:sz="0" w:space="0" w:color="auto"/>
            <w:bottom w:val="none" w:sz="0" w:space="0" w:color="auto"/>
            <w:right w:val="none" w:sz="0" w:space="0" w:color="auto"/>
          </w:divBdr>
        </w:div>
        <w:div w:id="1565489535">
          <w:marLeft w:val="0"/>
          <w:marRight w:val="0"/>
          <w:marTop w:val="0"/>
          <w:marBottom w:val="0"/>
          <w:divBdr>
            <w:top w:val="none" w:sz="0" w:space="0" w:color="auto"/>
            <w:left w:val="none" w:sz="0" w:space="0" w:color="auto"/>
            <w:bottom w:val="none" w:sz="0" w:space="0" w:color="auto"/>
            <w:right w:val="none" w:sz="0" w:space="0" w:color="auto"/>
          </w:divBdr>
        </w:div>
        <w:div w:id="814221428">
          <w:marLeft w:val="0"/>
          <w:marRight w:val="0"/>
          <w:marTop w:val="0"/>
          <w:marBottom w:val="0"/>
          <w:divBdr>
            <w:top w:val="none" w:sz="0" w:space="0" w:color="auto"/>
            <w:left w:val="none" w:sz="0" w:space="0" w:color="auto"/>
            <w:bottom w:val="none" w:sz="0" w:space="0" w:color="auto"/>
            <w:right w:val="none" w:sz="0" w:space="0" w:color="auto"/>
          </w:divBdr>
        </w:div>
        <w:div w:id="1666007546">
          <w:marLeft w:val="0"/>
          <w:marRight w:val="0"/>
          <w:marTop w:val="0"/>
          <w:marBottom w:val="0"/>
          <w:divBdr>
            <w:top w:val="none" w:sz="0" w:space="0" w:color="auto"/>
            <w:left w:val="none" w:sz="0" w:space="0" w:color="auto"/>
            <w:bottom w:val="none" w:sz="0" w:space="0" w:color="auto"/>
            <w:right w:val="none" w:sz="0" w:space="0" w:color="auto"/>
          </w:divBdr>
        </w:div>
        <w:div w:id="1051466887">
          <w:marLeft w:val="0"/>
          <w:marRight w:val="0"/>
          <w:marTop w:val="0"/>
          <w:marBottom w:val="0"/>
          <w:divBdr>
            <w:top w:val="none" w:sz="0" w:space="0" w:color="auto"/>
            <w:left w:val="none" w:sz="0" w:space="0" w:color="auto"/>
            <w:bottom w:val="none" w:sz="0" w:space="0" w:color="auto"/>
            <w:right w:val="none" w:sz="0" w:space="0" w:color="auto"/>
          </w:divBdr>
        </w:div>
        <w:div w:id="1830293038">
          <w:marLeft w:val="0"/>
          <w:marRight w:val="0"/>
          <w:marTop w:val="0"/>
          <w:marBottom w:val="0"/>
          <w:divBdr>
            <w:top w:val="none" w:sz="0" w:space="0" w:color="auto"/>
            <w:left w:val="none" w:sz="0" w:space="0" w:color="auto"/>
            <w:bottom w:val="none" w:sz="0" w:space="0" w:color="auto"/>
            <w:right w:val="none" w:sz="0" w:space="0" w:color="auto"/>
          </w:divBdr>
        </w:div>
        <w:div w:id="2027175916">
          <w:marLeft w:val="0"/>
          <w:marRight w:val="0"/>
          <w:marTop w:val="0"/>
          <w:marBottom w:val="0"/>
          <w:divBdr>
            <w:top w:val="none" w:sz="0" w:space="0" w:color="auto"/>
            <w:left w:val="none" w:sz="0" w:space="0" w:color="auto"/>
            <w:bottom w:val="none" w:sz="0" w:space="0" w:color="auto"/>
            <w:right w:val="none" w:sz="0" w:space="0" w:color="auto"/>
          </w:divBdr>
        </w:div>
        <w:div w:id="1589584007">
          <w:marLeft w:val="0"/>
          <w:marRight w:val="0"/>
          <w:marTop w:val="0"/>
          <w:marBottom w:val="0"/>
          <w:divBdr>
            <w:top w:val="none" w:sz="0" w:space="0" w:color="auto"/>
            <w:left w:val="none" w:sz="0" w:space="0" w:color="auto"/>
            <w:bottom w:val="none" w:sz="0" w:space="0" w:color="auto"/>
            <w:right w:val="none" w:sz="0" w:space="0" w:color="auto"/>
          </w:divBdr>
        </w:div>
        <w:div w:id="1611232248">
          <w:marLeft w:val="0"/>
          <w:marRight w:val="0"/>
          <w:marTop w:val="0"/>
          <w:marBottom w:val="0"/>
          <w:divBdr>
            <w:top w:val="none" w:sz="0" w:space="0" w:color="auto"/>
            <w:left w:val="none" w:sz="0" w:space="0" w:color="auto"/>
            <w:bottom w:val="none" w:sz="0" w:space="0" w:color="auto"/>
            <w:right w:val="none" w:sz="0" w:space="0" w:color="auto"/>
          </w:divBdr>
        </w:div>
        <w:div w:id="612056947">
          <w:marLeft w:val="0"/>
          <w:marRight w:val="0"/>
          <w:marTop w:val="0"/>
          <w:marBottom w:val="0"/>
          <w:divBdr>
            <w:top w:val="none" w:sz="0" w:space="0" w:color="auto"/>
            <w:left w:val="none" w:sz="0" w:space="0" w:color="auto"/>
            <w:bottom w:val="none" w:sz="0" w:space="0" w:color="auto"/>
            <w:right w:val="none" w:sz="0" w:space="0" w:color="auto"/>
          </w:divBdr>
        </w:div>
        <w:div w:id="742028438">
          <w:marLeft w:val="0"/>
          <w:marRight w:val="0"/>
          <w:marTop w:val="0"/>
          <w:marBottom w:val="0"/>
          <w:divBdr>
            <w:top w:val="none" w:sz="0" w:space="0" w:color="auto"/>
            <w:left w:val="none" w:sz="0" w:space="0" w:color="auto"/>
            <w:bottom w:val="none" w:sz="0" w:space="0" w:color="auto"/>
            <w:right w:val="none" w:sz="0" w:space="0" w:color="auto"/>
          </w:divBdr>
        </w:div>
        <w:div w:id="1063871530">
          <w:marLeft w:val="0"/>
          <w:marRight w:val="0"/>
          <w:marTop w:val="0"/>
          <w:marBottom w:val="0"/>
          <w:divBdr>
            <w:top w:val="none" w:sz="0" w:space="0" w:color="auto"/>
            <w:left w:val="none" w:sz="0" w:space="0" w:color="auto"/>
            <w:bottom w:val="none" w:sz="0" w:space="0" w:color="auto"/>
            <w:right w:val="none" w:sz="0" w:space="0" w:color="auto"/>
          </w:divBdr>
        </w:div>
        <w:div w:id="1399549194">
          <w:marLeft w:val="0"/>
          <w:marRight w:val="0"/>
          <w:marTop w:val="0"/>
          <w:marBottom w:val="0"/>
          <w:divBdr>
            <w:top w:val="none" w:sz="0" w:space="0" w:color="auto"/>
            <w:left w:val="none" w:sz="0" w:space="0" w:color="auto"/>
            <w:bottom w:val="none" w:sz="0" w:space="0" w:color="auto"/>
            <w:right w:val="none" w:sz="0" w:space="0" w:color="auto"/>
          </w:divBdr>
        </w:div>
        <w:div w:id="1192035539">
          <w:marLeft w:val="0"/>
          <w:marRight w:val="0"/>
          <w:marTop w:val="0"/>
          <w:marBottom w:val="0"/>
          <w:divBdr>
            <w:top w:val="none" w:sz="0" w:space="0" w:color="auto"/>
            <w:left w:val="none" w:sz="0" w:space="0" w:color="auto"/>
            <w:bottom w:val="none" w:sz="0" w:space="0" w:color="auto"/>
            <w:right w:val="none" w:sz="0" w:space="0" w:color="auto"/>
          </w:divBdr>
        </w:div>
        <w:div w:id="780414265">
          <w:marLeft w:val="0"/>
          <w:marRight w:val="0"/>
          <w:marTop w:val="0"/>
          <w:marBottom w:val="0"/>
          <w:divBdr>
            <w:top w:val="none" w:sz="0" w:space="0" w:color="auto"/>
            <w:left w:val="none" w:sz="0" w:space="0" w:color="auto"/>
            <w:bottom w:val="none" w:sz="0" w:space="0" w:color="auto"/>
            <w:right w:val="none" w:sz="0" w:space="0" w:color="auto"/>
          </w:divBdr>
        </w:div>
        <w:div w:id="185801599">
          <w:marLeft w:val="0"/>
          <w:marRight w:val="0"/>
          <w:marTop w:val="0"/>
          <w:marBottom w:val="0"/>
          <w:divBdr>
            <w:top w:val="none" w:sz="0" w:space="0" w:color="auto"/>
            <w:left w:val="none" w:sz="0" w:space="0" w:color="auto"/>
            <w:bottom w:val="none" w:sz="0" w:space="0" w:color="auto"/>
            <w:right w:val="none" w:sz="0" w:space="0" w:color="auto"/>
          </w:divBdr>
        </w:div>
        <w:div w:id="1980382986">
          <w:marLeft w:val="0"/>
          <w:marRight w:val="0"/>
          <w:marTop w:val="0"/>
          <w:marBottom w:val="0"/>
          <w:divBdr>
            <w:top w:val="none" w:sz="0" w:space="0" w:color="auto"/>
            <w:left w:val="none" w:sz="0" w:space="0" w:color="auto"/>
            <w:bottom w:val="none" w:sz="0" w:space="0" w:color="auto"/>
            <w:right w:val="none" w:sz="0" w:space="0" w:color="auto"/>
          </w:divBdr>
        </w:div>
        <w:div w:id="1941986771">
          <w:marLeft w:val="0"/>
          <w:marRight w:val="0"/>
          <w:marTop w:val="0"/>
          <w:marBottom w:val="0"/>
          <w:divBdr>
            <w:top w:val="none" w:sz="0" w:space="0" w:color="auto"/>
            <w:left w:val="none" w:sz="0" w:space="0" w:color="auto"/>
            <w:bottom w:val="none" w:sz="0" w:space="0" w:color="auto"/>
            <w:right w:val="none" w:sz="0" w:space="0" w:color="auto"/>
          </w:divBdr>
        </w:div>
        <w:div w:id="134446876">
          <w:marLeft w:val="0"/>
          <w:marRight w:val="0"/>
          <w:marTop w:val="0"/>
          <w:marBottom w:val="0"/>
          <w:divBdr>
            <w:top w:val="none" w:sz="0" w:space="0" w:color="auto"/>
            <w:left w:val="none" w:sz="0" w:space="0" w:color="auto"/>
            <w:bottom w:val="none" w:sz="0" w:space="0" w:color="auto"/>
            <w:right w:val="none" w:sz="0" w:space="0" w:color="auto"/>
          </w:divBdr>
        </w:div>
        <w:div w:id="1935286377">
          <w:marLeft w:val="0"/>
          <w:marRight w:val="0"/>
          <w:marTop w:val="0"/>
          <w:marBottom w:val="0"/>
          <w:divBdr>
            <w:top w:val="none" w:sz="0" w:space="0" w:color="auto"/>
            <w:left w:val="none" w:sz="0" w:space="0" w:color="auto"/>
            <w:bottom w:val="none" w:sz="0" w:space="0" w:color="auto"/>
            <w:right w:val="none" w:sz="0" w:space="0" w:color="auto"/>
          </w:divBdr>
        </w:div>
        <w:div w:id="1604996881">
          <w:marLeft w:val="0"/>
          <w:marRight w:val="0"/>
          <w:marTop w:val="0"/>
          <w:marBottom w:val="0"/>
          <w:divBdr>
            <w:top w:val="none" w:sz="0" w:space="0" w:color="auto"/>
            <w:left w:val="none" w:sz="0" w:space="0" w:color="auto"/>
            <w:bottom w:val="none" w:sz="0" w:space="0" w:color="auto"/>
            <w:right w:val="none" w:sz="0" w:space="0" w:color="auto"/>
          </w:divBdr>
        </w:div>
        <w:div w:id="1367366405">
          <w:marLeft w:val="0"/>
          <w:marRight w:val="0"/>
          <w:marTop w:val="0"/>
          <w:marBottom w:val="0"/>
          <w:divBdr>
            <w:top w:val="none" w:sz="0" w:space="0" w:color="auto"/>
            <w:left w:val="none" w:sz="0" w:space="0" w:color="auto"/>
            <w:bottom w:val="none" w:sz="0" w:space="0" w:color="auto"/>
            <w:right w:val="none" w:sz="0" w:space="0" w:color="auto"/>
          </w:divBdr>
        </w:div>
        <w:div w:id="1676766577">
          <w:marLeft w:val="0"/>
          <w:marRight w:val="0"/>
          <w:marTop w:val="0"/>
          <w:marBottom w:val="0"/>
          <w:divBdr>
            <w:top w:val="none" w:sz="0" w:space="0" w:color="auto"/>
            <w:left w:val="none" w:sz="0" w:space="0" w:color="auto"/>
            <w:bottom w:val="none" w:sz="0" w:space="0" w:color="auto"/>
            <w:right w:val="none" w:sz="0" w:space="0" w:color="auto"/>
          </w:divBdr>
        </w:div>
        <w:div w:id="534542481">
          <w:marLeft w:val="0"/>
          <w:marRight w:val="0"/>
          <w:marTop w:val="0"/>
          <w:marBottom w:val="0"/>
          <w:divBdr>
            <w:top w:val="none" w:sz="0" w:space="0" w:color="auto"/>
            <w:left w:val="none" w:sz="0" w:space="0" w:color="auto"/>
            <w:bottom w:val="none" w:sz="0" w:space="0" w:color="auto"/>
            <w:right w:val="none" w:sz="0" w:space="0" w:color="auto"/>
          </w:divBdr>
        </w:div>
        <w:div w:id="1926374020">
          <w:marLeft w:val="0"/>
          <w:marRight w:val="0"/>
          <w:marTop w:val="0"/>
          <w:marBottom w:val="0"/>
          <w:divBdr>
            <w:top w:val="none" w:sz="0" w:space="0" w:color="auto"/>
            <w:left w:val="none" w:sz="0" w:space="0" w:color="auto"/>
            <w:bottom w:val="none" w:sz="0" w:space="0" w:color="auto"/>
            <w:right w:val="none" w:sz="0" w:space="0" w:color="auto"/>
          </w:divBdr>
        </w:div>
        <w:div w:id="938489158">
          <w:marLeft w:val="0"/>
          <w:marRight w:val="0"/>
          <w:marTop w:val="0"/>
          <w:marBottom w:val="0"/>
          <w:divBdr>
            <w:top w:val="none" w:sz="0" w:space="0" w:color="auto"/>
            <w:left w:val="none" w:sz="0" w:space="0" w:color="auto"/>
            <w:bottom w:val="none" w:sz="0" w:space="0" w:color="auto"/>
            <w:right w:val="none" w:sz="0" w:space="0" w:color="auto"/>
          </w:divBdr>
        </w:div>
        <w:div w:id="1132796391">
          <w:marLeft w:val="0"/>
          <w:marRight w:val="0"/>
          <w:marTop w:val="0"/>
          <w:marBottom w:val="0"/>
          <w:divBdr>
            <w:top w:val="none" w:sz="0" w:space="0" w:color="auto"/>
            <w:left w:val="none" w:sz="0" w:space="0" w:color="auto"/>
            <w:bottom w:val="none" w:sz="0" w:space="0" w:color="auto"/>
            <w:right w:val="none" w:sz="0" w:space="0" w:color="auto"/>
          </w:divBdr>
        </w:div>
        <w:div w:id="870458780">
          <w:marLeft w:val="0"/>
          <w:marRight w:val="0"/>
          <w:marTop w:val="0"/>
          <w:marBottom w:val="0"/>
          <w:divBdr>
            <w:top w:val="none" w:sz="0" w:space="0" w:color="auto"/>
            <w:left w:val="none" w:sz="0" w:space="0" w:color="auto"/>
            <w:bottom w:val="none" w:sz="0" w:space="0" w:color="auto"/>
            <w:right w:val="none" w:sz="0" w:space="0" w:color="auto"/>
          </w:divBdr>
        </w:div>
        <w:div w:id="1582325108">
          <w:marLeft w:val="0"/>
          <w:marRight w:val="0"/>
          <w:marTop w:val="0"/>
          <w:marBottom w:val="0"/>
          <w:divBdr>
            <w:top w:val="none" w:sz="0" w:space="0" w:color="auto"/>
            <w:left w:val="none" w:sz="0" w:space="0" w:color="auto"/>
            <w:bottom w:val="none" w:sz="0" w:space="0" w:color="auto"/>
            <w:right w:val="none" w:sz="0" w:space="0" w:color="auto"/>
          </w:divBdr>
        </w:div>
        <w:div w:id="1595557110">
          <w:marLeft w:val="0"/>
          <w:marRight w:val="0"/>
          <w:marTop w:val="0"/>
          <w:marBottom w:val="0"/>
          <w:divBdr>
            <w:top w:val="none" w:sz="0" w:space="0" w:color="auto"/>
            <w:left w:val="none" w:sz="0" w:space="0" w:color="auto"/>
            <w:bottom w:val="none" w:sz="0" w:space="0" w:color="auto"/>
            <w:right w:val="none" w:sz="0" w:space="0" w:color="auto"/>
          </w:divBdr>
        </w:div>
        <w:div w:id="742223029">
          <w:marLeft w:val="0"/>
          <w:marRight w:val="0"/>
          <w:marTop w:val="0"/>
          <w:marBottom w:val="0"/>
          <w:divBdr>
            <w:top w:val="none" w:sz="0" w:space="0" w:color="auto"/>
            <w:left w:val="none" w:sz="0" w:space="0" w:color="auto"/>
            <w:bottom w:val="none" w:sz="0" w:space="0" w:color="auto"/>
            <w:right w:val="none" w:sz="0" w:space="0" w:color="auto"/>
          </w:divBdr>
        </w:div>
        <w:div w:id="187917391">
          <w:marLeft w:val="0"/>
          <w:marRight w:val="0"/>
          <w:marTop w:val="0"/>
          <w:marBottom w:val="0"/>
          <w:divBdr>
            <w:top w:val="none" w:sz="0" w:space="0" w:color="auto"/>
            <w:left w:val="none" w:sz="0" w:space="0" w:color="auto"/>
            <w:bottom w:val="none" w:sz="0" w:space="0" w:color="auto"/>
            <w:right w:val="none" w:sz="0" w:space="0" w:color="auto"/>
          </w:divBdr>
        </w:div>
        <w:div w:id="1166363064">
          <w:marLeft w:val="0"/>
          <w:marRight w:val="0"/>
          <w:marTop w:val="0"/>
          <w:marBottom w:val="0"/>
          <w:divBdr>
            <w:top w:val="none" w:sz="0" w:space="0" w:color="auto"/>
            <w:left w:val="none" w:sz="0" w:space="0" w:color="auto"/>
            <w:bottom w:val="none" w:sz="0" w:space="0" w:color="auto"/>
            <w:right w:val="none" w:sz="0" w:space="0" w:color="auto"/>
          </w:divBdr>
        </w:div>
        <w:div w:id="815996077">
          <w:marLeft w:val="0"/>
          <w:marRight w:val="0"/>
          <w:marTop w:val="0"/>
          <w:marBottom w:val="0"/>
          <w:divBdr>
            <w:top w:val="none" w:sz="0" w:space="0" w:color="auto"/>
            <w:left w:val="none" w:sz="0" w:space="0" w:color="auto"/>
            <w:bottom w:val="none" w:sz="0" w:space="0" w:color="auto"/>
            <w:right w:val="none" w:sz="0" w:space="0" w:color="auto"/>
          </w:divBdr>
        </w:div>
        <w:div w:id="854616190">
          <w:marLeft w:val="0"/>
          <w:marRight w:val="0"/>
          <w:marTop w:val="0"/>
          <w:marBottom w:val="0"/>
          <w:divBdr>
            <w:top w:val="none" w:sz="0" w:space="0" w:color="auto"/>
            <w:left w:val="none" w:sz="0" w:space="0" w:color="auto"/>
            <w:bottom w:val="none" w:sz="0" w:space="0" w:color="auto"/>
            <w:right w:val="none" w:sz="0" w:space="0" w:color="auto"/>
          </w:divBdr>
        </w:div>
        <w:div w:id="1374504097">
          <w:marLeft w:val="0"/>
          <w:marRight w:val="0"/>
          <w:marTop w:val="0"/>
          <w:marBottom w:val="0"/>
          <w:divBdr>
            <w:top w:val="none" w:sz="0" w:space="0" w:color="auto"/>
            <w:left w:val="none" w:sz="0" w:space="0" w:color="auto"/>
            <w:bottom w:val="none" w:sz="0" w:space="0" w:color="auto"/>
            <w:right w:val="none" w:sz="0" w:space="0" w:color="auto"/>
          </w:divBdr>
        </w:div>
        <w:div w:id="1844513753">
          <w:marLeft w:val="0"/>
          <w:marRight w:val="0"/>
          <w:marTop w:val="0"/>
          <w:marBottom w:val="0"/>
          <w:divBdr>
            <w:top w:val="none" w:sz="0" w:space="0" w:color="auto"/>
            <w:left w:val="none" w:sz="0" w:space="0" w:color="auto"/>
            <w:bottom w:val="none" w:sz="0" w:space="0" w:color="auto"/>
            <w:right w:val="none" w:sz="0" w:space="0" w:color="auto"/>
          </w:divBdr>
        </w:div>
        <w:div w:id="228155716">
          <w:marLeft w:val="0"/>
          <w:marRight w:val="0"/>
          <w:marTop w:val="0"/>
          <w:marBottom w:val="0"/>
          <w:divBdr>
            <w:top w:val="none" w:sz="0" w:space="0" w:color="auto"/>
            <w:left w:val="none" w:sz="0" w:space="0" w:color="auto"/>
            <w:bottom w:val="none" w:sz="0" w:space="0" w:color="auto"/>
            <w:right w:val="none" w:sz="0" w:space="0" w:color="auto"/>
          </w:divBdr>
        </w:div>
        <w:div w:id="126896873">
          <w:marLeft w:val="0"/>
          <w:marRight w:val="0"/>
          <w:marTop w:val="0"/>
          <w:marBottom w:val="0"/>
          <w:divBdr>
            <w:top w:val="none" w:sz="0" w:space="0" w:color="auto"/>
            <w:left w:val="none" w:sz="0" w:space="0" w:color="auto"/>
            <w:bottom w:val="none" w:sz="0" w:space="0" w:color="auto"/>
            <w:right w:val="none" w:sz="0" w:space="0" w:color="auto"/>
          </w:divBdr>
        </w:div>
        <w:div w:id="1930771902">
          <w:marLeft w:val="0"/>
          <w:marRight w:val="0"/>
          <w:marTop w:val="0"/>
          <w:marBottom w:val="0"/>
          <w:divBdr>
            <w:top w:val="none" w:sz="0" w:space="0" w:color="auto"/>
            <w:left w:val="none" w:sz="0" w:space="0" w:color="auto"/>
            <w:bottom w:val="none" w:sz="0" w:space="0" w:color="auto"/>
            <w:right w:val="none" w:sz="0" w:space="0" w:color="auto"/>
          </w:divBdr>
        </w:div>
        <w:div w:id="802116173">
          <w:marLeft w:val="0"/>
          <w:marRight w:val="0"/>
          <w:marTop w:val="0"/>
          <w:marBottom w:val="0"/>
          <w:divBdr>
            <w:top w:val="none" w:sz="0" w:space="0" w:color="auto"/>
            <w:left w:val="none" w:sz="0" w:space="0" w:color="auto"/>
            <w:bottom w:val="none" w:sz="0" w:space="0" w:color="auto"/>
            <w:right w:val="none" w:sz="0" w:space="0" w:color="auto"/>
          </w:divBdr>
        </w:div>
        <w:div w:id="1988704497">
          <w:marLeft w:val="0"/>
          <w:marRight w:val="0"/>
          <w:marTop w:val="0"/>
          <w:marBottom w:val="0"/>
          <w:divBdr>
            <w:top w:val="none" w:sz="0" w:space="0" w:color="auto"/>
            <w:left w:val="none" w:sz="0" w:space="0" w:color="auto"/>
            <w:bottom w:val="none" w:sz="0" w:space="0" w:color="auto"/>
            <w:right w:val="none" w:sz="0" w:space="0" w:color="auto"/>
          </w:divBdr>
        </w:div>
        <w:div w:id="438720788">
          <w:marLeft w:val="0"/>
          <w:marRight w:val="0"/>
          <w:marTop w:val="0"/>
          <w:marBottom w:val="0"/>
          <w:divBdr>
            <w:top w:val="none" w:sz="0" w:space="0" w:color="auto"/>
            <w:left w:val="none" w:sz="0" w:space="0" w:color="auto"/>
            <w:bottom w:val="none" w:sz="0" w:space="0" w:color="auto"/>
            <w:right w:val="none" w:sz="0" w:space="0" w:color="auto"/>
          </w:divBdr>
        </w:div>
        <w:div w:id="1932200857">
          <w:marLeft w:val="0"/>
          <w:marRight w:val="0"/>
          <w:marTop w:val="0"/>
          <w:marBottom w:val="0"/>
          <w:divBdr>
            <w:top w:val="none" w:sz="0" w:space="0" w:color="auto"/>
            <w:left w:val="none" w:sz="0" w:space="0" w:color="auto"/>
            <w:bottom w:val="none" w:sz="0" w:space="0" w:color="auto"/>
            <w:right w:val="none" w:sz="0" w:space="0" w:color="auto"/>
          </w:divBdr>
        </w:div>
        <w:div w:id="137890151">
          <w:marLeft w:val="0"/>
          <w:marRight w:val="0"/>
          <w:marTop w:val="0"/>
          <w:marBottom w:val="0"/>
          <w:divBdr>
            <w:top w:val="none" w:sz="0" w:space="0" w:color="auto"/>
            <w:left w:val="none" w:sz="0" w:space="0" w:color="auto"/>
            <w:bottom w:val="none" w:sz="0" w:space="0" w:color="auto"/>
            <w:right w:val="none" w:sz="0" w:space="0" w:color="auto"/>
          </w:divBdr>
        </w:div>
        <w:div w:id="1129588239">
          <w:marLeft w:val="0"/>
          <w:marRight w:val="0"/>
          <w:marTop w:val="0"/>
          <w:marBottom w:val="0"/>
          <w:divBdr>
            <w:top w:val="none" w:sz="0" w:space="0" w:color="auto"/>
            <w:left w:val="none" w:sz="0" w:space="0" w:color="auto"/>
            <w:bottom w:val="none" w:sz="0" w:space="0" w:color="auto"/>
            <w:right w:val="none" w:sz="0" w:space="0" w:color="auto"/>
          </w:divBdr>
        </w:div>
        <w:div w:id="634062089">
          <w:marLeft w:val="0"/>
          <w:marRight w:val="0"/>
          <w:marTop w:val="0"/>
          <w:marBottom w:val="0"/>
          <w:divBdr>
            <w:top w:val="none" w:sz="0" w:space="0" w:color="auto"/>
            <w:left w:val="none" w:sz="0" w:space="0" w:color="auto"/>
            <w:bottom w:val="none" w:sz="0" w:space="0" w:color="auto"/>
            <w:right w:val="none" w:sz="0" w:space="0" w:color="auto"/>
          </w:divBdr>
        </w:div>
        <w:div w:id="604457099">
          <w:marLeft w:val="0"/>
          <w:marRight w:val="0"/>
          <w:marTop w:val="0"/>
          <w:marBottom w:val="0"/>
          <w:divBdr>
            <w:top w:val="none" w:sz="0" w:space="0" w:color="auto"/>
            <w:left w:val="none" w:sz="0" w:space="0" w:color="auto"/>
            <w:bottom w:val="none" w:sz="0" w:space="0" w:color="auto"/>
            <w:right w:val="none" w:sz="0" w:space="0" w:color="auto"/>
          </w:divBdr>
        </w:div>
        <w:div w:id="677118423">
          <w:marLeft w:val="0"/>
          <w:marRight w:val="0"/>
          <w:marTop w:val="0"/>
          <w:marBottom w:val="0"/>
          <w:divBdr>
            <w:top w:val="none" w:sz="0" w:space="0" w:color="auto"/>
            <w:left w:val="none" w:sz="0" w:space="0" w:color="auto"/>
            <w:bottom w:val="none" w:sz="0" w:space="0" w:color="auto"/>
            <w:right w:val="none" w:sz="0" w:space="0" w:color="auto"/>
          </w:divBdr>
        </w:div>
        <w:div w:id="465391216">
          <w:marLeft w:val="0"/>
          <w:marRight w:val="0"/>
          <w:marTop w:val="0"/>
          <w:marBottom w:val="0"/>
          <w:divBdr>
            <w:top w:val="none" w:sz="0" w:space="0" w:color="auto"/>
            <w:left w:val="none" w:sz="0" w:space="0" w:color="auto"/>
            <w:bottom w:val="none" w:sz="0" w:space="0" w:color="auto"/>
            <w:right w:val="none" w:sz="0" w:space="0" w:color="auto"/>
          </w:divBdr>
        </w:div>
        <w:div w:id="867529470">
          <w:marLeft w:val="0"/>
          <w:marRight w:val="0"/>
          <w:marTop w:val="0"/>
          <w:marBottom w:val="0"/>
          <w:divBdr>
            <w:top w:val="none" w:sz="0" w:space="0" w:color="auto"/>
            <w:left w:val="none" w:sz="0" w:space="0" w:color="auto"/>
            <w:bottom w:val="none" w:sz="0" w:space="0" w:color="auto"/>
            <w:right w:val="none" w:sz="0" w:space="0" w:color="auto"/>
          </w:divBdr>
        </w:div>
        <w:div w:id="333072370">
          <w:marLeft w:val="0"/>
          <w:marRight w:val="0"/>
          <w:marTop w:val="0"/>
          <w:marBottom w:val="0"/>
          <w:divBdr>
            <w:top w:val="none" w:sz="0" w:space="0" w:color="auto"/>
            <w:left w:val="none" w:sz="0" w:space="0" w:color="auto"/>
            <w:bottom w:val="none" w:sz="0" w:space="0" w:color="auto"/>
            <w:right w:val="none" w:sz="0" w:space="0" w:color="auto"/>
          </w:divBdr>
        </w:div>
        <w:div w:id="1017347650">
          <w:marLeft w:val="0"/>
          <w:marRight w:val="0"/>
          <w:marTop w:val="0"/>
          <w:marBottom w:val="0"/>
          <w:divBdr>
            <w:top w:val="none" w:sz="0" w:space="0" w:color="auto"/>
            <w:left w:val="none" w:sz="0" w:space="0" w:color="auto"/>
            <w:bottom w:val="none" w:sz="0" w:space="0" w:color="auto"/>
            <w:right w:val="none" w:sz="0" w:space="0" w:color="auto"/>
          </w:divBdr>
        </w:div>
        <w:div w:id="1538352590">
          <w:marLeft w:val="0"/>
          <w:marRight w:val="0"/>
          <w:marTop w:val="0"/>
          <w:marBottom w:val="0"/>
          <w:divBdr>
            <w:top w:val="none" w:sz="0" w:space="0" w:color="auto"/>
            <w:left w:val="none" w:sz="0" w:space="0" w:color="auto"/>
            <w:bottom w:val="none" w:sz="0" w:space="0" w:color="auto"/>
            <w:right w:val="none" w:sz="0" w:space="0" w:color="auto"/>
          </w:divBdr>
        </w:div>
        <w:div w:id="628239980">
          <w:marLeft w:val="0"/>
          <w:marRight w:val="0"/>
          <w:marTop w:val="0"/>
          <w:marBottom w:val="0"/>
          <w:divBdr>
            <w:top w:val="none" w:sz="0" w:space="0" w:color="auto"/>
            <w:left w:val="none" w:sz="0" w:space="0" w:color="auto"/>
            <w:bottom w:val="none" w:sz="0" w:space="0" w:color="auto"/>
            <w:right w:val="none" w:sz="0" w:space="0" w:color="auto"/>
          </w:divBdr>
        </w:div>
        <w:div w:id="2130584315">
          <w:marLeft w:val="0"/>
          <w:marRight w:val="0"/>
          <w:marTop w:val="0"/>
          <w:marBottom w:val="0"/>
          <w:divBdr>
            <w:top w:val="none" w:sz="0" w:space="0" w:color="auto"/>
            <w:left w:val="none" w:sz="0" w:space="0" w:color="auto"/>
            <w:bottom w:val="none" w:sz="0" w:space="0" w:color="auto"/>
            <w:right w:val="none" w:sz="0" w:space="0" w:color="auto"/>
          </w:divBdr>
        </w:div>
        <w:div w:id="343433418">
          <w:marLeft w:val="0"/>
          <w:marRight w:val="0"/>
          <w:marTop w:val="0"/>
          <w:marBottom w:val="0"/>
          <w:divBdr>
            <w:top w:val="none" w:sz="0" w:space="0" w:color="auto"/>
            <w:left w:val="none" w:sz="0" w:space="0" w:color="auto"/>
            <w:bottom w:val="none" w:sz="0" w:space="0" w:color="auto"/>
            <w:right w:val="none" w:sz="0" w:space="0" w:color="auto"/>
          </w:divBdr>
        </w:div>
        <w:div w:id="1124156370">
          <w:marLeft w:val="0"/>
          <w:marRight w:val="0"/>
          <w:marTop w:val="0"/>
          <w:marBottom w:val="0"/>
          <w:divBdr>
            <w:top w:val="none" w:sz="0" w:space="0" w:color="auto"/>
            <w:left w:val="none" w:sz="0" w:space="0" w:color="auto"/>
            <w:bottom w:val="none" w:sz="0" w:space="0" w:color="auto"/>
            <w:right w:val="none" w:sz="0" w:space="0" w:color="auto"/>
          </w:divBdr>
        </w:div>
        <w:div w:id="1594241966">
          <w:marLeft w:val="0"/>
          <w:marRight w:val="0"/>
          <w:marTop w:val="0"/>
          <w:marBottom w:val="0"/>
          <w:divBdr>
            <w:top w:val="none" w:sz="0" w:space="0" w:color="auto"/>
            <w:left w:val="none" w:sz="0" w:space="0" w:color="auto"/>
            <w:bottom w:val="none" w:sz="0" w:space="0" w:color="auto"/>
            <w:right w:val="none" w:sz="0" w:space="0" w:color="auto"/>
          </w:divBdr>
        </w:div>
        <w:div w:id="1013605981">
          <w:marLeft w:val="0"/>
          <w:marRight w:val="0"/>
          <w:marTop w:val="0"/>
          <w:marBottom w:val="0"/>
          <w:divBdr>
            <w:top w:val="none" w:sz="0" w:space="0" w:color="auto"/>
            <w:left w:val="none" w:sz="0" w:space="0" w:color="auto"/>
            <w:bottom w:val="none" w:sz="0" w:space="0" w:color="auto"/>
            <w:right w:val="none" w:sz="0" w:space="0" w:color="auto"/>
          </w:divBdr>
        </w:div>
        <w:div w:id="590118526">
          <w:marLeft w:val="0"/>
          <w:marRight w:val="0"/>
          <w:marTop w:val="0"/>
          <w:marBottom w:val="0"/>
          <w:divBdr>
            <w:top w:val="none" w:sz="0" w:space="0" w:color="auto"/>
            <w:left w:val="none" w:sz="0" w:space="0" w:color="auto"/>
            <w:bottom w:val="none" w:sz="0" w:space="0" w:color="auto"/>
            <w:right w:val="none" w:sz="0" w:space="0" w:color="auto"/>
          </w:divBdr>
        </w:div>
        <w:div w:id="1577277856">
          <w:marLeft w:val="0"/>
          <w:marRight w:val="0"/>
          <w:marTop w:val="0"/>
          <w:marBottom w:val="0"/>
          <w:divBdr>
            <w:top w:val="none" w:sz="0" w:space="0" w:color="auto"/>
            <w:left w:val="none" w:sz="0" w:space="0" w:color="auto"/>
            <w:bottom w:val="none" w:sz="0" w:space="0" w:color="auto"/>
            <w:right w:val="none" w:sz="0" w:space="0" w:color="auto"/>
          </w:divBdr>
        </w:div>
        <w:div w:id="1619919289">
          <w:marLeft w:val="0"/>
          <w:marRight w:val="0"/>
          <w:marTop w:val="0"/>
          <w:marBottom w:val="0"/>
          <w:divBdr>
            <w:top w:val="none" w:sz="0" w:space="0" w:color="auto"/>
            <w:left w:val="none" w:sz="0" w:space="0" w:color="auto"/>
            <w:bottom w:val="none" w:sz="0" w:space="0" w:color="auto"/>
            <w:right w:val="none" w:sz="0" w:space="0" w:color="auto"/>
          </w:divBdr>
        </w:div>
        <w:div w:id="682248674">
          <w:marLeft w:val="0"/>
          <w:marRight w:val="0"/>
          <w:marTop w:val="0"/>
          <w:marBottom w:val="0"/>
          <w:divBdr>
            <w:top w:val="none" w:sz="0" w:space="0" w:color="auto"/>
            <w:left w:val="none" w:sz="0" w:space="0" w:color="auto"/>
            <w:bottom w:val="none" w:sz="0" w:space="0" w:color="auto"/>
            <w:right w:val="none" w:sz="0" w:space="0" w:color="auto"/>
          </w:divBdr>
        </w:div>
        <w:div w:id="226186761">
          <w:marLeft w:val="0"/>
          <w:marRight w:val="0"/>
          <w:marTop w:val="0"/>
          <w:marBottom w:val="0"/>
          <w:divBdr>
            <w:top w:val="none" w:sz="0" w:space="0" w:color="auto"/>
            <w:left w:val="none" w:sz="0" w:space="0" w:color="auto"/>
            <w:bottom w:val="none" w:sz="0" w:space="0" w:color="auto"/>
            <w:right w:val="none" w:sz="0" w:space="0" w:color="auto"/>
          </w:divBdr>
        </w:div>
        <w:div w:id="804859024">
          <w:marLeft w:val="0"/>
          <w:marRight w:val="0"/>
          <w:marTop w:val="0"/>
          <w:marBottom w:val="0"/>
          <w:divBdr>
            <w:top w:val="none" w:sz="0" w:space="0" w:color="auto"/>
            <w:left w:val="none" w:sz="0" w:space="0" w:color="auto"/>
            <w:bottom w:val="none" w:sz="0" w:space="0" w:color="auto"/>
            <w:right w:val="none" w:sz="0" w:space="0" w:color="auto"/>
          </w:divBdr>
        </w:div>
        <w:div w:id="479083389">
          <w:marLeft w:val="0"/>
          <w:marRight w:val="0"/>
          <w:marTop w:val="0"/>
          <w:marBottom w:val="0"/>
          <w:divBdr>
            <w:top w:val="none" w:sz="0" w:space="0" w:color="auto"/>
            <w:left w:val="none" w:sz="0" w:space="0" w:color="auto"/>
            <w:bottom w:val="none" w:sz="0" w:space="0" w:color="auto"/>
            <w:right w:val="none" w:sz="0" w:space="0" w:color="auto"/>
          </w:divBdr>
        </w:div>
        <w:div w:id="1386178926">
          <w:marLeft w:val="0"/>
          <w:marRight w:val="0"/>
          <w:marTop w:val="0"/>
          <w:marBottom w:val="0"/>
          <w:divBdr>
            <w:top w:val="none" w:sz="0" w:space="0" w:color="auto"/>
            <w:left w:val="none" w:sz="0" w:space="0" w:color="auto"/>
            <w:bottom w:val="none" w:sz="0" w:space="0" w:color="auto"/>
            <w:right w:val="none" w:sz="0" w:space="0" w:color="auto"/>
          </w:divBdr>
        </w:div>
        <w:div w:id="1519854240">
          <w:marLeft w:val="0"/>
          <w:marRight w:val="0"/>
          <w:marTop w:val="0"/>
          <w:marBottom w:val="0"/>
          <w:divBdr>
            <w:top w:val="none" w:sz="0" w:space="0" w:color="auto"/>
            <w:left w:val="none" w:sz="0" w:space="0" w:color="auto"/>
            <w:bottom w:val="none" w:sz="0" w:space="0" w:color="auto"/>
            <w:right w:val="none" w:sz="0" w:space="0" w:color="auto"/>
          </w:divBdr>
        </w:div>
        <w:div w:id="1961522273">
          <w:marLeft w:val="0"/>
          <w:marRight w:val="0"/>
          <w:marTop w:val="0"/>
          <w:marBottom w:val="0"/>
          <w:divBdr>
            <w:top w:val="none" w:sz="0" w:space="0" w:color="auto"/>
            <w:left w:val="none" w:sz="0" w:space="0" w:color="auto"/>
            <w:bottom w:val="none" w:sz="0" w:space="0" w:color="auto"/>
            <w:right w:val="none" w:sz="0" w:space="0" w:color="auto"/>
          </w:divBdr>
        </w:div>
        <w:div w:id="1368260664">
          <w:marLeft w:val="0"/>
          <w:marRight w:val="0"/>
          <w:marTop w:val="0"/>
          <w:marBottom w:val="0"/>
          <w:divBdr>
            <w:top w:val="none" w:sz="0" w:space="0" w:color="auto"/>
            <w:left w:val="none" w:sz="0" w:space="0" w:color="auto"/>
            <w:bottom w:val="none" w:sz="0" w:space="0" w:color="auto"/>
            <w:right w:val="none" w:sz="0" w:space="0" w:color="auto"/>
          </w:divBdr>
        </w:div>
        <w:div w:id="2051343107">
          <w:marLeft w:val="0"/>
          <w:marRight w:val="0"/>
          <w:marTop w:val="0"/>
          <w:marBottom w:val="0"/>
          <w:divBdr>
            <w:top w:val="none" w:sz="0" w:space="0" w:color="auto"/>
            <w:left w:val="none" w:sz="0" w:space="0" w:color="auto"/>
            <w:bottom w:val="none" w:sz="0" w:space="0" w:color="auto"/>
            <w:right w:val="none" w:sz="0" w:space="0" w:color="auto"/>
          </w:divBdr>
        </w:div>
        <w:div w:id="567804592">
          <w:marLeft w:val="0"/>
          <w:marRight w:val="0"/>
          <w:marTop w:val="0"/>
          <w:marBottom w:val="0"/>
          <w:divBdr>
            <w:top w:val="none" w:sz="0" w:space="0" w:color="auto"/>
            <w:left w:val="none" w:sz="0" w:space="0" w:color="auto"/>
            <w:bottom w:val="none" w:sz="0" w:space="0" w:color="auto"/>
            <w:right w:val="none" w:sz="0" w:space="0" w:color="auto"/>
          </w:divBdr>
        </w:div>
        <w:div w:id="281155999">
          <w:marLeft w:val="0"/>
          <w:marRight w:val="0"/>
          <w:marTop w:val="0"/>
          <w:marBottom w:val="0"/>
          <w:divBdr>
            <w:top w:val="none" w:sz="0" w:space="0" w:color="auto"/>
            <w:left w:val="none" w:sz="0" w:space="0" w:color="auto"/>
            <w:bottom w:val="none" w:sz="0" w:space="0" w:color="auto"/>
            <w:right w:val="none" w:sz="0" w:space="0" w:color="auto"/>
          </w:divBdr>
        </w:div>
      </w:divsChild>
    </w:div>
    <w:div w:id="2094934051">
      <w:bodyDiv w:val="1"/>
      <w:marLeft w:val="0"/>
      <w:marRight w:val="0"/>
      <w:marTop w:val="0"/>
      <w:marBottom w:val="0"/>
      <w:divBdr>
        <w:top w:val="none" w:sz="0" w:space="0" w:color="auto"/>
        <w:left w:val="none" w:sz="0" w:space="0" w:color="auto"/>
        <w:bottom w:val="none" w:sz="0" w:space="0" w:color="auto"/>
        <w:right w:val="none" w:sz="0" w:space="0" w:color="auto"/>
      </w:divBdr>
      <w:divsChild>
        <w:div w:id="196479470">
          <w:marLeft w:val="0"/>
          <w:marRight w:val="0"/>
          <w:marTop w:val="0"/>
          <w:marBottom w:val="0"/>
          <w:divBdr>
            <w:top w:val="none" w:sz="0" w:space="0" w:color="auto"/>
            <w:left w:val="none" w:sz="0" w:space="0" w:color="auto"/>
            <w:bottom w:val="none" w:sz="0" w:space="0" w:color="auto"/>
            <w:right w:val="none" w:sz="0" w:space="0" w:color="auto"/>
          </w:divBdr>
        </w:div>
        <w:div w:id="355666862">
          <w:marLeft w:val="0"/>
          <w:marRight w:val="0"/>
          <w:marTop w:val="0"/>
          <w:marBottom w:val="0"/>
          <w:divBdr>
            <w:top w:val="none" w:sz="0" w:space="0" w:color="auto"/>
            <w:left w:val="none" w:sz="0" w:space="0" w:color="auto"/>
            <w:bottom w:val="none" w:sz="0" w:space="0" w:color="auto"/>
            <w:right w:val="none" w:sz="0" w:space="0" w:color="auto"/>
          </w:divBdr>
        </w:div>
        <w:div w:id="458693600">
          <w:marLeft w:val="0"/>
          <w:marRight w:val="0"/>
          <w:marTop w:val="0"/>
          <w:marBottom w:val="0"/>
          <w:divBdr>
            <w:top w:val="none" w:sz="0" w:space="0" w:color="auto"/>
            <w:left w:val="none" w:sz="0" w:space="0" w:color="auto"/>
            <w:bottom w:val="none" w:sz="0" w:space="0" w:color="auto"/>
            <w:right w:val="none" w:sz="0" w:space="0" w:color="auto"/>
          </w:divBdr>
        </w:div>
        <w:div w:id="483082263">
          <w:marLeft w:val="0"/>
          <w:marRight w:val="0"/>
          <w:marTop w:val="0"/>
          <w:marBottom w:val="0"/>
          <w:divBdr>
            <w:top w:val="none" w:sz="0" w:space="0" w:color="auto"/>
            <w:left w:val="none" w:sz="0" w:space="0" w:color="auto"/>
            <w:bottom w:val="none" w:sz="0" w:space="0" w:color="auto"/>
            <w:right w:val="none" w:sz="0" w:space="0" w:color="auto"/>
          </w:divBdr>
        </w:div>
        <w:div w:id="548733462">
          <w:marLeft w:val="0"/>
          <w:marRight w:val="0"/>
          <w:marTop w:val="0"/>
          <w:marBottom w:val="0"/>
          <w:divBdr>
            <w:top w:val="none" w:sz="0" w:space="0" w:color="auto"/>
            <w:left w:val="none" w:sz="0" w:space="0" w:color="auto"/>
            <w:bottom w:val="none" w:sz="0" w:space="0" w:color="auto"/>
            <w:right w:val="none" w:sz="0" w:space="0" w:color="auto"/>
          </w:divBdr>
        </w:div>
        <w:div w:id="926765923">
          <w:marLeft w:val="0"/>
          <w:marRight w:val="0"/>
          <w:marTop w:val="0"/>
          <w:marBottom w:val="0"/>
          <w:divBdr>
            <w:top w:val="none" w:sz="0" w:space="0" w:color="auto"/>
            <w:left w:val="none" w:sz="0" w:space="0" w:color="auto"/>
            <w:bottom w:val="none" w:sz="0" w:space="0" w:color="auto"/>
            <w:right w:val="none" w:sz="0" w:space="0" w:color="auto"/>
          </w:divBdr>
        </w:div>
        <w:div w:id="1016155935">
          <w:marLeft w:val="0"/>
          <w:marRight w:val="0"/>
          <w:marTop w:val="0"/>
          <w:marBottom w:val="0"/>
          <w:divBdr>
            <w:top w:val="none" w:sz="0" w:space="0" w:color="auto"/>
            <w:left w:val="none" w:sz="0" w:space="0" w:color="auto"/>
            <w:bottom w:val="none" w:sz="0" w:space="0" w:color="auto"/>
            <w:right w:val="none" w:sz="0" w:space="0" w:color="auto"/>
          </w:divBdr>
        </w:div>
        <w:div w:id="1603757773">
          <w:marLeft w:val="0"/>
          <w:marRight w:val="0"/>
          <w:marTop w:val="0"/>
          <w:marBottom w:val="0"/>
          <w:divBdr>
            <w:top w:val="none" w:sz="0" w:space="0" w:color="auto"/>
            <w:left w:val="none" w:sz="0" w:space="0" w:color="auto"/>
            <w:bottom w:val="none" w:sz="0" w:space="0" w:color="auto"/>
            <w:right w:val="none" w:sz="0" w:space="0" w:color="auto"/>
          </w:divBdr>
        </w:div>
        <w:div w:id="1659917778">
          <w:marLeft w:val="0"/>
          <w:marRight w:val="0"/>
          <w:marTop w:val="0"/>
          <w:marBottom w:val="0"/>
          <w:divBdr>
            <w:top w:val="none" w:sz="0" w:space="0" w:color="auto"/>
            <w:left w:val="none" w:sz="0" w:space="0" w:color="auto"/>
            <w:bottom w:val="none" w:sz="0" w:space="0" w:color="auto"/>
            <w:right w:val="none" w:sz="0" w:space="0" w:color="auto"/>
          </w:divBdr>
        </w:div>
        <w:div w:id="1829246488">
          <w:marLeft w:val="0"/>
          <w:marRight w:val="0"/>
          <w:marTop w:val="0"/>
          <w:marBottom w:val="0"/>
          <w:divBdr>
            <w:top w:val="none" w:sz="0" w:space="0" w:color="auto"/>
            <w:left w:val="none" w:sz="0" w:space="0" w:color="auto"/>
            <w:bottom w:val="none" w:sz="0" w:space="0" w:color="auto"/>
            <w:right w:val="none" w:sz="0" w:space="0" w:color="auto"/>
          </w:divBdr>
        </w:div>
        <w:div w:id="1855340255">
          <w:marLeft w:val="0"/>
          <w:marRight w:val="0"/>
          <w:marTop w:val="0"/>
          <w:marBottom w:val="0"/>
          <w:divBdr>
            <w:top w:val="none" w:sz="0" w:space="0" w:color="auto"/>
            <w:left w:val="none" w:sz="0" w:space="0" w:color="auto"/>
            <w:bottom w:val="none" w:sz="0" w:space="0" w:color="auto"/>
            <w:right w:val="none" w:sz="0" w:space="0" w:color="auto"/>
          </w:divBdr>
        </w:div>
        <w:div w:id="1897817208">
          <w:marLeft w:val="0"/>
          <w:marRight w:val="0"/>
          <w:marTop w:val="0"/>
          <w:marBottom w:val="0"/>
          <w:divBdr>
            <w:top w:val="none" w:sz="0" w:space="0" w:color="auto"/>
            <w:left w:val="none" w:sz="0" w:space="0" w:color="auto"/>
            <w:bottom w:val="none" w:sz="0" w:space="0" w:color="auto"/>
            <w:right w:val="none" w:sz="0" w:space="0" w:color="auto"/>
          </w:divBdr>
        </w:div>
        <w:div w:id="1947886171">
          <w:marLeft w:val="0"/>
          <w:marRight w:val="0"/>
          <w:marTop w:val="0"/>
          <w:marBottom w:val="0"/>
          <w:divBdr>
            <w:top w:val="none" w:sz="0" w:space="0" w:color="auto"/>
            <w:left w:val="none" w:sz="0" w:space="0" w:color="auto"/>
            <w:bottom w:val="none" w:sz="0" w:space="0" w:color="auto"/>
            <w:right w:val="none" w:sz="0" w:space="0" w:color="auto"/>
          </w:divBdr>
        </w:div>
        <w:div w:id="2068727130">
          <w:marLeft w:val="0"/>
          <w:marRight w:val="0"/>
          <w:marTop w:val="0"/>
          <w:marBottom w:val="0"/>
          <w:divBdr>
            <w:top w:val="none" w:sz="0" w:space="0" w:color="auto"/>
            <w:left w:val="none" w:sz="0" w:space="0" w:color="auto"/>
            <w:bottom w:val="none" w:sz="0" w:space="0" w:color="auto"/>
            <w:right w:val="none" w:sz="0" w:space="0" w:color="auto"/>
          </w:divBdr>
        </w:div>
      </w:divsChild>
    </w:div>
    <w:div w:id="2101481716">
      <w:bodyDiv w:val="1"/>
      <w:marLeft w:val="0"/>
      <w:marRight w:val="0"/>
      <w:marTop w:val="0"/>
      <w:marBottom w:val="0"/>
      <w:divBdr>
        <w:top w:val="none" w:sz="0" w:space="0" w:color="auto"/>
        <w:left w:val="none" w:sz="0" w:space="0" w:color="auto"/>
        <w:bottom w:val="none" w:sz="0" w:space="0" w:color="auto"/>
        <w:right w:val="none" w:sz="0" w:space="0" w:color="auto"/>
      </w:divBdr>
    </w:div>
    <w:div w:id="2106416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887CC-F18D-4CA9-BF80-C3A28E450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Pages>
  <Words>19017</Words>
  <Characters>108401</Characters>
  <Application>Microsoft Office Word</Application>
  <DocSecurity>0</DocSecurity>
  <Lines>903</Lines>
  <Paragraphs>254</Paragraphs>
  <ScaleCrop>false</ScaleCrop>
  <HeadingPairs>
    <vt:vector size="4" baseType="variant">
      <vt:variant>
        <vt:lpstr>Наслов</vt:lpstr>
      </vt:variant>
      <vt:variant>
        <vt:i4>1</vt:i4>
      </vt:variant>
      <vt:variant>
        <vt:lpstr>Title</vt:lpstr>
      </vt:variant>
      <vt:variant>
        <vt:i4>1</vt:i4>
      </vt:variant>
    </vt:vector>
  </HeadingPairs>
  <TitlesOfParts>
    <vt:vector size="2" baseType="lpstr">
      <vt:lpstr/>
      <vt:lpstr/>
    </vt:vector>
  </TitlesOfParts>
  <Company>D&amp;D Co.</Company>
  <LinksUpToDate>false</LinksUpToDate>
  <CharactersWithSpaces>127164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Institut</dc:creator>
  <cp:lastModifiedBy>PCRO</cp:lastModifiedBy>
  <cp:revision>2</cp:revision>
  <cp:lastPrinted>2017-08-09T06:16:00Z</cp:lastPrinted>
  <dcterms:created xsi:type="dcterms:W3CDTF">2017-08-18T09:28:00Z</dcterms:created>
  <dcterms:modified xsi:type="dcterms:W3CDTF">2017-08-18T09:28:00Z</dcterms:modified>
</cp:coreProperties>
</file>